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303888">
      <w:pPr>
        <w:pStyle w:val="Intestazione"/>
        <w:jc w:val="right"/>
        <w:rPr>
          <w:sz w:val="16"/>
          <w:szCs w:val="16"/>
        </w:rPr>
      </w:pPr>
      <w:bookmarkStart w:id="0" w:name="_GoBack"/>
      <w:bookmarkEnd w:id="0"/>
    </w:p>
    <w:p w:rsidR="00951FE4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tbl>
      <w:tblPr>
        <w:tblpPr w:leftFromText="141" w:rightFromText="141" w:vertAnchor="text" w:horzAnchor="margin" w:tblpXSpec="right" w:tblpY="208"/>
        <w:tblW w:w="1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</w:tblGrid>
      <w:tr w:rsidR="00951FE4" w:rsidRPr="00AD1259" w:rsidTr="00B56307">
        <w:trPr>
          <w:trHeight w:val="218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FE4" w:rsidRPr="00AD1259" w:rsidRDefault="00951FE4" w:rsidP="00B56307">
            <w:pPr>
              <w:tabs>
                <w:tab w:val="left" w:pos="1639"/>
              </w:tabs>
              <w:spacing w:line="360" w:lineRule="auto"/>
              <w:ind w:right="266"/>
              <w:jc w:val="center"/>
              <w:rPr>
                <w:rFonts w:ascii="Verdana" w:hAnsi="Verdana" w:cs="Arial"/>
                <w:lang w:eastAsia="en-US"/>
              </w:rPr>
            </w:pPr>
            <w:r w:rsidRPr="00AD1259">
              <w:rPr>
                <w:rFonts w:ascii="Verdana" w:hAnsi="Verdana" w:cs="Arial"/>
              </w:rPr>
              <w:t>Spazio riservato marca da bollo</w:t>
            </w:r>
          </w:p>
        </w:tc>
      </w:tr>
    </w:tbl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951FE4" w:rsidRDefault="00951FE4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381141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Centrale </w:t>
            </w:r>
            <w:r w:rsidR="00381141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Acquisti e Appalti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CENTRALE ACQUISTI</w:t>
            </w: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E10214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6</w:t>
            </w:r>
            <w:r w:rsidR="005C67F6">
              <w:rPr>
                <w:rFonts w:ascii="Verdana" w:hAnsi="Verdana"/>
                <w:b/>
                <w:lang w:bidi="it-IT"/>
              </w:rPr>
              <w:t>b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  <w:r w:rsidR="005C67F6">
              <w:rPr>
                <w:rFonts w:ascii="Verdana" w:hAnsi="Verdana"/>
                <w:b/>
                <w:u w:val="single"/>
                <w:lang w:bidi="it-IT"/>
              </w:rPr>
              <w:t xml:space="preserve"> – LOTTO 2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51011F" w:rsidRPr="0051011F" w:rsidRDefault="0051011F" w:rsidP="0051011F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  <w:b/>
                <w:i/>
                <w:lang w:bidi="it-IT"/>
              </w:rPr>
            </w:pPr>
            <w:r w:rsidRPr="0051011F">
              <w:rPr>
                <w:rFonts w:ascii="Verdana" w:hAnsi="Verdana"/>
                <w:b/>
                <w:lang w:bidi="it-IT"/>
              </w:rPr>
              <w:t>Procedura aperta in ambito comunitario, ai sensi dell’art. 60 del D.Lgs. n. 50/2016, suddivisa in 2 lotti, volta all’affidamento della</w:t>
            </w:r>
            <w:r w:rsidRPr="0051011F">
              <w:rPr>
                <w:rFonts w:ascii="Verdana" w:hAnsi="Verdana"/>
                <w:b/>
                <w:i/>
                <w:lang w:bidi="it-IT"/>
              </w:rPr>
              <w:t xml:space="preserve"> «Conduzione e manutenzione delle componenti impiantistiche degli immobili di proprietà I.N.P.S., Direzione Generale, siti in Roma, ad uso strumentale»</w:t>
            </w:r>
            <w:r w:rsidR="00303888">
              <w:rPr>
                <w:rFonts w:ascii="Verdana" w:hAnsi="Verdana"/>
                <w:b/>
                <w:i/>
                <w:lang w:bidi="it-IT"/>
              </w:rPr>
              <w:t xml:space="preserve"> CIG 7273172B65</w:t>
            </w:r>
          </w:p>
          <w:p w:rsidR="00F9429B" w:rsidRPr="00945686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Via Ciro il Grande, 21 – 00144 Roma</w:t>
            </w:r>
          </w:p>
          <w:p w:rsidR="00D37D03" w:rsidRPr="00D37D03" w:rsidRDefault="00D37D03" w:rsidP="00D37D03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7D03">
              <w:rPr>
                <w:rFonts w:ascii="Verdana" w:hAnsi="Verdana" w:cs="Verdana"/>
                <w:b/>
                <w:bCs/>
                <w:sz w:val="18"/>
                <w:szCs w:val="18"/>
              </w:rPr>
              <w:t>tel. +390659054280 - fax +390659054240</w:t>
            </w:r>
          </w:p>
          <w:p w:rsidR="00527B3B" w:rsidRPr="00992CBC" w:rsidRDefault="00527B3B" w:rsidP="000F1E70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951FE4" w:rsidRPr="00D85145" w:rsidRDefault="00951FE4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con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partita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0862F8" w:rsidRDefault="00C86557" w:rsidP="00ED28DC">
      <w:pPr>
        <w:pStyle w:val="Intestazione"/>
        <w:spacing w:line="360" w:lineRule="auto"/>
        <w:jc w:val="both"/>
        <w:rPr>
          <w:rFonts w:ascii="Verdana" w:hAnsi="Verdana"/>
          <w:i/>
          <w:snapToGrid w:val="0"/>
          <w:lang w:bidi="it-IT"/>
        </w:rPr>
      </w:pPr>
      <w:r w:rsidRPr="00F51060">
        <w:rPr>
          <w:rFonts w:ascii="Verdana" w:hAnsi="Verdana" w:cs="Verdana"/>
          <w:snapToGrid w:val="0"/>
        </w:rPr>
        <w:t>nella dedotta qualità, presenta la seguente Offerta Economica</w:t>
      </w:r>
      <w:r w:rsidR="00F16349">
        <w:rPr>
          <w:rFonts w:ascii="Verdana" w:hAnsi="Verdana" w:cs="Verdana"/>
          <w:snapToGrid w:val="0"/>
        </w:rPr>
        <w:t xml:space="preserve">, </w:t>
      </w:r>
      <w:r w:rsidR="00F16349" w:rsidRPr="0051011F">
        <w:rPr>
          <w:rFonts w:ascii="Verdana" w:hAnsi="Verdana" w:cs="Verdana"/>
          <w:snapToGrid w:val="0"/>
        </w:rPr>
        <w:t xml:space="preserve">per il </w:t>
      </w:r>
      <w:r w:rsidR="00415A68">
        <w:rPr>
          <w:rFonts w:ascii="Verdana" w:hAnsi="Verdana" w:cs="Verdana"/>
          <w:b/>
          <w:snapToGrid w:val="0"/>
        </w:rPr>
        <w:t>Lotto 2</w:t>
      </w:r>
      <w:r w:rsidR="0051011F" w:rsidRPr="00264DB0">
        <w:rPr>
          <w:rFonts w:ascii="Verdana" w:hAnsi="Verdana" w:cs="Verdana"/>
          <w:b/>
          <w:snapToGrid w:val="0"/>
        </w:rPr>
        <w:t xml:space="preserve"> –</w:t>
      </w:r>
      <w:r w:rsidR="00415A68">
        <w:rPr>
          <w:rFonts w:ascii="Verdana" w:hAnsi="Verdana" w:cs="Verdana"/>
          <w:b/>
          <w:snapToGrid w:val="0"/>
        </w:rPr>
        <w:t xml:space="preserve"> </w:t>
      </w:r>
      <w:r w:rsidR="005C67F6" w:rsidRPr="005C67F6">
        <w:rPr>
          <w:rFonts w:ascii="Verdana" w:hAnsi="Verdana" w:cs="Verdana"/>
          <w:b/>
          <w:snapToGrid w:val="0"/>
        </w:rPr>
        <w:t xml:space="preserve">POLO TINTORETTO – POLO PERIFERIA </w:t>
      </w:r>
      <w:r w:rsidRPr="00F51060">
        <w:rPr>
          <w:rFonts w:ascii="Verdana" w:hAnsi="Verdana" w:cs="Verdana"/>
          <w:snapToGrid w:val="0"/>
        </w:rPr>
        <w:t xml:space="preserve">ed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 xml:space="preserve">, nel Capitolato, nello Schema di Contratto e negli altri allegati, dichiarando di essere disposto ad assumere l’affidamento </w:t>
      </w:r>
      <w:r w:rsidR="0051011F">
        <w:rPr>
          <w:rFonts w:ascii="Verdana" w:hAnsi="Verdana" w:cs="Verdana"/>
          <w:snapToGrid w:val="0"/>
        </w:rPr>
        <w:t xml:space="preserve">della </w:t>
      </w:r>
      <w:r w:rsidR="0051011F" w:rsidRPr="0051011F">
        <w:rPr>
          <w:rFonts w:ascii="Verdana" w:hAnsi="Verdana"/>
          <w:i/>
          <w:snapToGrid w:val="0"/>
          <w:lang w:bidi="it-IT"/>
        </w:rPr>
        <w:t>«Conduzione e manutenzione delle componenti impiantistiche de</w:t>
      </w:r>
      <w:r w:rsidR="003E062F">
        <w:rPr>
          <w:rFonts w:ascii="Verdana" w:hAnsi="Verdana"/>
          <w:i/>
          <w:snapToGrid w:val="0"/>
          <w:lang w:bidi="it-IT"/>
        </w:rPr>
        <w:t>gli immobili di proprietà I.N.</w:t>
      </w:r>
      <w:r w:rsidR="0051011F" w:rsidRPr="0051011F">
        <w:rPr>
          <w:rFonts w:ascii="Verdana" w:hAnsi="Verdana"/>
          <w:i/>
          <w:snapToGrid w:val="0"/>
          <w:lang w:bidi="it-IT"/>
        </w:rPr>
        <w:t>P.S Direzione Generale, siti in Roma, ad uso strumentale»</w:t>
      </w:r>
      <w:r w:rsidR="00264DB0">
        <w:rPr>
          <w:rFonts w:ascii="Verdana" w:hAnsi="Verdana"/>
          <w:i/>
          <w:snapToGrid w:val="0"/>
          <w:lang w:bidi="it-IT"/>
        </w:rPr>
        <w:t xml:space="preserve"> </w:t>
      </w:r>
      <w:r w:rsidR="00C35E4F" w:rsidRPr="0051011F">
        <w:rPr>
          <w:rFonts w:ascii="Verdana" w:hAnsi="Verdana"/>
          <w:snapToGrid w:val="0"/>
        </w:rPr>
        <w:t xml:space="preserve">- </w:t>
      </w:r>
      <w:r w:rsidR="00415A68">
        <w:rPr>
          <w:rFonts w:ascii="Verdana" w:hAnsi="Verdana" w:cs="Verdana"/>
          <w:b/>
          <w:snapToGrid w:val="0"/>
        </w:rPr>
        <w:t>Lotto 2</w:t>
      </w:r>
      <w:r w:rsidR="0051011F" w:rsidRPr="003E062F">
        <w:rPr>
          <w:rFonts w:ascii="Verdana" w:hAnsi="Verdana" w:cs="Verdana"/>
          <w:b/>
          <w:snapToGrid w:val="0"/>
        </w:rPr>
        <w:t xml:space="preserve"> – POLO</w:t>
      </w:r>
      <w:r w:rsidR="00BE4385">
        <w:rPr>
          <w:rFonts w:ascii="Verdana" w:hAnsi="Verdana" w:cs="Verdana"/>
          <w:b/>
          <w:snapToGrid w:val="0"/>
        </w:rPr>
        <w:t xml:space="preserve"> </w:t>
      </w:r>
      <w:r w:rsidR="00BE4385" w:rsidRPr="00BE4385">
        <w:rPr>
          <w:rFonts w:ascii="Verdana" w:hAnsi="Verdana" w:cs="Verdana"/>
          <w:b/>
          <w:snapToGrid w:val="0"/>
        </w:rPr>
        <w:t>TINTORETTO – POLO PERIFERIA</w:t>
      </w:r>
      <w:r w:rsidR="0051011F">
        <w:rPr>
          <w:rFonts w:ascii="Verdana" w:hAnsi="Verdana" w:cs="Verdana"/>
          <w:snapToGrid w:val="0"/>
        </w:rPr>
        <w:t>.</w:t>
      </w:r>
    </w:p>
    <w:p w:rsidR="000862F8" w:rsidRPr="000862F8" w:rsidRDefault="000862F8" w:rsidP="00ED28DC">
      <w:pPr>
        <w:pStyle w:val="Intestazione"/>
        <w:spacing w:line="360" w:lineRule="auto"/>
        <w:jc w:val="both"/>
        <w:rPr>
          <w:rFonts w:ascii="Verdana" w:hAnsi="Verdana"/>
          <w:i/>
          <w:snapToGrid w:val="0"/>
          <w:lang w:bidi="it-IT"/>
        </w:rPr>
      </w:pPr>
    </w:p>
    <w:p w:rsidR="004D1B2A" w:rsidRPr="00E75697" w:rsidRDefault="00D03670" w:rsidP="004D1B2A">
      <w:pPr>
        <w:pStyle w:val="Intestazione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Con riferimento ai S</w:t>
      </w:r>
      <w:r w:rsidR="00D4732E" w:rsidRPr="00E75697">
        <w:rPr>
          <w:rFonts w:ascii="Verdana" w:hAnsi="Verdana"/>
          <w:b/>
          <w:bCs/>
          <w:u w:val="single"/>
        </w:rPr>
        <w:t>ervizi di manutenzione</w:t>
      </w:r>
    </w:p>
    <w:p w:rsidR="00D4732E" w:rsidRDefault="00D4732E" w:rsidP="004D1B2A">
      <w:pPr>
        <w:pStyle w:val="Intestazione"/>
        <w:rPr>
          <w:rFonts w:ascii="Verdana" w:hAnsi="Verdana"/>
          <w:b/>
          <w:bCs/>
        </w:rPr>
      </w:pPr>
    </w:p>
    <w:p w:rsidR="00325527" w:rsidRPr="00874055" w:rsidRDefault="00325527" w:rsidP="004D1B2A">
      <w:pPr>
        <w:pStyle w:val="Intestazione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Tabella 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3554"/>
        <w:gridCol w:w="3975"/>
      </w:tblGrid>
      <w:tr w:rsidR="004D1B2A" w:rsidRPr="00874055" w:rsidTr="004D1B2A">
        <w:trPr>
          <w:trHeight w:val="1168"/>
        </w:trPr>
        <w:tc>
          <w:tcPr>
            <w:tcW w:w="11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75697" w:rsidRDefault="004D1B2A" w:rsidP="00E75697">
            <w:pPr>
              <w:spacing w:after="60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874055">
              <w:rPr>
                <w:rFonts w:ascii="Verdana" w:hAnsi="Verdana"/>
                <w:b/>
                <w:bCs/>
              </w:rPr>
              <w:t xml:space="preserve">Ribasso percentuale rispetto al canone mensile a base di gara </w:t>
            </w:r>
          </w:p>
          <w:p w:rsidR="004E2546" w:rsidRPr="00874055" w:rsidRDefault="004E2546" w:rsidP="00E75697">
            <w:pPr>
              <w:spacing w:after="60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Pr="004E2546">
              <w:rPr>
                <w:rFonts w:ascii="Verdana" w:hAnsi="Verdana"/>
                <w:b/>
                <w:bCs/>
              </w:rPr>
              <w:t>€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4E2546">
              <w:rPr>
                <w:rFonts w:ascii="Verdana" w:hAnsi="Verdana"/>
                <w:b/>
                <w:bCs/>
              </w:rPr>
              <w:t>203.333,33</w:t>
            </w:r>
            <w:r>
              <w:rPr>
                <w:rFonts w:ascii="Verdana" w:hAnsi="Verdana"/>
                <w:b/>
                <w:bCs/>
              </w:rPr>
              <w:t>, IVA esclusa)</w:t>
            </w:r>
          </w:p>
          <w:p w:rsidR="004D1B2A" w:rsidRPr="00874055" w:rsidRDefault="004D1B2A" w:rsidP="004D1B2A">
            <w:pPr>
              <w:spacing w:after="60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B2A" w:rsidRPr="00874055" w:rsidRDefault="00DE6658" w:rsidP="002D536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 (% </w:t>
            </w:r>
            <w:r w:rsidR="004D1B2A" w:rsidRPr="00874055">
              <w:rPr>
                <w:rFonts w:ascii="Verdana" w:hAnsi="Verdana"/>
                <w:b/>
                <w:bCs/>
                <w:color w:val="000000"/>
              </w:rPr>
              <w:t>percentuale)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B2A" w:rsidRPr="00874055" w:rsidRDefault="004D1B2A" w:rsidP="00CC78AF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874055">
              <w:rPr>
                <w:rFonts w:ascii="Verdana" w:hAnsi="Verdana"/>
                <w:b/>
                <w:bCs/>
                <w:color w:val="000000"/>
              </w:rPr>
              <w:t>(in lettere)</w:t>
            </w:r>
          </w:p>
        </w:tc>
      </w:tr>
      <w:tr w:rsidR="004D1B2A" w:rsidRPr="00874055" w:rsidTr="00DC763F">
        <w:trPr>
          <w:trHeight w:val="1394"/>
        </w:trPr>
        <w:tc>
          <w:tcPr>
            <w:tcW w:w="11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1B2A" w:rsidRPr="00874055" w:rsidRDefault="004D1B2A" w:rsidP="002D5360">
            <w:pPr>
              <w:spacing w:after="6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B2A" w:rsidRPr="00874055" w:rsidRDefault="004D1B2A" w:rsidP="002D5360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B2A" w:rsidRPr="00874055" w:rsidRDefault="004D1B2A" w:rsidP="002D5360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</w:tr>
    </w:tbl>
    <w:p w:rsidR="004D1B2A" w:rsidRDefault="004D1B2A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bCs/>
          <w:sz w:val="20"/>
          <w:szCs w:val="20"/>
        </w:rPr>
      </w:pPr>
    </w:p>
    <w:p w:rsidR="00325527" w:rsidRPr="00874055" w:rsidRDefault="0032552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Tabella B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699"/>
        <w:gridCol w:w="3832"/>
      </w:tblGrid>
      <w:tr w:rsidR="004D1B2A" w:rsidRPr="00874055" w:rsidTr="004D1B2A">
        <w:trPr>
          <w:trHeight w:val="1089"/>
        </w:trPr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D1B2A" w:rsidRPr="00874055" w:rsidRDefault="004D1B2A" w:rsidP="004D1B2A">
            <w:pPr>
              <w:spacing w:after="60" w:line="276" w:lineRule="auto"/>
              <w:jc w:val="center"/>
              <w:rPr>
                <w:rFonts w:ascii="Verdana" w:hAnsi="Verdana"/>
                <w:b/>
              </w:rPr>
            </w:pPr>
          </w:p>
          <w:p w:rsidR="004D1B2A" w:rsidRPr="00874055" w:rsidRDefault="004D1B2A" w:rsidP="004D1B2A">
            <w:pPr>
              <w:spacing w:after="60" w:line="276" w:lineRule="auto"/>
              <w:jc w:val="center"/>
              <w:rPr>
                <w:rFonts w:ascii="Verdana" w:hAnsi="Verdana"/>
                <w:b/>
              </w:rPr>
            </w:pPr>
          </w:p>
          <w:p w:rsidR="004D1B2A" w:rsidRPr="00874055" w:rsidRDefault="00523CD2" w:rsidP="004D1B2A">
            <w:pPr>
              <w:spacing w:after="60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Canone mensile offerto, IVA esclusa</w:t>
            </w:r>
          </w:p>
          <w:p w:rsidR="004D1B2A" w:rsidRPr="00874055" w:rsidRDefault="004D1B2A" w:rsidP="004D1B2A">
            <w:pPr>
              <w:spacing w:after="60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874055">
              <w:rPr>
                <w:rFonts w:ascii="Verdana" w:hAnsi="Verdana"/>
                <w:b/>
                <w:bCs/>
              </w:rPr>
              <w:t>([€</w:t>
            </w:r>
            <w:r w:rsidR="004F3EE2">
              <w:rPr>
                <w:rFonts w:ascii="Verdana" w:hAnsi="Verdana"/>
                <w:b/>
                <w:bCs/>
              </w:rPr>
              <w:t xml:space="preserve"> </w:t>
            </w:r>
            <w:r w:rsidR="004F3EE2" w:rsidRPr="004F3EE2">
              <w:rPr>
                <w:rFonts w:ascii="Verdana" w:hAnsi="Verdana"/>
                <w:b/>
                <w:bCs/>
              </w:rPr>
              <w:t>203.333,33</w:t>
            </w:r>
            <w:r w:rsidRPr="00874055">
              <w:rPr>
                <w:rFonts w:ascii="Verdana" w:hAnsi="Verdana"/>
                <w:b/>
                <w:bCs/>
              </w:rPr>
              <w:t>* (1-percentuale di ribasso offerta)]</w:t>
            </w:r>
          </w:p>
          <w:p w:rsidR="004D1B2A" w:rsidRPr="00874055" w:rsidRDefault="004D1B2A" w:rsidP="002D5360">
            <w:pPr>
              <w:spacing w:after="60" w:line="276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B2A" w:rsidRPr="00874055" w:rsidRDefault="004D1B2A" w:rsidP="002D5360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874055">
              <w:rPr>
                <w:rFonts w:ascii="Verdana" w:hAnsi="Verdana"/>
                <w:b/>
                <w:bCs/>
                <w:color w:val="000000"/>
              </w:rPr>
              <w:t xml:space="preserve"> (in cifre)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B2A" w:rsidRPr="00874055" w:rsidRDefault="004D1B2A" w:rsidP="002D5360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874055">
              <w:rPr>
                <w:rFonts w:ascii="Verdana" w:hAnsi="Verdana"/>
                <w:b/>
                <w:bCs/>
                <w:color w:val="000000"/>
              </w:rPr>
              <w:t xml:space="preserve"> (in lettere)</w:t>
            </w:r>
          </w:p>
        </w:tc>
      </w:tr>
      <w:tr w:rsidR="004D1B2A" w:rsidRPr="00874055" w:rsidTr="00635839">
        <w:trPr>
          <w:trHeight w:val="1394"/>
        </w:trPr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1B2A" w:rsidRPr="00874055" w:rsidRDefault="004D1B2A" w:rsidP="002D5360">
            <w:pPr>
              <w:spacing w:after="6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B2A" w:rsidRPr="00874055" w:rsidRDefault="004D1B2A" w:rsidP="002D5360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B2A" w:rsidRPr="00874055" w:rsidRDefault="004D1B2A" w:rsidP="002D5360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</w:tr>
    </w:tbl>
    <w:p w:rsidR="004D1B2A" w:rsidRPr="002132D2" w:rsidRDefault="004D1B2A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D1B2A" w:rsidRDefault="004D1B2A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E75697" w:rsidRDefault="00E7569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Tabella C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699"/>
        <w:gridCol w:w="3832"/>
      </w:tblGrid>
      <w:tr w:rsidR="00E75697" w:rsidRPr="00E75697" w:rsidTr="005D7519">
        <w:trPr>
          <w:trHeight w:val="1089"/>
        </w:trPr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75697" w:rsidRPr="00E75697" w:rsidRDefault="00E75697" w:rsidP="00E75697">
            <w:pPr>
              <w:spacing w:after="60" w:line="276" w:lineRule="auto"/>
              <w:jc w:val="center"/>
              <w:rPr>
                <w:rFonts w:ascii="Verdana" w:hAnsi="Verdana"/>
                <w:b/>
              </w:rPr>
            </w:pPr>
          </w:p>
          <w:p w:rsidR="00E75697" w:rsidRPr="00E75697" w:rsidRDefault="00E75697" w:rsidP="00E75697">
            <w:pPr>
              <w:spacing w:after="60" w:line="276" w:lineRule="auto"/>
              <w:jc w:val="center"/>
              <w:rPr>
                <w:rFonts w:ascii="Verdana" w:hAnsi="Verdana"/>
                <w:b/>
              </w:rPr>
            </w:pPr>
          </w:p>
          <w:p w:rsidR="00E75697" w:rsidRPr="00E75697" w:rsidRDefault="00E75697" w:rsidP="00E75697">
            <w:pPr>
              <w:spacing w:after="60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Valore complessivamente</w:t>
            </w:r>
            <w:r w:rsidRPr="00E75697">
              <w:rPr>
                <w:rFonts w:ascii="Verdana" w:hAnsi="Verdana"/>
                <w:b/>
              </w:rPr>
              <w:t xml:space="preserve"> offerto </w:t>
            </w:r>
            <w:r>
              <w:rPr>
                <w:rFonts w:ascii="Verdana" w:hAnsi="Verdana"/>
                <w:b/>
              </w:rPr>
              <w:t>per i Servizi di manutenzione</w:t>
            </w:r>
            <w:r w:rsidR="001B3EE3">
              <w:rPr>
                <w:rFonts w:ascii="Verdana" w:hAnsi="Verdana"/>
                <w:b/>
              </w:rPr>
              <w:t>, IVA esclusa</w:t>
            </w:r>
          </w:p>
          <w:p w:rsidR="00E75697" w:rsidRPr="00E75697" w:rsidRDefault="00E75697" w:rsidP="00E75697">
            <w:pPr>
              <w:spacing w:after="60" w:line="276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86D06">
              <w:rPr>
                <w:rFonts w:ascii="Verdana" w:hAnsi="Verdana"/>
                <w:b/>
                <w:bCs/>
              </w:rPr>
              <w:t xml:space="preserve">pari al canone </w:t>
            </w:r>
            <w:r>
              <w:rPr>
                <w:rFonts w:ascii="Verdana" w:hAnsi="Verdana"/>
                <w:b/>
                <w:bCs/>
              </w:rPr>
              <w:t>mensile offerto</w:t>
            </w:r>
            <w:r w:rsidR="00386D06">
              <w:rPr>
                <w:rFonts w:ascii="Verdana" w:hAnsi="Verdana"/>
                <w:b/>
                <w:bCs/>
              </w:rPr>
              <w:t xml:space="preserve"> </w:t>
            </w:r>
            <w:r w:rsidR="00D03670">
              <w:rPr>
                <w:rFonts w:ascii="Verdana" w:hAnsi="Verdana"/>
                <w:b/>
                <w:bCs/>
              </w:rPr>
              <w:t>di cui alla</w:t>
            </w:r>
            <w:r w:rsidR="00386D06">
              <w:rPr>
                <w:rFonts w:ascii="Verdana" w:hAnsi="Verdana"/>
                <w:b/>
                <w:bCs/>
              </w:rPr>
              <w:t xml:space="preserve"> tabella B,</w:t>
            </w:r>
            <w:r>
              <w:rPr>
                <w:rFonts w:ascii="Verdana" w:hAnsi="Verdana"/>
                <w:b/>
                <w:bCs/>
              </w:rPr>
              <w:t xml:space="preserve"> moltiplicato per 36 mensilità)</w:t>
            </w:r>
          </w:p>
          <w:p w:rsidR="00E75697" w:rsidRPr="00E75697" w:rsidRDefault="00E75697" w:rsidP="00E75697">
            <w:pPr>
              <w:spacing w:after="60" w:line="276" w:lineRule="auto"/>
              <w:jc w:val="center"/>
              <w:rPr>
                <w:rFonts w:ascii="Verdana" w:hAnsi="Verdana"/>
                <w:b/>
              </w:rPr>
            </w:pPr>
          </w:p>
          <w:p w:rsidR="00E75697" w:rsidRPr="00E75697" w:rsidRDefault="00E75697" w:rsidP="00E75697">
            <w:pPr>
              <w:spacing w:after="60" w:line="276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697" w:rsidRPr="00E75697" w:rsidRDefault="00E75697" w:rsidP="00E7569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E75697">
              <w:rPr>
                <w:rFonts w:ascii="Verdana" w:hAnsi="Verdana"/>
                <w:b/>
                <w:bCs/>
                <w:color w:val="000000"/>
              </w:rPr>
              <w:t xml:space="preserve"> (in cifre)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697" w:rsidRPr="00E75697" w:rsidRDefault="00E75697" w:rsidP="00E7569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E75697">
              <w:rPr>
                <w:rFonts w:ascii="Verdana" w:hAnsi="Verdana"/>
                <w:b/>
                <w:bCs/>
                <w:color w:val="000000"/>
              </w:rPr>
              <w:t xml:space="preserve"> (in lettere)</w:t>
            </w:r>
          </w:p>
        </w:tc>
      </w:tr>
      <w:tr w:rsidR="00E75697" w:rsidRPr="00E75697" w:rsidTr="005D7519">
        <w:trPr>
          <w:trHeight w:val="1394"/>
        </w:trPr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5697" w:rsidRPr="00E75697" w:rsidRDefault="00E75697" w:rsidP="00E75697">
            <w:pPr>
              <w:spacing w:after="6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697" w:rsidRPr="00E75697" w:rsidRDefault="00E75697" w:rsidP="00E7569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697" w:rsidRPr="00E75697" w:rsidRDefault="00E75697" w:rsidP="00E7569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</w:tr>
    </w:tbl>
    <w:p w:rsidR="00E75697" w:rsidRDefault="00E7569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4506EA" w:rsidRDefault="004506EA" w:rsidP="004506EA">
      <w:pPr>
        <w:pStyle w:val="Rientrocorpodeltesto"/>
        <w:spacing w:line="360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***</w:t>
      </w:r>
    </w:p>
    <w:p w:rsidR="00E75697" w:rsidRDefault="00E7569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4D1B2A" w:rsidRDefault="00D03670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Con riferimento agli </w:t>
      </w:r>
      <w:r w:rsidR="00D4732E" w:rsidRPr="00D03670">
        <w:rPr>
          <w:rFonts w:ascii="Verdana" w:hAnsi="Verdana"/>
          <w:b/>
          <w:sz w:val="20"/>
          <w:szCs w:val="20"/>
          <w:u w:val="single"/>
        </w:rPr>
        <w:t>Interventi di manutenzione su richiesta</w:t>
      </w:r>
    </w:p>
    <w:p w:rsidR="004506EA" w:rsidRDefault="004506EA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D03670" w:rsidRPr="00D03670" w:rsidRDefault="00D03670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Tabella 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987"/>
        <w:gridCol w:w="3832"/>
      </w:tblGrid>
      <w:tr w:rsidR="001F1AA6" w:rsidRPr="00874055" w:rsidTr="004D1B2A">
        <w:trPr>
          <w:trHeight w:val="724"/>
        </w:trPr>
        <w:tc>
          <w:tcPr>
            <w:tcW w:w="146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F1AA6" w:rsidRPr="00874055" w:rsidRDefault="001F1AA6" w:rsidP="00312D26">
            <w:pPr>
              <w:spacing w:after="60" w:line="36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874055">
              <w:rPr>
                <w:rFonts w:ascii="Verdana" w:hAnsi="Verdana"/>
                <w:b/>
              </w:rPr>
              <w:t xml:space="preserve">Ribasso percentuale complessivamente offerto </w:t>
            </w:r>
            <w:r w:rsidR="00312D26" w:rsidRPr="00874055">
              <w:rPr>
                <w:rFonts w:ascii="Verdana" w:hAnsi="Verdana"/>
                <w:b/>
              </w:rPr>
              <w:t>sui</w:t>
            </w:r>
            <w:r w:rsidRPr="00874055">
              <w:rPr>
                <w:rFonts w:ascii="Verdana" w:hAnsi="Verdana"/>
                <w:b/>
              </w:rPr>
              <w:t xml:space="preserve"> Prezzari di riferimento di cui all’art. 25, del Capitolato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AA6" w:rsidRPr="00874055" w:rsidRDefault="001F1AA6" w:rsidP="002412E7">
            <w:pPr>
              <w:jc w:val="center"/>
              <w:rPr>
                <w:rFonts w:ascii="Verdana" w:hAnsi="Verdana"/>
                <w:b/>
              </w:rPr>
            </w:pPr>
            <w:r w:rsidRPr="00874055">
              <w:rPr>
                <w:rFonts w:ascii="Verdana" w:hAnsi="Verdana"/>
                <w:b/>
                <w:bCs/>
              </w:rPr>
              <w:t>(</w:t>
            </w:r>
            <w:r w:rsidR="00874055" w:rsidRPr="00874055">
              <w:rPr>
                <w:rFonts w:ascii="Verdana" w:hAnsi="Verdana"/>
                <w:b/>
                <w:bCs/>
              </w:rPr>
              <w:t xml:space="preserve">% </w:t>
            </w:r>
            <w:r w:rsidRPr="00874055">
              <w:rPr>
                <w:rFonts w:ascii="Verdana" w:hAnsi="Verdana"/>
                <w:b/>
                <w:bCs/>
              </w:rPr>
              <w:t>percentuale)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AA6" w:rsidRPr="00874055" w:rsidRDefault="001F1AA6" w:rsidP="002412E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874055">
              <w:rPr>
                <w:rFonts w:ascii="Verdana" w:hAnsi="Verdana"/>
                <w:b/>
                <w:bCs/>
                <w:color w:val="000000"/>
              </w:rPr>
              <w:t>(in lettere)</w:t>
            </w:r>
          </w:p>
        </w:tc>
      </w:tr>
      <w:tr w:rsidR="001F1AA6" w:rsidRPr="002412E7" w:rsidTr="004D1B2A">
        <w:trPr>
          <w:trHeight w:val="1387"/>
        </w:trPr>
        <w:tc>
          <w:tcPr>
            <w:tcW w:w="146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1AA6" w:rsidRPr="004D1B2A" w:rsidRDefault="001F1AA6" w:rsidP="00F068FE">
            <w:pPr>
              <w:spacing w:after="6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AA6" w:rsidRPr="004D1B2A" w:rsidRDefault="001F1AA6" w:rsidP="00EB1B82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AA6" w:rsidRPr="004D1B2A" w:rsidRDefault="001F1AA6" w:rsidP="00EB1B82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412E7" w:rsidRDefault="002412E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1366BA" w:rsidRDefault="001366BA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1366BA" w:rsidRPr="00C86557" w:rsidRDefault="001366BA" w:rsidP="00941E8D">
      <w:pPr>
        <w:pStyle w:val="Rientrocorpodeltesto"/>
        <w:spacing w:line="360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***</w:t>
      </w: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F51060" w:rsidTr="00F62E23">
        <w:trPr>
          <w:trHeight w:val="2440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F51060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A33EE0" w:rsidRPr="00094D60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(in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33EE0" w:rsidRPr="00094D60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(in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8D7007" w:rsidRDefault="008D7007" w:rsidP="008D7007">
      <w:pPr>
        <w:tabs>
          <w:tab w:val="left" w:pos="6390"/>
        </w:tabs>
        <w:spacing w:after="120" w:line="360" w:lineRule="auto"/>
        <w:rPr>
          <w:rFonts w:ascii="Verdana" w:hAnsi="Verdana" w:cs="Arial"/>
          <w:b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8D7007" w:rsidRPr="00F51060" w:rsidTr="00F62E23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8D7007" w:rsidRPr="004D1B2A" w:rsidRDefault="008D7007" w:rsidP="00195CC6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D1B2A">
              <w:rPr>
                <w:rFonts w:ascii="Verdana" w:hAnsi="Verdana"/>
                <w:b/>
                <w:sz w:val="18"/>
                <w:szCs w:val="18"/>
              </w:rPr>
              <w:t xml:space="preserve">Costi </w:t>
            </w:r>
            <w:r w:rsidR="00C34FEF" w:rsidRPr="004D1B2A">
              <w:rPr>
                <w:rFonts w:ascii="Verdana" w:hAnsi="Verdana"/>
                <w:b/>
                <w:sz w:val="18"/>
                <w:szCs w:val="18"/>
              </w:rPr>
              <w:t>dell’O</w:t>
            </w:r>
            <w:r w:rsidRPr="004D1B2A">
              <w:rPr>
                <w:rFonts w:ascii="Verdana" w:hAnsi="Verdana"/>
                <w:b/>
                <w:sz w:val="18"/>
                <w:szCs w:val="18"/>
              </w:rPr>
              <w:t>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8D7007" w:rsidRPr="004D1B2A" w:rsidRDefault="008D7007" w:rsidP="00195CC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8D7007" w:rsidRPr="004D1B2A" w:rsidRDefault="008D7007" w:rsidP="00195CC6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D1B2A">
              <w:rPr>
                <w:rFonts w:ascii="Verdana" w:hAnsi="Verdana"/>
                <w:b/>
                <w:sz w:val="18"/>
                <w:szCs w:val="18"/>
              </w:rPr>
              <w:t>(in cifre) €____________________</w:t>
            </w:r>
          </w:p>
          <w:p w:rsidR="008D7007" w:rsidRPr="004D1B2A" w:rsidRDefault="008D7007" w:rsidP="00195CC6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D7007" w:rsidRPr="004D1B2A" w:rsidRDefault="008D7007" w:rsidP="00F62E23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D1B2A">
              <w:rPr>
                <w:rFonts w:ascii="Verdana" w:hAnsi="Verdana"/>
                <w:b/>
                <w:sz w:val="18"/>
                <w:szCs w:val="18"/>
              </w:rPr>
              <w:t>(in lettere) Euro _____________________</w:t>
            </w:r>
          </w:p>
        </w:tc>
      </w:tr>
    </w:tbl>
    <w:p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2B186C" w:rsidRPr="00CD5FE6">
        <w:rPr>
          <w:rFonts w:ascii="Verdana" w:hAnsi="Verdana" w:cs="Arial"/>
          <w:i/>
        </w:rPr>
        <w:t>in</w:t>
      </w:r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6F424B" w:rsidRDefault="006F424B" w:rsidP="00586EDF">
      <w:pPr>
        <w:spacing w:line="360" w:lineRule="auto"/>
        <w:jc w:val="both"/>
        <w:rPr>
          <w:rFonts w:ascii="Verdana" w:hAnsi="Verdana"/>
        </w:rPr>
      </w:pPr>
    </w:p>
    <w:p w:rsidR="006F424B" w:rsidRDefault="006F424B" w:rsidP="00586EDF">
      <w:pPr>
        <w:spacing w:line="360" w:lineRule="auto"/>
        <w:jc w:val="both"/>
        <w:rPr>
          <w:rFonts w:ascii="Verdana" w:hAnsi="Verdana"/>
        </w:rPr>
      </w:pPr>
    </w:p>
    <w:p w:rsidR="006F424B" w:rsidRDefault="006F424B" w:rsidP="00586EDF">
      <w:pPr>
        <w:spacing w:line="360" w:lineRule="auto"/>
        <w:jc w:val="both"/>
        <w:rPr>
          <w:rFonts w:ascii="Verdana" w:hAnsi="Verdana"/>
        </w:rPr>
      </w:pPr>
    </w:p>
    <w:p w:rsidR="006F424B" w:rsidRDefault="006F424B" w:rsidP="00586EDF">
      <w:pPr>
        <w:spacing w:line="360" w:lineRule="auto"/>
        <w:jc w:val="both"/>
        <w:rPr>
          <w:rFonts w:ascii="Verdana" w:hAnsi="Verdana"/>
        </w:rPr>
      </w:pPr>
    </w:p>
    <w:p w:rsidR="006F424B" w:rsidRDefault="006F424B" w:rsidP="00586EDF">
      <w:pPr>
        <w:spacing w:line="360" w:lineRule="auto"/>
        <w:jc w:val="both"/>
        <w:rPr>
          <w:rFonts w:ascii="Verdana" w:hAnsi="Verdana"/>
        </w:rPr>
      </w:pPr>
    </w:p>
    <w:p w:rsidR="006F424B" w:rsidRDefault="006F424B" w:rsidP="00586EDF">
      <w:pPr>
        <w:spacing w:line="360" w:lineRule="auto"/>
        <w:jc w:val="both"/>
        <w:rPr>
          <w:rFonts w:ascii="Verdana" w:hAnsi="Verdana"/>
        </w:rPr>
      </w:pPr>
    </w:p>
    <w:p w:rsidR="006F424B" w:rsidRDefault="006F424B" w:rsidP="00586EDF">
      <w:pPr>
        <w:spacing w:line="360" w:lineRule="auto"/>
        <w:jc w:val="both"/>
        <w:rPr>
          <w:rFonts w:ascii="Verdana" w:hAnsi="Verdana"/>
        </w:rPr>
      </w:pPr>
    </w:p>
    <w:p w:rsidR="006F424B" w:rsidRDefault="006F424B" w:rsidP="00586EDF">
      <w:pPr>
        <w:spacing w:line="360" w:lineRule="auto"/>
        <w:jc w:val="both"/>
        <w:rPr>
          <w:rFonts w:ascii="Verdana" w:hAnsi="Verdana"/>
        </w:rPr>
      </w:pPr>
    </w:p>
    <w:p w:rsidR="006F424B" w:rsidRDefault="006F424B" w:rsidP="00586EDF">
      <w:pPr>
        <w:spacing w:line="360" w:lineRule="auto"/>
        <w:jc w:val="both"/>
        <w:rPr>
          <w:rFonts w:ascii="Verdana" w:hAnsi="Verdana"/>
        </w:rPr>
      </w:pPr>
    </w:p>
    <w:p w:rsidR="006F424B" w:rsidRDefault="006F424B" w:rsidP="00586EDF">
      <w:pPr>
        <w:spacing w:line="360" w:lineRule="auto"/>
        <w:jc w:val="both"/>
        <w:rPr>
          <w:rFonts w:ascii="Verdana" w:hAnsi="Verdana"/>
        </w:rPr>
      </w:pPr>
    </w:p>
    <w:p w:rsidR="006F424B" w:rsidRDefault="006F424B" w:rsidP="00586EDF">
      <w:pPr>
        <w:spacing w:line="360" w:lineRule="auto"/>
        <w:jc w:val="both"/>
        <w:rPr>
          <w:rFonts w:ascii="Verdana" w:hAnsi="Verdana"/>
        </w:rPr>
      </w:pPr>
    </w:p>
    <w:p w:rsidR="006F424B" w:rsidRDefault="006F424B" w:rsidP="00586EDF">
      <w:pPr>
        <w:spacing w:line="360" w:lineRule="auto"/>
        <w:jc w:val="both"/>
        <w:rPr>
          <w:rFonts w:ascii="Verdana" w:hAnsi="Verdana"/>
        </w:rPr>
      </w:pPr>
    </w:p>
    <w:p w:rsidR="006F424B" w:rsidRDefault="006F424B" w:rsidP="00586EDF">
      <w:pPr>
        <w:spacing w:line="360" w:lineRule="auto"/>
        <w:jc w:val="both"/>
        <w:rPr>
          <w:rFonts w:ascii="Verdana" w:hAnsi="Verdana"/>
        </w:rPr>
      </w:pPr>
    </w:p>
    <w:p w:rsidR="006F424B" w:rsidRDefault="006F424B" w:rsidP="00586EDF">
      <w:pPr>
        <w:spacing w:line="360" w:lineRule="auto"/>
        <w:jc w:val="both"/>
        <w:rPr>
          <w:rFonts w:ascii="Verdana" w:hAnsi="Verdana"/>
        </w:rPr>
      </w:pPr>
    </w:p>
    <w:p w:rsidR="006F424B" w:rsidRDefault="006F424B" w:rsidP="00586EDF">
      <w:pPr>
        <w:spacing w:line="360" w:lineRule="auto"/>
        <w:jc w:val="both"/>
        <w:rPr>
          <w:rFonts w:ascii="Verdana" w:hAnsi="Verdana"/>
        </w:rPr>
      </w:pPr>
    </w:p>
    <w:p w:rsidR="00267776" w:rsidRPr="00267776" w:rsidRDefault="00145C5E" w:rsidP="00C92F53">
      <w:pPr>
        <w:spacing w:line="360" w:lineRule="auto"/>
        <w:jc w:val="both"/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383A66" w:rsidRPr="003D0CA6">
        <w:rPr>
          <w:rFonts w:ascii="Verdana" w:hAnsi="Verdana"/>
          <w:i/>
        </w:rPr>
        <w:t>Art. 1 (</w:t>
      </w:r>
      <w:r w:rsidR="00383A66" w:rsidRPr="00133A02">
        <w:rPr>
          <w:rFonts w:ascii="Verdana" w:hAnsi="Verdana"/>
          <w:i/>
        </w:rPr>
        <w:t>Definizioni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2 (</w:t>
      </w:r>
      <w:r w:rsidR="00383A66" w:rsidRPr="00133A02">
        <w:rPr>
          <w:rFonts w:ascii="Verdana" w:hAnsi="Verdana"/>
          <w:i/>
        </w:rPr>
        <w:t>Valore giuridico delle premesse e degli allegati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3 (</w:t>
      </w:r>
      <w:r w:rsidR="00383A66" w:rsidRPr="00133A02">
        <w:rPr>
          <w:rFonts w:ascii="Verdana" w:hAnsi="Verdana"/>
          <w:i/>
        </w:rPr>
        <w:t xml:space="preserve">Oggetto </w:t>
      </w:r>
      <w:r w:rsidR="00383A66">
        <w:rPr>
          <w:rFonts w:ascii="Verdana" w:hAnsi="Verdana"/>
          <w:i/>
        </w:rPr>
        <w:t xml:space="preserve">e durata </w:t>
      </w:r>
      <w:r w:rsidR="00383A66" w:rsidRPr="00133A02">
        <w:rPr>
          <w:rFonts w:ascii="Verdana" w:hAnsi="Verdana"/>
          <w:i/>
        </w:rPr>
        <w:t>del Contratto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</w:t>
      </w:r>
      <w:r w:rsidR="00383A66" w:rsidRPr="003D0CA6">
        <w:rPr>
          <w:rFonts w:ascii="Verdana" w:eastAsia="Calibri" w:hAnsi="Verdana"/>
          <w:i/>
          <w:color w:val="000000"/>
        </w:rPr>
        <w:t xml:space="preserve">Art. </w:t>
      </w:r>
      <w:r w:rsidR="00383A66">
        <w:rPr>
          <w:rFonts w:ascii="Verdana" w:hAnsi="Verdana"/>
        </w:rPr>
        <w:t>4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bCs/>
          <w:i/>
          <w:iCs/>
        </w:rPr>
        <w:t>Modalità generali di esecuzione del Servizio</w:t>
      </w:r>
      <w:r w:rsidR="00383A66" w:rsidRPr="00133A02">
        <w:rPr>
          <w:rFonts w:ascii="Verdana" w:hAnsi="Verdana"/>
          <w:bCs/>
          <w:i/>
        </w:rPr>
        <w:t>);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</w:rPr>
        <w:t>5</w:t>
      </w:r>
      <w:r w:rsidR="00383A66" w:rsidRPr="003D0CA6">
        <w:rPr>
          <w:rFonts w:ascii="Verdana" w:hAnsi="Verdana"/>
          <w:i/>
        </w:rPr>
        <w:t xml:space="preserve"> (</w:t>
      </w:r>
      <w:r w:rsidR="00383A66">
        <w:rPr>
          <w:rFonts w:ascii="Verdana" w:hAnsi="Verdana"/>
          <w:i/>
        </w:rPr>
        <w:t>Governance dell’esecuzione contrattuale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</w:rPr>
        <w:t>6</w:t>
      </w:r>
      <w:r w:rsidR="00383A66" w:rsidRPr="00204164">
        <w:rPr>
          <w:rFonts w:ascii="Verdana" w:hAnsi="Verdana"/>
        </w:rPr>
        <w:t xml:space="preserve"> (</w:t>
      </w:r>
      <w:r w:rsidR="00383A66" w:rsidRPr="00133A02">
        <w:rPr>
          <w:rFonts w:ascii="Verdana" w:hAnsi="Verdana"/>
          <w:i/>
        </w:rPr>
        <w:t>Obblighi dell’Appaltatore</w:t>
      </w:r>
      <w:r w:rsidR="00383A66" w:rsidRPr="00E41CCE">
        <w:rPr>
          <w:rFonts w:ascii="Verdana" w:hAnsi="Verdana"/>
        </w:rPr>
        <w:t>),</w:t>
      </w:r>
      <w:r w:rsidR="00383A66" w:rsidRPr="00204164">
        <w:rPr>
          <w:rFonts w:ascii="Verdana" w:hAnsi="Verdana"/>
        </w:rPr>
        <w:t xml:space="preserve"> </w:t>
      </w:r>
      <w:r w:rsidR="00383A66" w:rsidRPr="003D0CA6">
        <w:rPr>
          <w:rFonts w:ascii="Verdana" w:hAnsi="Verdana"/>
          <w:i/>
        </w:rPr>
        <w:t>Art.</w:t>
      </w:r>
      <w:r w:rsidR="00383A66" w:rsidRPr="00204164">
        <w:rPr>
          <w:rFonts w:ascii="Verdana" w:hAnsi="Verdana"/>
        </w:rPr>
        <w:t xml:space="preserve"> </w:t>
      </w:r>
      <w:r w:rsidR="00383A66">
        <w:rPr>
          <w:rFonts w:ascii="Verdana" w:hAnsi="Verdana"/>
        </w:rPr>
        <w:t>7</w:t>
      </w:r>
      <w:r w:rsidR="00383A66" w:rsidRPr="00204164">
        <w:rPr>
          <w:rFonts w:ascii="Verdana" w:hAnsi="Verdana"/>
        </w:rPr>
        <w:t xml:space="preserve"> (</w:t>
      </w:r>
      <w:r w:rsidR="00383A66" w:rsidRPr="00133A02">
        <w:rPr>
          <w:rFonts w:ascii="Verdana" w:hAnsi="Verdana"/>
          <w:i/>
        </w:rPr>
        <w:t>Corrispettivi e modalità di pagamento</w:t>
      </w:r>
      <w:r w:rsidR="00383A66" w:rsidRPr="00E41CCE">
        <w:rPr>
          <w:rFonts w:ascii="Verdana" w:hAnsi="Verdana"/>
        </w:rPr>
        <w:t>),</w:t>
      </w:r>
      <w:r w:rsidR="00383A66">
        <w:rPr>
          <w:rFonts w:ascii="Verdana" w:hAnsi="Verdana"/>
          <w:i/>
        </w:rPr>
        <w:t xml:space="preserve"> </w:t>
      </w:r>
      <w:r w:rsidR="00383A66" w:rsidRPr="003D0CA6">
        <w:rPr>
          <w:rFonts w:ascii="Verdana" w:hAnsi="Verdana"/>
          <w:i/>
        </w:rPr>
        <w:t xml:space="preserve">Art. </w:t>
      </w:r>
      <w:r w:rsidR="00383A66">
        <w:rPr>
          <w:rFonts w:ascii="Verdana" w:hAnsi="Verdana"/>
          <w:i/>
        </w:rPr>
        <w:t>8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Responsabilità dell’Appaltatore e garanzie</w:t>
      </w:r>
      <w:r w:rsidR="00383A66" w:rsidRPr="00E41CCE">
        <w:rPr>
          <w:rFonts w:ascii="Verdana" w:hAnsi="Verdana"/>
        </w:rPr>
        <w:t xml:space="preserve">), </w:t>
      </w:r>
      <w:r w:rsidR="00383A66">
        <w:rPr>
          <w:rFonts w:ascii="Verdana" w:hAnsi="Verdana"/>
          <w:i/>
        </w:rPr>
        <w:t>Art. 9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Avvio d</w:t>
      </w:r>
      <w:r w:rsidR="00383A66">
        <w:rPr>
          <w:rFonts w:ascii="Verdana" w:hAnsi="Verdana"/>
          <w:i/>
        </w:rPr>
        <w:t>ell’esecuzione del Contratto); A</w:t>
      </w:r>
      <w:r w:rsidR="00383A66" w:rsidRPr="00133A02">
        <w:rPr>
          <w:rFonts w:ascii="Verdana" w:hAnsi="Verdana"/>
          <w:i/>
        </w:rPr>
        <w:t>rt. 1</w:t>
      </w:r>
      <w:r w:rsidR="00383A66">
        <w:rPr>
          <w:rFonts w:ascii="Verdana" w:hAnsi="Verdana"/>
          <w:i/>
        </w:rPr>
        <w:t xml:space="preserve">0 </w:t>
      </w:r>
      <w:r w:rsidR="00383A66" w:rsidRPr="003D0CA6">
        <w:rPr>
          <w:rFonts w:ascii="Verdana" w:hAnsi="Verdana"/>
          <w:i/>
        </w:rPr>
        <w:t>(</w:t>
      </w:r>
      <w:r w:rsidR="00383A66">
        <w:rPr>
          <w:rFonts w:ascii="Verdana" w:hAnsi="Verdana"/>
          <w:i/>
        </w:rPr>
        <w:t xml:space="preserve">Sospensione dell’esecuzione del Contratto),  Art. 11 </w:t>
      </w:r>
      <w:r w:rsidR="00383A66" w:rsidRPr="003D0CA6">
        <w:rPr>
          <w:rFonts w:ascii="Verdana" w:hAnsi="Verdana"/>
          <w:i/>
        </w:rPr>
        <w:t>(</w:t>
      </w:r>
      <w:r w:rsidR="00383A66" w:rsidRPr="00133A02">
        <w:rPr>
          <w:rFonts w:ascii="Verdana" w:hAnsi="Verdana"/>
          <w:i/>
        </w:rPr>
        <w:t>Certificato di ultimazione delle prestazioni</w:t>
      </w:r>
      <w:r w:rsidR="00383A66" w:rsidRPr="00FE3295">
        <w:rPr>
          <w:rFonts w:ascii="Verdana" w:hAnsi="Verdana"/>
        </w:rPr>
        <w:t>)</w:t>
      </w:r>
      <w:r w:rsidR="00383A66">
        <w:rPr>
          <w:rFonts w:ascii="Verdana" w:hAnsi="Verdana"/>
        </w:rPr>
        <w:t xml:space="preserve">, </w:t>
      </w:r>
      <w:r w:rsidR="00383A66">
        <w:rPr>
          <w:rFonts w:ascii="Verdana" w:hAnsi="Verdana"/>
          <w:i/>
        </w:rPr>
        <w:t xml:space="preserve"> A</w:t>
      </w:r>
      <w:r w:rsidR="00383A66" w:rsidRPr="00133A02">
        <w:rPr>
          <w:rFonts w:ascii="Verdana" w:hAnsi="Verdana"/>
          <w:i/>
        </w:rPr>
        <w:t>rt. 1</w:t>
      </w:r>
      <w:r w:rsidR="00383A66">
        <w:rPr>
          <w:rFonts w:ascii="Verdana" w:hAnsi="Verdana"/>
          <w:i/>
        </w:rPr>
        <w:t>2</w:t>
      </w:r>
      <w:r w:rsidR="00383A66" w:rsidRPr="003D0CA6">
        <w:rPr>
          <w:rFonts w:ascii="Verdana" w:hAnsi="Verdana"/>
          <w:i/>
        </w:rPr>
        <w:t xml:space="preserve"> (</w:t>
      </w:r>
      <w:r w:rsidR="00383A66">
        <w:rPr>
          <w:rFonts w:ascii="Verdana" w:hAnsi="Verdana"/>
          <w:i/>
        </w:rPr>
        <w:t>Modifica del Contratto durante il periodo di efficacia</w:t>
      </w:r>
      <w:r w:rsidR="00383A66" w:rsidRPr="00E41CCE">
        <w:rPr>
          <w:rFonts w:ascii="Verdana" w:hAnsi="Verdana"/>
          <w:bCs/>
          <w:iCs/>
        </w:rPr>
        <w:t>),</w:t>
      </w:r>
      <w:r w:rsidR="00383A66" w:rsidRPr="00133A02">
        <w:rPr>
          <w:rFonts w:ascii="Verdana" w:hAnsi="Verdana"/>
          <w:i/>
        </w:rPr>
        <w:t xml:space="preserve"> </w:t>
      </w:r>
      <w:r w:rsidR="00383A66" w:rsidRPr="003D0CA6">
        <w:rPr>
          <w:rFonts w:ascii="Verdana" w:hAnsi="Verdana"/>
          <w:i/>
        </w:rPr>
        <w:t xml:space="preserve">Art. </w:t>
      </w:r>
      <w:r w:rsidR="00383A66" w:rsidRPr="00133A02">
        <w:rPr>
          <w:rFonts w:ascii="Verdana" w:hAnsi="Verdana"/>
          <w:i/>
        </w:rPr>
        <w:t>1</w:t>
      </w:r>
      <w:r w:rsidR="00383A66">
        <w:rPr>
          <w:rFonts w:ascii="Verdana" w:hAnsi="Verdana"/>
          <w:i/>
        </w:rPr>
        <w:t>3</w:t>
      </w:r>
      <w:r w:rsidR="00383A66" w:rsidRPr="003D0CA6">
        <w:rPr>
          <w:rFonts w:ascii="Verdana" w:hAnsi="Verdana"/>
          <w:i/>
        </w:rPr>
        <w:t xml:space="preserve"> (</w:t>
      </w:r>
      <w:r w:rsidR="00383A66">
        <w:rPr>
          <w:rFonts w:ascii="Verdana" w:hAnsi="Verdana"/>
          <w:i/>
        </w:rPr>
        <w:t xml:space="preserve">Tempi e modi della verifica di conformità delle prestazioni </w:t>
      </w:r>
      <w:r w:rsidR="00383A66" w:rsidRPr="003D0CA6">
        <w:rPr>
          <w:rFonts w:ascii="Verdana" w:hAnsi="Verdana"/>
          <w:i/>
        </w:rPr>
        <w:t>acquisite</w:t>
      </w:r>
      <w:r w:rsidR="00383A66">
        <w:rPr>
          <w:rFonts w:ascii="Verdana" w:hAnsi="Verdana"/>
          <w:bCs/>
          <w:iCs/>
        </w:rPr>
        <w:t>),</w:t>
      </w:r>
      <w:r w:rsidR="00383A66" w:rsidRPr="00204164">
        <w:rPr>
          <w:rFonts w:ascii="Verdana" w:hAnsi="Verdana"/>
        </w:rPr>
        <w:t xml:space="preserve"> </w:t>
      </w:r>
      <w:r w:rsidR="00383A66" w:rsidRPr="003D0CA6">
        <w:rPr>
          <w:rFonts w:ascii="Verdana" w:hAnsi="Verdana"/>
          <w:i/>
        </w:rPr>
        <w:t xml:space="preserve">Art. </w:t>
      </w:r>
      <w:r w:rsidR="00383A66">
        <w:rPr>
          <w:rFonts w:ascii="Verdana" w:hAnsi="Verdana"/>
          <w:i/>
        </w:rPr>
        <w:t>14</w:t>
      </w:r>
      <w:r w:rsidR="00383A66" w:rsidRPr="003D0CA6">
        <w:rPr>
          <w:rFonts w:ascii="Verdana" w:hAnsi="Verdana"/>
          <w:i/>
        </w:rPr>
        <w:t xml:space="preserve"> (</w:t>
      </w:r>
      <w:r w:rsidR="00383A66">
        <w:rPr>
          <w:rFonts w:ascii="Verdana" w:hAnsi="Verdana"/>
          <w:i/>
        </w:rPr>
        <w:t>Penali</w:t>
      </w:r>
      <w:r w:rsidR="00383A66">
        <w:rPr>
          <w:rFonts w:ascii="Verdana" w:hAnsi="Verdana"/>
          <w:bCs/>
          <w:iCs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15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Divieto di cessione del Contratto e subappalto</w:t>
      </w:r>
      <w:r w:rsidR="00383A66" w:rsidRPr="00E41CCE">
        <w:rPr>
          <w:rFonts w:ascii="Verdana" w:hAnsi="Verdana"/>
        </w:rPr>
        <w:t xml:space="preserve">), </w:t>
      </w:r>
      <w:r w:rsidR="00383A66" w:rsidRPr="00133A02">
        <w:rPr>
          <w:rFonts w:ascii="Verdana" w:hAnsi="Verdana"/>
          <w:i/>
        </w:rPr>
        <w:t xml:space="preserve"> Art.</w:t>
      </w:r>
      <w:r w:rsidR="00383A66" w:rsidRPr="003D0CA6">
        <w:rPr>
          <w:rFonts w:ascii="Verdana" w:hAnsi="Verdana"/>
          <w:i/>
        </w:rPr>
        <w:t xml:space="preserve"> </w:t>
      </w:r>
      <w:r w:rsidR="00383A66">
        <w:rPr>
          <w:rFonts w:ascii="Verdana" w:hAnsi="Verdana"/>
          <w:i/>
        </w:rPr>
        <w:t>16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Recesso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17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Normativa in tema di contratti pubblici</w:t>
      </w:r>
      <w:r w:rsidR="00383A66">
        <w:rPr>
          <w:rFonts w:ascii="Verdana" w:hAnsi="Verdana"/>
          <w:i/>
        </w:rPr>
        <w:t xml:space="preserve"> e verifiche sui requisiti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18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Risoluzione del Contratto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 xml:space="preserve">19 </w:t>
      </w:r>
      <w:r w:rsidR="00383A66" w:rsidRPr="003D0CA6">
        <w:rPr>
          <w:rFonts w:ascii="Verdana" w:hAnsi="Verdana"/>
          <w:i/>
        </w:rPr>
        <w:t>(</w:t>
      </w:r>
      <w:r w:rsidR="00383A66" w:rsidRPr="00133A02">
        <w:rPr>
          <w:rFonts w:ascii="Verdana" w:hAnsi="Verdana"/>
          <w:i/>
        </w:rPr>
        <w:t>Clausole risolutive espresse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20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Procedure di affidamento in caso di fallimento</w:t>
      </w:r>
      <w:r w:rsidR="00383A66" w:rsidRPr="001A3C5F">
        <w:rPr>
          <w:rFonts w:ascii="Verdana" w:hAnsi="Verdana"/>
          <w:i/>
        </w:rPr>
        <w:t xml:space="preserve"> dell’Appaltatore o risoluzione del Contratto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21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Obblighi di tracciabilità dei flussi finanziari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22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Obblighi di tracciabilità dei flussi finanziari nei c</w:t>
      </w:r>
      <w:r w:rsidR="00383A66">
        <w:rPr>
          <w:rFonts w:ascii="Verdana" w:hAnsi="Verdana"/>
          <w:i/>
        </w:rPr>
        <w:t>ontratti collegati al presente A</w:t>
      </w:r>
      <w:r w:rsidR="00383A66" w:rsidRPr="001A3C5F">
        <w:rPr>
          <w:rFonts w:ascii="Verdana" w:hAnsi="Verdana"/>
          <w:i/>
        </w:rPr>
        <w:t>ppalto e in quelli della Filiera</w:t>
      </w:r>
      <w:r w:rsidR="00383A66">
        <w:rPr>
          <w:rFonts w:ascii="Verdana" w:hAnsi="Verdana"/>
        </w:rPr>
        <w:t>)</w:t>
      </w:r>
      <w:r w:rsidR="00383A66" w:rsidRPr="001A3C5F">
        <w:rPr>
          <w:rFonts w:ascii="Verdana" w:hAnsi="Verdana"/>
          <w:i/>
        </w:rPr>
        <w:t>;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23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Lavoro e sicurezza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24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Intervento sostitutivo della Stazione Appaltante in caso di inadempienz</w:t>
      </w:r>
      <w:r w:rsidR="00383A66">
        <w:rPr>
          <w:rFonts w:ascii="Verdana" w:hAnsi="Verdana"/>
          <w:i/>
        </w:rPr>
        <w:t>e</w:t>
      </w:r>
      <w:r w:rsidR="00383A66" w:rsidRPr="001A3C5F">
        <w:rPr>
          <w:rFonts w:ascii="Verdana" w:hAnsi="Verdana"/>
          <w:i/>
        </w:rPr>
        <w:t xml:space="preserve"> contributiv</w:t>
      </w:r>
      <w:r w:rsidR="00383A66">
        <w:rPr>
          <w:rFonts w:ascii="Verdana" w:hAnsi="Verdana"/>
          <w:i/>
        </w:rPr>
        <w:t>e</w:t>
      </w:r>
      <w:r w:rsidR="00383A66" w:rsidRPr="001A3C5F">
        <w:rPr>
          <w:rFonts w:ascii="Verdana" w:hAnsi="Verdana"/>
          <w:i/>
        </w:rPr>
        <w:t xml:space="preserve"> </w:t>
      </w:r>
      <w:r w:rsidR="00383A66">
        <w:rPr>
          <w:rFonts w:ascii="Verdana" w:hAnsi="Verdana"/>
          <w:i/>
        </w:rPr>
        <w:t xml:space="preserve">e retributive </w:t>
      </w:r>
      <w:r w:rsidR="00383A66" w:rsidRPr="001A3C5F">
        <w:rPr>
          <w:rFonts w:ascii="Verdana" w:hAnsi="Verdana"/>
          <w:i/>
        </w:rPr>
        <w:t>dell’Appaltatore o del subappaltatore</w:t>
      </w:r>
      <w:r w:rsidR="00383A66" w:rsidRPr="00E41CCE">
        <w:rPr>
          <w:rFonts w:ascii="Verdana" w:hAnsi="Verdana"/>
        </w:rPr>
        <w:t>),</w:t>
      </w:r>
      <w:r w:rsidR="00383A66" w:rsidRPr="00204164">
        <w:rPr>
          <w:rFonts w:ascii="Verdana" w:hAnsi="Verdana"/>
        </w:rPr>
        <w:t xml:space="preserve"> </w:t>
      </w:r>
      <w:r w:rsidR="00383A66" w:rsidRPr="003D0CA6">
        <w:rPr>
          <w:rFonts w:ascii="Verdana" w:hAnsi="Verdana"/>
          <w:i/>
        </w:rPr>
        <w:t xml:space="preserve">Art. </w:t>
      </w:r>
      <w:r w:rsidR="00383A66">
        <w:rPr>
          <w:rFonts w:ascii="Verdana" w:hAnsi="Verdana"/>
          <w:i/>
        </w:rPr>
        <w:t>25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Responsabili delle Parti e comunicazioni relative al Contratto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26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Spese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27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Foro competente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28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Trattamento dei dati personali e riservatezza delle informazioni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 xml:space="preserve">29 </w:t>
      </w:r>
      <w:r w:rsidR="00383A66" w:rsidRPr="003D0CA6">
        <w:rPr>
          <w:rFonts w:ascii="Verdana" w:hAnsi="Verdana"/>
          <w:i/>
        </w:rPr>
        <w:t>(</w:t>
      </w:r>
      <w:r w:rsidR="00383A66" w:rsidRPr="001A3C5F">
        <w:rPr>
          <w:rFonts w:ascii="Verdana" w:hAnsi="Verdana"/>
          <w:i/>
        </w:rPr>
        <w:t>Varie</w:t>
      </w:r>
      <w:r w:rsidR="00383A66" w:rsidRPr="00E41CCE">
        <w:rPr>
          <w:rFonts w:ascii="Verdana" w:hAnsi="Verdana"/>
        </w:rPr>
        <w:t>)</w:t>
      </w:r>
    </w:p>
    <w:p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>la presente offerta è irrevoc</w:t>
      </w:r>
      <w:r w:rsidR="00D42FD0">
        <w:rPr>
          <w:rFonts w:ascii="Verdana" w:hAnsi="Verdana"/>
          <w:sz w:val="20"/>
          <w:szCs w:val="20"/>
        </w:rPr>
        <w:t xml:space="preserve">abile ed impegnativa sino al </w:t>
      </w:r>
      <w:r w:rsidR="00D42FD0" w:rsidRPr="00303888">
        <w:rPr>
          <w:rFonts w:ascii="Verdana" w:hAnsi="Verdana"/>
          <w:sz w:val="20"/>
          <w:szCs w:val="20"/>
        </w:rPr>
        <w:t>36</w:t>
      </w:r>
      <w:r w:rsidR="00191F22" w:rsidRPr="00303888">
        <w:rPr>
          <w:rFonts w:ascii="Verdana" w:hAnsi="Verdana"/>
          <w:sz w:val="20"/>
          <w:szCs w:val="20"/>
        </w:rPr>
        <w:t>5</w:t>
      </w:r>
      <w:r w:rsidRPr="00303888">
        <w:rPr>
          <w:rFonts w:ascii="Verdana" w:hAnsi="Verdana"/>
          <w:sz w:val="20"/>
          <w:szCs w:val="20"/>
        </w:rPr>
        <w:t xml:space="preserve"> (</w:t>
      </w:r>
      <w:r w:rsidR="00D42FD0" w:rsidRPr="00303888">
        <w:rPr>
          <w:rFonts w:ascii="Verdana" w:hAnsi="Verdana"/>
          <w:sz w:val="20"/>
          <w:szCs w:val="20"/>
        </w:rPr>
        <w:t>trecentosess</w:t>
      </w:r>
      <w:r w:rsidR="00191F22" w:rsidRPr="00303888">
        <w:rPr>
          <w:rFonts w:ascii="Verdana" w:hAnsi="Verdana"/>
          <w:sz w:val="20"/>
          <w:szCs w:val="20"/>
        </w:rPr>
        <w:t>antacinque</w:t>
      </w:r>
      <w:r w:rsidRPr="00303888">
        <w:rPr>
          <w:rFonts w:ascii="Verdana" w:hAnsi="Verdana"/>
          <w:sz w:val="20"/>
          <w:szCs w:val="20"/>
        </w:rPr>
        <w:t>simo)</w:t>
      </w:r>
      <w:r w:rsidRPr="00D85145">
        <w:rPr>
          <w:rFonts w:ascii="Verdana" w:hAnsi="Verdana"/>
          <w:sz w:val="20"/>
          <w:szCs w:val="20"/>
        </w:rPr>
        <w:t xml:space="preserve">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D2696F" w:rsidRPr="00D2696F" w:rsidRDefault="00E4550A" w:rsidP="00D2696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 i</w:t>
      </w:r>
      <w:r w:rsidRPr="00E4550A">
        <w:rPr>
          <w:rFonts w:ascii="Verdana" w:hAnsi="Verdana"/>
          <w:sz w:val="20"/>
          <w:szCs w:val="20"/>
        </w:rPr>
        <w:t xml:space="preserve">n caso di discordanza tra le percentuali offerte e l’indicazione dei valori risultanti dall’applicazione di tali percentuali, queste ultime prevarranno sui valori indicati e, di conseguenza, si provvederà a rideterminare gli esatti valori, ferme </w:t>
      </w:r>
      <w:r w:rsidR="0097473E">
        <w:rPr>
          <w:rFonts w:ascii="Verdana" w:hAnsi="Verdana"/>
          <w:sz w:val="20"/>
          <w:szCs w:val="20"/>
        </w:rPr>
        <w:t>restando le percentuali offerte;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consapevole che </w:t>
      </w:r>
      <w:r w:rsidR="00E4550A">
        <w:rPr>
          <w:rFonts w:ascii="Verdana" w:hAnsi="Verdana"/>
          <w:sz w:val="20"/>
          <w:szCs w:val="20"/>
        </w:rPr>
        <w:t xml:space="preserve">le percentuali e </w:t>
      </w:r>
      <w:r w:rsidR="006D77FF">
        <w:rPr>
          <w:rFonts w:ascii="Verdana" w:hAnsi="Verdana"/>
          <w:sz w:val="20"/>
          <w:szCs w:val="20"/>
        </w:rPr>
        <w:t>i</w:t>
      </w:r>
      <w:r w:rsidR="006D77FF"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D2696F" w:rsidRPr="00D2696F" w:rsidRDefault="00D2696F" w:rsidP="00D2696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è consapevole che, in caso di discord</w:t>
      </w:r>
      <w:r w:rsidR="003346D1">
        <w:rPr>
          <w:rFonts w:ascii="Verdana" w:hAnsi="Verdana" w:cs="Verdana"/>
          <w:sz w:val="20"/>
          <w:szCs w:val="20"/>
        </w:rPr>
        <w:t xml:space="preserve">anza tra </w:t>
      </w:r>
      <w:r w:rsidRPr="004A4155">
        <w:rPr>
          <w:rFonts w:ascii="Verdana" w:hAnsi="Verdana" w:cs="Verdana"/>
          <w:sz w:val="20"/>
          <w:szCs w:val="20"/>
        </w:rPr>
        <w:t>il canone mensile offerto moltiplicato pe</w:t>
      </w:r>
      <w:r w:rsidR="003346D1">
        <w:rPr>
          <w:rFonts w:ascii="Verdana" w:hAnsi="Verdana" w:cs="Verdana"/>
          <w:sz w:val="20"/>
          <w:szCs w:val="20"/>
        </w:rPr>
        <w:t xml:space="preserve">r il numero di mensilità e </w:t>
      </w:r>
      <w:r w:rsidRPr="004A4155">
        <w:rPr>
          <w:rFonts w:ascii="Verdana" w:hAnsi="Verdana" w:cs="Verdana"/>
          <w:sz w:val="20"/>
          <w:szCs w:val="20"/>
        </w:rPr>
        <w:t>l’indicazi</w:t>
      </w:r>
      <w:r>
        <w:rPr>
          <w:rFonts w:ascii="Verdana" w:hAnsi="Verdana" w:cs="Verdana"/>
          <w:sz w:val="20"/>
          <w:szCs w:val="20"/>
        </w:rPr>
        <w:t>one del valore complessivo offerto, il canone mensile prevarrà sul valore complessivo e, di conseguenza, si provvederà a rideterminare l’esatto valore complessivo offerto, fermo restando il canone mensile offerto e il numero di mensilità;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 xml:space="preserve">n caso di indicazione di </w:t>
      </w:r>
      <w:r w:rsidR="00E4550A">
        <w:rPr>
          <w:rFonts w:ascii="Verdana" w:hAnsi="Verdana"/>
          <w:sz w:val="20"/>
          <w:szCs w:val="20"/>
        </w:rPr>
        <w:t xml:space="preserve">percentuali e </w:t>
      </w:r>
      <w:r w:rsidR="00523192" w:rsidRPr="00523192">
        <w:rPr>
          <w:rFonts w:ascii="Verdana" w:hAnsi="Verdana"/>
          <w:sz w:val="20"/>
          <w:szCs w:val="20"/>
        </w:rPr>
        <w:t xml:space="preserve">valori recanti un numero di cifre </w:t>
      </w:r>
      <w:r w:rsidR="00523192" w:rsidRPr="00523192">
        <w:rPr>
          <w:rFonts w:ascii="Verdana" w:hAnsi="Verdana"/>
          <w:sz w:val="20"/>
          <w:szCs w:val="20"/>
        </w:rPr>
        <w:lastRenderedPageBreak/>
        <w:t>decimali</w:t>
      </w:r>
      <w:r w:rsidR="00BE7EF1">
        <w:rPr>
          <w:rFonts w:ascii="Verdana" w:hAnsi="Verdana"/>
          <w:sz w:val="20"/>
          <w:szCs w:val="20"/>
        </w:rPr>
        <w:t xml:space="preserve"> dopo la virgola </w:t>
      </w:r>
      <w:r w:rsidR="00BE7EF1" w:rsidRPr="00F62E23">
        <w:rPr>
          <w:rFonts w:ascii="Verdana" w:hAnsi="Verdana"/>
          <w:sz w:val="20"/>
          <w:szCs w:val="20"/>
        </w:rPr>
        <w:t xml:space="preserve">superiore a </w:t>
      </w:r>
      <w:r w:rsidR="00344689">
        <w:rPr>
          <w:rFonts w:ascii="Verdana" w:hAnsi="Verdana"/>
          <w:sz w:val="20"/>
          <w:szCs w:val="20"/>
        </w:rPr>
        <w:t>3</w:t>
      </w:r>
      <w:r w:rsidR="00523192" w:rsidRPr="00F62E23">
        <w:rPr>
          <w:rFonts w:ascii="Verdana" w:hAnsi="Verdana"/>
          <w:sz w:val="20"/>
          <w:szCs w:val="20"/>
        </w:rPr>
        <w:t xml:space="preserve">, saranno considerate esclusivamente le prime </w:t>
      </w:r>
      <w:r w:rsidR="00344689">
        <w:rPr>
          <w:rFonts w:ascii="Verdana" w:hAnsi="Verdana"/>
          <w:sz w:val="20"/>
          <w:szCs w:val="20"/>
        </w:rPr>
        <w:t>3</w:t>
      </w:r>
      <w:r w:rsidR="00BE7EF1" w:rsidRPr="00F62E23">
        <w:rPr>
          <w:rFonts w:ascii="Verdana" w:hAnsi="Verdana"/>
          <w:sz w:val="20"/>
          <w:szCs w:val="20"/>
        </w:rPr>
        <w:t xml:space="preserve"> </w:t>
      </w:r>
      <w:r w:rsidR="00523192" w:rsidRPr="00F62E23">
        <w:rPr>
          <w:rFonts w:ascii="Verdana" w:hAnsi="Verdana"/>
          <w:sz w:val="20"/>
          <w:szCs w:val="20"/>
        </w:rPr>
        <w:t>cifre decimali</w:t>
      </w:r>
      <w:r w:rsidR="00523192" w:rsidRPr="00523192">
        <w:rPr>
          <w:rFonts w:ascii="Verdana" w:hAnsi="Verdana"/>
          <w:sz w:val="20"/>
          <w:szCs w:val="20"/>
        </w:rPr>
        <w:t>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6F424B" w:rsidRDefault="006F424B" w:rsidP="006F424B">
      <w:pPr>
        <w:pStyle w:val="usoboll1"/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</w:p>
    <w:p w:rsidR="00344689" w:rsidRPr="00344689" w:rsidRDefault="005B7C37" w:rsidP="00344689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è consapevole che </w:t>
      </w:r>
      <w:r w:rsidRPr="005B7C37">
        <w:rPr>
          <w:rFonts w:ascii="Verdana" w:hAnsi="Verdana" w:cs="Verdana"/>
          <w:b/>
          <w:sz w:val="20"/>
          <w:szCs w:val="20"/>
          <w:u w:val="single"/>
        </w:rPr>
        <w:t>saranno escluse</w:t>
      </w:r>
      <w:r w:rsidR="00344689">
        <w:rPr>
          <w:rFonts w:ascii="Verdana" w:hAnsi="Verdana" w:cs="Verdana"/>
          <w:sz w:val="20"/>
          <w:szCs w:val="20"/>
        </w:rPr>
        <w:t xml:space="preserve"> </w:t>
      </w:r>
      <w:r w:rsidR="00344689" w:rsidRPr="00344689">
        <w:rPr>
          <w:rFonts w:ascii="Verdana" w:hAnsi="Verdana" w:cs="Verdana"/>
          <w:sz w:val="20"/>
          <w:szCs w:val="20"/>
        </w:rPr>
        <w:t xml:space="preserve">le offerte parziali, plurime, condizionate, alternative nonché irregolari, ai sensi dell’art. 59, comma 3, lett. a) del Codice, in quanto non rispettano i documenti di gara, ivi </w:t>
      </w:r>
      <w:r w:rsidR="00344689">
        <w:rPr>
          <w:rFonts w:ascii="Verdana" w:hAnsi="Verdana" w:cs="Verdana"/>
          <w:sz w:val="20"/>
          <w:szCs w:val="20"/>
        </w:rPr>
        <w:t>comprese le specifiche tecniche;</w:t>
      </w:r>
    </w:p>
    <w:p w:rsidR="00CB0F64" w:rsidRPr="00344689" w:rsidRDefault="00344689" w:rsidP="00344689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è consapevole che </w:t>
      </w:r>
      <w:r w:rsidRPr="00692474">
        <w:rPr>
          <w:rFonts w:ascii="Verdana" w:hAnsi="Verdana" w:cs="Verdana"/>
          <w:b/>
          <w:sz w:val="20"/>
          <w:szCs w:val="20"/>
          <w:u w:val="single"/>
        </w:rPr>
        <w:t>saranno altresì escluse</w:t>
      </w:r>
      <w:r w:rsidRPr="00692474">
        <w:rPr>
          <w:rFonts w:ascii="Verdana" w:hAnsi="Verdana" w:cs="Verdana"/>
          <w:sz w:val="20"/>
          <w:szCs w:val="20"/>
        </w:rPr>
        <w:t>, in quanto considerate inammissibili ai sensi dell’art. 59, comma 4 lett. a) e c) del Codice, le Offerte rispetto alle quali la commissione giudicatrice ritenga sussistenti gli estremi per informativa alla Procura della Repubblica per reati di corruzione o fenomeni collusivi o che ha verificato essere in aumento rispetto all’importo a base di gara;</w:t>
      </w:r>
    </w:p>
    <w:p w:rsidR="007D3CC7" w:rsidRPr="00D85145" w:rsidRDefault="007D3CC7" w:rsidP="008C3E77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i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383A66" w:rsidRPr="00CD5FE6">
        <w:rPr>
          <w:rFonts w:ascii="Verdana" w:hAnsi="Verdana" w:cs="Arial"/>
          <w:i/>
        </w:rPr>
        <w:t>in</w:t>
      </w:r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D75F5">
      <w:headerReference w:type="default" r:id="rId9"/>
      <w:footerReference w:type="default" r:id="rId10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E9" w:rsidRDefault="008F15E9">
      <w:r>
        <w:separator/>
      </w:r>
    </w:p>
  </w:endnote>
  <w:endnote w:type="continuationSeparator" w:id="0">
    <w:p w:rsidR="008F15E9" w:rsidRDefault="008F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0388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E9" w:rsidRDefault="008F15E9">
      <w:r>
        <w:separator/>
      </w:r>
    </w:p>
  </w:footnote>
  <w:footnote w:type="continuationSeparator" w:id="0">
    <w:p w:rsidR="008F15E9" w:rsidRDefault="008F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1F" w:rsidRDefault="0051011F" w:rsidP="0051011F">
    <w:pPr>
      <w:tabs>
        <w:tab w:val="center" w:pos="4819"/>
        <w:tab w:val="right" w:pos="9638"/>
      </w:tabs>
      <w:jc w:val="center"/>
      <w:rPr>
        <w:rFonts w:ascii="Verdana" w:eastAsia="Calibri" w:hAnsi="Verdana"/>
        <w:i/>
        <w:sz w:val="16"/>
        <w:szCs w:val="16"/>
        <w:lang w:bidi="it-IT"/>
      </w:rPr>
    </w:pPr>
    <w:r w:rsidRPr="0051011F">
      <w:rPr>
        <w:rFonts w:ascii="Verdana" w:eastAsia="Calibri" w:hAnsi="Verdana"/>
        <w:i/>
        <w:sz w:val="16"/>
        <w:szCs w:val="16"/>
        <w:lang w:bidi="it-IT"/>
      </w:rPr>
      <w:t>Procedura aperta in ambito comunitario, ai sensi dell’art. 60 del D.Lgs. n. 50/2016, suddivisa in 2 lotti, volta all’affidamento della «Conduzione e manutenzione delle componenti impiantistiche degli immobili di proprietà I.N.P.S., Direzione Generale, siti in Roma, ad uso strumentale»</w:t>
    </w:r>
  </w:p>
  <w:p w:rsidR="0051011F" w:rsidRDefault="0051011F" w:rsidP="0051011F">
    <w:pPr>
      <w:tabs>
        <w:tab w:val="center" w:pos="4819"/>
        <w:tab w:val="right" w:pos="9638"/>
      </w:tabs>
      <w:jc w:val="center"/>
      <w:rPr>
        <w:rFonts w:ascii="Verdana" w:eastAsia="Calibri" w:hAnsi="Verdana"/>
        <w:i/>
        <w:sz w:val="16"/>
        <w:szCs w:val="16"/>
        <w:lang w:bidi="it-IT"/>
      </w:rPr>
    </w:pPr>
  </w:p>
  <w:p w:rsidR="0051011F" w:rsidRPr="0051011F" w:rsidRDefault="0051011F" w:rsidP="0051011F">
    <w:pPr>
      <w:tabs>
        <w:tab w:val="center" w:pos="4819"/>
        <w:tab w:val="right" w:pos="9638"/>
      </w:tabs>
      <w:jc w:val="center"/>
      <w:rPr>
        <w:rFonts w:ascii="Verdana" w:eastAsia="Calibri" w:hAnsi="Verdana"/>
        <w:i/>
        <w:lang w:bidi="it-IT"/>
      </w:rPr>
    </w:pPr>
  </w:p>
  <w:p w:rsidR="0051011F" w:rsidRPr="0051011F" w:rsidRDefault="0051011F" w:rsidP="0051011F">
    <w:pPr>
      <w:tabs>
        <w:tab w:val="center" w:pos="4819"/>
        <w:tab w:val="right" w:pos="9638"/>
      </w:tabs>
      <w:jc w:val="center"/>
      <w:rPr>
        <w:rFonts w:ascii="Verdana" w:eastAsia="Calibri" w:hAnsi="Verdana"/>
        <w:i/>
        <w:sz w:val="16"/>
        <w:szCs w:val="16"/>
        <w:lang w:bidi="it-IT"/>
      </w:rPr>
    </w:pPr>
  </w:p>
  <w:p w:rsidR="00180E46" w:rsidRPr="00937839" w:rsidRDefault="00180E46" w:rsidP="009378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A9A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2F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1E70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6BA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3E89"/>
    <w:rsid w:val="001849FC"/>
    <w:rsid w:val="00186E77"/>
    <w:rsid w:val="00187957"/>
    <w:rsid w:val="00187A7E"/>
    <w:rsid w:val="001904E7"/>
    <w:rsid w:val="00191F22"/>
    <w:rsid w:val="001927A5"/>
    <w:rsid w:val="00193E41"/>
    <w:rsid w:val="00194FE8"/>
    <w:rsid w:val="00195124"/>
    <w:rsid w:val="0019703D"/>
    <w:rsid w:val="00197887"/>
    <w:rsid w:val="001A01E4"/>
    <w:rsid w:val="001A1C04"/>
    <w:rsid w:val="001A29F9"/>
    <w:rsid w:val="001A31CC"/>
    <w:rsid w:val="001A72FC"/>
    <w:rsid w:val="001B2013"/>
    <w:rsid w:val="001B262A"/>
    <w:rsid w:val="001B3653"/>
    <w:rsid w:val="001B3EE3"/>
    <w:rsid w:val="001C19E4"/>
    <w:rsid w:val="001C2A27"/>
    <w:rsid w:val="001C3729"/>
    <w:rsid w:val="001C5DA1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1AA6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2E7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4DB0"/>
    <w:rsid w:val="002660B3"/>
    <w:rsid w:val="0026634F"/>
    <w:rsid w:val="00267776"/>
    <w:rsid w:val="00272400"/>
    <w:rsid w:val="002757A1"/>
    <w:rsid w:val="00282EF0"/>
    <w:rsid w:val="00284871"/>
    <w:rsid w:val="00285B64"/>
    <w:rsid w:val="00286620"/>
    <w:rsid w:val="00290A03"/>
    <w:rsid w:val="00290BBF"/>
    <w:rsid w:val="002912D1"/>
    <w:rsid w:val="00291497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B7557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03888"/>
    <w:rsid w:val="00312D26"/>
    <w:rsid w:val="003149D1"/>
    <w:rsid w:val="0031593E"/>
    <w:rsid w:val="00321230"/>
    <w:rsid w:val="00321702"/>
    <w:rsid w:val="003228DD"/>
    <w:rsid w:val="003235C9"/>
    <w:rsid w:val="00325527"/>
    <w:rsid w:val="00326C9E"/>
    <w:rsid w:val="00327138"/>
    <w:rsid w:val="00327823"/>
    <w:rsid w:val="00327AB7"/>
    <w:rsid w:val="00330CB6"/>
    <w:rsid w:val="00330F44"/>
    <w:rsid w:val="00331A72"/>
    <w:rsid w:val="003346D1"/>
    <w:rsid w:val="0033478D"/>
    <w:rsid w:val="0033556B"/>
    <w:rsid w:val="00337A6C"/>
    <w:rsid w:val="003407DB"/>
    <w:rsid w:val="00344689"/>
    <w:rsid w:val="00345A73"/>
    <w:rsid w:val="00347FAF"/>
    <w:rsid w:val="003504A0"/>
    <w:rsid w:val="00351036"/>
    <w:rsid w:val="00353B58"/>
    <w:rsid w:val="003542C1"/>
    <w:rsid w:val="003569AD"/>
    <w:rsid w:val="0036116E"/>
    <w:rsid w:val="003649B6"/>
    <w:rsid w:val="003662F0"/>
    <w:rsid w:val="003669A9"/>
    <w:rsid w:val="00371AA1"/>
    <w:rsid w:val="00373BA1"/>
    <w:rsid w:val="00374779"/>
    <w:rsid w:val="00376443"/>
    <w:rsid w:val="00381141"/>
    <w:rsid w:val="00381AAC"/>
    <w:rsid w:val="00383A66"/>
    <w:rsid w:val="0038458A"/>
    <w:rsid w:val="003852E0"/>
    <w:rsid w:val="00386D06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62F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370F"/>
    <w:rsid w:val="00414546"/>
    <w:rsid w:val="00414AAF"/>
    <w:rsid w:val="004155E8"/>
    <w:rsid w:val="00415A6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57ED"/>
    <w:rsid w:val="00447C4B"/>
    <w:rsid w:val="004506EA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155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B2A"/>
    <w:rsid w:val="004D1D2C"/>
    <w:rsid w:val="004D4903"/>
    <w:rsid w:val="004D4A71"/>
    <w:rsid w:val="004E2546"/>
    <w:rsid w:val="004E266D"/>
    <w:rsid w:val="004E6446"/>
    <w:rsid w:val="004F0508"/>
    <w:rsid w:val="004F3355"/>
    <w:rsid w:val="004F3EE2"/>
    <w:rsid w:val="004F419E"/>
    <w:rsid w:val="004F6E8F"/>
    <w:rsid w:val="004F7A34"/>
    <w:rsid w:val="005024D8"/>
    <w:rsid w:val="00504BC7"/>
    <w:rsid w:val="00506970"/>
    <w:rsid w:val="0051011F"/>
    <w:rsid w:val="0051213A"/>
    <w:rsid w:val="005122C2"/>
    <w:rsid w:val="00514E42"/>
    <w:rsid w:val="00516E66"/>
    <w:rsid w:val="005206F1"/>
    <w:rsid w:val="00520788"/>
    <w:rsid w:val="00522003"/>
    <w:rsid w:val="00522E97"/>
    <w:rsid w:val="00523192"/>
    <w:rsid w:val="005231AB"/>
    <w:rsid w:val="00523CD2"/>
    <w:rsid w:val="00525973"/>
    <w:rsid w:val="005262DE"/>
    <w:rsid w:val="00527B3B"/>
    <w:rsid w:val="0053034D"/>
    <w:rsid w:val="0053595F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23E4"/>
    <w:rsid w:val="005C40CD"/>
    <w:rsid w:val="005C4A98"/>
    <w:rsid w:val="005C54F0"/>
    <w:rsid w:val="005C67F6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24B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251A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055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0F88"/>
    <w:rsid w:val="008C3E77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1029"/>
    <w:rsid w:val="008E5FE4"/>
    <w:rsid w:val="008E6088"/>
    <w:rsid w:val="008E7ABC"/>
    <w:rsid w:val="008E7FCF"/>
    <w:rsid w:val="008F0970"/>
    <w:rsid w:val="008F15E9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1E8D"/>
    <w:rsid w:val="00943182"/>
    <w:rsid w:val="00945686"/>
    <w:rsid w:val="00947C94"/>
    <w:rsid w:val="00950F10"/>
    <w:rsid w:val="00951EF2"/>
    <w:rsid w:val="00951FE4"/>
    <w:rsid w:val="00952BA6"/>
    <w:rsid w:val="00953044"/>
    <w:rsid w:val="009551F9"/>
    <w:rsid w:val="0096456F"/>
    <w:rsid w:val="009648A0"/>
    <w:rsid w:val="00965F5D"/>
    <w:rsid w:val="00966960"/>
    <w:rsid w:val="0097099F"/>
    <w:rsid w:val="00970C82"/>
    <w:rsid w:val="0097473E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26AC9"/>
    <w:rsid w:val="00A301F4"/>
    <w:rsid w:val="00A3248F"/>
    <w:rsid w:val="00A33619"/>
    <w:rsid w:val="00A33EE0"/>
    <w:rsid w:val="00A34D72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5797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246"/>
    <w:rsid w:val="00B0450E"/>
    <w:rsid w:val="00B04B17"/>
    <w:rsid w:val="00B0518A"/>
    <w:rsid w:val="00B10A27"/>
    <w:rsid w:val="00B1180E"/>
    <w:rsid w:val="00B12C56"/>
    <w:rsid w:val="00B135AE"/>
    <w:rsid w:val="00B14E95"/>
    <w:rsid w:val="00B1522B"/>
    <w:rsid w:val="00B15EE3"/>
    <w:rsid w:val="00B2565A"/>
    <w:rsid w:val="00B25D21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4385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4FEF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C78AF"/>
    <w:rsid w:val="00CD202B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3670"/>
    <w:rsid w:val="00D0523E"/>
    <w:rsid w:val="00D06861"/>
    <w:rsid w:val="00D07703"/>
    <w:rsid w:val="00D125B3"/>
    <w:rsid w:val="00D1385D"/>
    <w:rsid w:val="00D14578"/>
    <w:rsid w:val="00D21F43"/>
    <w:rsid w:val="00D26073"/>
    <w:rsid w:val="00D2696F"/>
    <w:rsid w:val="00D30D06"/>
    <w:rsid w:val="00D34913"/>
    <w:rsid w:val="00D37D03"/>
    <w:rsid w:val="00D40607"/>
    <w:rsid w:val="00D406B5"/>
    <w:rsid w:val="00D42FD0"/>
    <w:rsid w:val="00D44B69"/>
    <w:rsid w:val="00D45902"/>
    <w:rsid w:val="00D4732E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509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E6658"/>
    <w:rsid w:val="00DF0DCF"/>
    <w:rsid w:val="00E01427"/>
    <w:rsid w:val="00E01BB0"/>
    <w:rsid w:val="00E03597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0D6"/>
    <w:rsid w:val="00E239C5"/>
    <w:rsid w:val="00E23B2E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550A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697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1E6"/>
    <w:rsid w:val="00EB2689"/>
    <w:rsid w:val="00EB44C6"/>
    <w:rsid w:val="00EB5EA7"/>
    <w:rsid w:val="00EB73A2"/>
    <w:rsid w:val="00EB7862"/>
    <w:rsid w:val="00EC05CE"/>
    <w:rsid w:val="00EC1936"/>
    <w:rsid w:val="00EC1C77"/>
    <w:rsid w:val="00EC30DB"/>
    <w:rsid w:val="00EC44DE"/>
    <w:rsid w:val="00EC5C7F"/>
    <w:rsid w:val="00EC7344"/>
    <w:rsid w:val="00ED02F6"/>
    <w:rsid w:val="00ED28DC"/>
    <w:rsid w:val="00ED3016"/>
    <w:rsid w:val="00ED45A9"/>
    <w:rsid w:val="00ED4AF9"/>
    <w:rsid w:val="00EE1859"/>
    <w:rsid w:val="00EE2295"/>
    <w:rsid w:val="00EE3FAB"/>
    <w:rsid w:val="00EE55B5"/>
    <w:rsid w:val="00EE6422"/>
    <w:rsid w:val="00EE722E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465"/>
    <w:rsid w:val="00F0367A"/>
    <w:rsid w:val="00F04570"/>
    <w:rsid w:val="00F0486B"/>
    <w:rsid w:val="00F04C87"/>
    <w:rsid w:val="00F04DBF"/>
    <w:rsid w:val="00F068FE"/>
    <w:rsid w:val="00F06B66"/>
    <w:rsid w:val="00F07469"/>
    <w:rsid w:val="00F074B8"/>
    <w:rsid w:val="00F147C1"/>
    <w:rsid w:val="00F16349"/>
    <w:rsid w:val="00F16C5C"/>
    <w:rsid w:val="00F16FD1"/>
    <w:rsid w:val="00F266CC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2E23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2018-01-29T12:38:00Z</dcterms:created>
  <dcterms:modified xsi:type="dcterms:W3CDTF">2018-01-29T12:38:00Z</dcterms:modified>
</cp:coreProperties>
</file>