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DC50" w14:textId="2F01208A" w:rsidR="00A1033B" w:rsidRDefault="00A1033B" w:rsidP="00C60CB7">
      <w:pPr>
        <w:widowControl/>
        <w:adjustRightInd/>
        <w:spacing w:after="120" w:line="23" w:lineRule="atLeast"/>
        <w:jc w:val="left"/>
        <w:textAlignment w:val="auto"/>
        <w:rPr>
          <w:rFonts w:ascii="Verdana" w:eastAsia="Times" w:hAnsi="Verdana"/>
          <w:sz w:val="16"/>
        </w:rPr>
      </w:pPr>
    </w:p>
    <w:p w14:paraId="594A2679" w14:textId="77777777" w:rsidR="00C16DF0" w:rsidRPr="00C60CB7" w:rsidRDefault="00C16DF0"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7269A2E3" w14:textId="77777777" w:rsidR="00C156C6" w:rsidRDefault="00C156C6" w:rsidP="00C16DF0">
      <w:pPr>
        <w:widowControl/>
        <w:adjustRightInd/>
        <w:spacing w:line="240" w:lineRule="auto"/>
        <w:ind w:left="708" w:firstLine="852"/>
        <w:textAlignment w:val="auto"/>
        <w:rPr>
          <w:rFonts w:ascii="Gill Sans MT" w:hAnsi="Gill Sans MT"/>
          <w:sz w:val="18"/>
          <w:szCs w:val="18"/>
        </w:rPr>
      </w:pPr>
    </w:p>
    <w:p w14:paraId="212168B3" w14:textId="77777777" w:rsidR="00C156C6" w:rsidRDefault="00C156C6" w:rsidP="00C16DF0">
      <w:pPr>
        <w:widowControl/>
        <w:adjustRightInd/>
        <w:spacing w:line="240" w:lineRule="auto"/>
        <w:ind w:left="708" w:firstLine="852"/>
        <w:textAlignment w:val="auto"/>
        <w:rPr>
          <w:rFonts w:ascii="Gill Sans MT" w:hAnsi="Gill Sans MT"/>
          <w:sz w:val="18"/>
          <w:szCs w:val="18"/>
        </w:rPr>
      </w:pPr>
    </w:p>
    <w:p w14:paraId="2E9D87BA" w14:textId="77777777" w:rsidR="002B28A7" w:rsidRDefault="002B28A7" w:rsidP="00C16DF0">
      <w:pPr>
        <w:widowControl/>
        <w:adjustRightInd/>
        <w:spacing w:line="240" w:lineRule="auto"/>
        <w:ind w:left="708" w:firstLine="852"/>
        <w:textAlignment w:val="auto"/>
        <w:rPr>
          <w:rFonts w:ascii="Gill Sans MT" w:hAnsi="Gill Sans MT"/>
          <w:sz w:val="18"/>
          <w:szCs w:val="18"/>
        </w:rPr>
      </w:pPr>
    </w:p>
    <w:p w14:paraId="38D1C2D1" w14:textId="50858DCB" w:rsidR="00C16DF0" w:rsidRPr="00BC3F4F" w:rsidRDefault="00C16DF0" w:rsidP="00C16DF0">
      <w:pPr>
        <w:widowControl/>
        <w:adjustRightInd/>
        <w:spacing w:line="240" w:lineRule="auto"/>
        <w:ind w:left="708" w:firstLine="852"/>
        <w:textAlignment w:val="auto"/>
        <w:rPr>
          <w:rFonts w:ascii="Gill Sans MT" w:hAnsi="Gill Sans MT"/>
          <w:sz w:val="18"/>
          <w:szCs w:val="18"/>
        </w:rPr>
      </w:pPr>
      <w:r w:rsidRPr="00BC3F4F">
        <w:rPr>
          <w:rFonts w:ascii="Gill Sans MT" w:hAnsi="Gill Sans MT"/>
          <w:sz w:val="18"/>
          <w:szCs w:val="18"/>
        </w:rPr>
        <w:t>Direzione centrale Risorse strumentali e</w:t>
      </w:r>
    </w:p>
    <w:p w14:paraId="622BA8C3" w14:textId="77777777" w:rsidR="00C16DF0" w:rsidRPr="00BC3F4F" w:rsidRDefault="00C16DF0" w:rsidP="00C16DF0">
      <w:pPr>
        <w:widowControl/>
        <w:adjustRightInd/>
        <w:spacing w:line="240" w:lineRule="auto"/>
        <w:ind w:left="708" w:firstLine="852"/>
        <w:textAlignment w:val="auto"/>
        <w:rPr>
          <w:rFonts w:ascii="Gill Sans MT" w:hAnsi="Gill Sans MT"/>
          <w:sz w:val="18"/>
          <w:szCs w:val="18"/>
        </w:rPr>
      </w:pPr>
      <w:r w:rsidRPr="00BC3F4F">
        <w:rPr>
          <w:rFonts w:ascii="Gill Sans MT" w:hAnsi="Gill Sans MT"/>
          <w:sz w:val="18"/>
          <w:szCs w:val="18"/>
        </w:rPr>
        <w:t>Centrale unica acquisti</w:t>
      </w: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507E4234">
            <wp:simplePos x="0" y="0"/>
            <wp:positionH relativeFrom="margin">
              <wp:posOffset>-41910</wp:posOffset>
            </wp:positionH>
            <wp:positionV relativeFrom="page">
              <wp:posOffset>1353820</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77E91" w14:textId="77777777" w:rsidR="00C16DF0" w:rsidRDefault="00C16DF0" w:rsidP="00A1033B">
      <w:pPr>
        <w:spacing w:after="120" w:line="23" w:lineRule="atLeast"/>
        <w:jc w:val="center"/>
        <w:rPr>
          <w:rFonts w:ascii="Verdana" w:hAnsi="Verdana"/>
          <w:b/>
          <w:lang w:eastAsia="en-US"/>
        </w:rPr>
      </w:pPr>
    </w:p>
    <w:p w14:paraId="2B034C9B" w14:textId="77777777" w:rsidR="00C16DF0" w:rsidRDefault="00C16DF0" w:rsidP="00A1033B">
      <w:pPr>
        <w:spacing w:after="120" w:line="23" w:lineRule="atLeast"/>
        <w:jc w:val="center"/>
        <w:rPr>
          <w:rFonts w:ascii="Verdana" w:hAnsi="Verdana"/>
          <w:b/>
          <w:lang w:eastAsia="en-US"/>
        </w:rPr>
      </w:pPr>
    </w:p>
    <w:p w14:paraId="37493C79" w14:textId="77777777" w:rsidR="00C16DF0" w:rsidRDefault="00C16DF0" w:rsidP="00A1033B">
      <w:pPr>
        <w:spacing w:after="120" w:line="23" w:lineRule="atLeast"/>
        <w:jc w:val="center"/>
        <w:rPr>
          <w:rFonts w:ascii="Verdana" w:hAnsi="Verdana"/>
          <w:b/>
          <w:lang w:eastAsia="en-US"/>
        </w:rPr>
      </w:pPr>
    </w:p>
    <w:p w14:paraId="4CB70C11" w14:textId="77777777" w:rsidR="00C16DF0" w:rsidRDefault="00C16DF0" w:rsidP="00A1033B">
      <w:pPr>
        <w:spacing w:after="120" w:line="23" w:lineRule="atLeast"/>
        <w:jc w:val="center"/>
        <w:rPr>
          <w:rFonts w:ascii="Verdana" w:hAnsi="Verdana"/>
          <w:b/>
          <w:lang w:eastAsia="en-US"/>
        </w:rPr>
      </w:pPr>
    </w:p>
    <w:p w14:paraId="4926B486" w14:textId="77777777" w:rsidR="00C16DF0" w:rsidRDefault="00C16DF0" w:rsidP="00A1033B">
      <w:pPr>
        <w:spacing w:after="120" w:line="23" w:lineRule="atLeast"/>
        <w:jc w:val="center"/>
        <w:rPr>
          <w:rFonts w:ascii="Verdana" w:hAnsi="Verdana"/>
          <w:b/>
          <w:lang w:eastAsia="en-US"/>
        </w:rPr>
      </w:pPr>
    </w:p>
    <w:p w14:paraId="02F24288" w14:textId="77777777" w:rsidR="00C156C6" w:rsidRPr="00C156C6" w:rsidRDefault="00C156C6" w:rsidP="00C156C6">
      <w:pPr>
        <w:widowControl/>
        <w:tabs>
          <w:tab w:val="left" w:pos="1250"/>
          <w:tab w:val="center" w:pos="4735"/>
        </w:tabs>
        <w:adjustRightInd/>
        <w:spacing w:beforeLines="60" w:before="144" w:afterLines="60" w:after="144" w:line="276" w:lineRule="auto"/>
        <w:jc w:val="center"/>
        <w:textAlignment w:val="auto"/>
        <w:rPr>
          <w:rFonts w:ascii="Verdana" w:hAnsi="Verdana"/>
          <w:b/>
        </w:rPr>
      </w:pPr>
      <w:r w:rsidRPr="00C156C6">
        <w:rPr>
          <w:rFonts w:ascii="Verdana" w:hAnsi="Verdana"/>
          <w:b/>
        </w:rPr>
        <w:t>ISTITUTO NAZIONALE PREVIDENZA SOCIALE</w:t>
      </w:r>
    </w:p>
    <w:p w14:paraId="48AE36B3" w14:textId="26EE5CAB" w:rsidR="00C16DF0" w:rsidRDefault="00C156C6" w:rsidP="00C156C6">
      <w:pPr>
        <w:spacing w:after="120" w:line="23" w:lineRule="atLeast"/>
        <w:jc w:val="center"/>
        <w:rPr>
          <w:rFonts w:ascii="Verdana" w:hAnsi="Verdana"/>
          <w:sz w:val="22"/>
          <w:szCs w:val="22"/>
        </w:rPr>
      </w:pPr>
      <w:r w:rsidRPr="00C156C6">
        <w:rPr>
          <w:rFonts w:ascii="Verdana" w:hAnsi="Verdana"/>
        </w:rPr>
        <w:t>Direzione centrale Risorse Strumentali e Centrale unica acquisti</w:t>
      </w:r>
    </w:p>
    <w:p w14:paraId="4E5AFB06" w14:textId="77777777" w:rsidR="00C16DF0" w:rsidRDefault="00C16DF0" w:rsidP="00A1033B">
      <w:pPr>
        <w:spacing w:after="120" w:line="23" w:lineRule="atLeast"/>
        <w:jc w:val="center"/>
        <w:rPr>
          <w:rFonts w:ascii="Verdana" w:hAnsi="Verdana"/>
          <w:b/>
          <w:lang w:eastAsia="en-US"/>
        </w:rPr>
      </w:pPr>
    </w:p>
    <w:p w14:paraId="24B43D0C" w14:textId="77777777" w:rsidR="00A1033B" w:rsidRPr="00C60CB7" w:rsidRDefault="00A1033B" w:rsidP="00C16DF0">
      <w:pPr>
        <w:spacing w:after="120" w:line="23" w:lineRule="atLeast"/>
        <w:rPr>
          <w:rFonts w:ascii="Verdana" w:hAnsi="Verdana"/>
          <w:b/>
        </w:rPr>
      </w:pPr>
    </w:p>
    <w:tbl>
      <w:tblPr>
        <w:tblpPr w:leftFromText="180" w:rightFromText="180" w:vertAnchor="text" w:horzAnchor="margin" w:tblpY="117"/>
        <w:tblW w:w="9341"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341"/>
      </w:tblGrid>
      <w:tr w:rsidR="00F1078D" w:rsidRPr="005C634F" w14:paraId="030F8071" w14:textId="77777777" w:rsidTr="00C16DF0">
        <w:tc>
          <w:tcPr>
            <w:tcW w:w="9341"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056C5F7D" w14:textId="2A3425A8" w:rsidR="00A1033B" w:rsidRDefault="00F1078D" w:rsidP="00390355">
            <w:pPr>
              <w:suppressAutoHyphens/>
              <w:spacing w:after="120" w:line="276" w:lineRule="auto"/>
              <w:ind w:left="283"/>
              <w:jc w:val="center"/>
              <w:rPr>
                <w:rFonts w:ascii="Verdana" w:hAnsi="Verdana"/>
                <w:b/>
                <w:u w:val="single"/>
                <w:lang w:eastAsia="en-US" w:bidi="it-IT"/>
              </w:rPr>
            </w:pPr>
            <w:r w:rsidRPr="00C16DF0">
              <w:rPr>
                <w:rFonts w:ascii="Verdana" w:hAnsi="Verdana"/>
                <w:b/>
                <w:u w:val="single"/>
                <w:lang w:bidi="it-IT"/>
              </w:rPr>
              <w:t xml:space="preserve">ALLEGATO </w:t>
            </w:r>
            <w:r w:rsidR="00C156C6">
              <w:rPr>
                <w:rFonts w:ascii="Verdana" w:hAnsi="Verdana" w:cs="Verdana"/>
                <w:b/>
                <w:color w:val="000000"/>
                <w:u w:val="single"/>
              </w:rPr>
              <w:t>8</w:t>
            </w:r>
            <w:r w:rsidR="00C16DF0" w:rsidRPr="00C16DF0">
              <w:rPr>
                <w:rFonts w:ascii="Verdana" w:hAnsi="Verdana" w:cs="Verdana"/>
                <w:b/>
                <w:color w:val="000000"/>
                <w:u w:val="single"/>
              </w:rPr>
              <w:t xml:space="preserve"> AL</w:t>
            </w:r>
            <w:r w:rsidR="00C156C6">
              <w:rPr>
                <w:rFonts w:ascii="Verdana" w:hAnsi="Verdana" w:cs="Verdana"/>
                <w:b/>
                <w:color w:val="000000"/>
                <w:u w:val="single"/>
              </w:rPr>
              <w:t xml:space="preserve"> DISCIPLINARE DI GARA</w:t>
            </w:r>
          </w:p>
          <w:p w14:paraId="2997FE7A" w14:textId="77777777" w:rsidR="00F1078D" w:rsidRPr="00C16DF0" w:rsidRDefault="00F1078D" w:rsidP="00390355">
            <w:pPr>
              <w:suppressAutoHyphens/>
              <w:spacing w:after="120" w:line="276" w:lineRule="auto"/>
              <w:ind w:left="56"/>
              <w:jc w:val="center"/>
              <w:rPr>
                <w:rFonts w:ascii="Verdana" w:hAnsi="Verdana"/>
                <w:b/>
              </w:rPr>
            </w:pPr>
            <w:r w:rsidRPr="00C16DF0">
              <w:rPr>
                <w:rFonts w:ascii="Verdana" w:hAnsi="Verdana"/>
                <w:b/>
              </w:rPr>
              <w:t xml:space="preserve">DICHIARAZIONE </w:t>
            </w:r>
            <w:r w:rsidR="00A2792A" w:rsidRPr="00C16DF0">
              <w:rPr>
                <w:rFonts w:ascii="Verdana" w:hAnsi="Verdana"/>
                <w:b/>
              </w:rPr>
              <w:t>INTEGRATI</w:t>
            </w:r>
            <w:r w:rsidR="00AC04D1" w:rsidRPr="00C16DF0">
              <w:rPr>
                <w:rFonts w:ascii="Verdana" w:hAnsi="Verdana"/>
                <w:b/>
              </w:rPr>
              <w:t>V</w:t>
            </w:r>
            <w:r w:rsidR="00A2792A" w:rsidRPr="00C16DF0">
              <w:rPr>
                <w:rFonts w:ascii="Verdana" w:hAnsi="Verdana"/>
                <w:b/>
              </w:rPr>
              <w:t xml:space="preserve">A AL DGUE </w:t>
            </w:r>
            <w:r w:rsidR="00623A14" w:rsidRPr="00C16DF0">
              <w:rPr>
                <w:rFonts w:ascii="Verdana" w:hAnsi="Verdana"/>
                <w:b/>
              </w:rPr>
              <w:t xml:space="preserve">E </w:t>
            </w:r>
            <w:r w:rsidR="00463BD4" w:rsidRPr="00C16DF0">
              <w:rPr>
                <w:rFonts w:ascii="Verdana" w:hAnsi="Verdana"/>
                <w:b/>
              </w:rPr>
              <w:t>ULTERIORI INFORMAZIONI RILEVANTI</w:t>
            </w:r>
            <w:r w:rsidR="00623A14" w:rsidRPr="00C16DF0">
              <w:rPr>
                <w:rFonts w:ascii="Verdana" w:hAnsi="Verdana"/>
                <w:b/>
              </w:rPr>
              <w:t xml:space="preserve"> </w:t>
            </w:r>
          </w:p>
          <w:p w14:paraId="2D0C34E7" w14:textId="7A17AC29" w:rsidR="00DB540B" w:rsidRPr="00DB540B" w:rsidRDefault="00F1078D" w:rsidP="00390355">
            <w:pPr>
              <w:suppressAutoHyphens/>
              <w:spacing w:after="120" w:line="276" w:lineRule="auto"/>
              <w:ind w:left="283"/>
              <w:jc w:val="center"/>
              <w:rPr>
                <w:rFonts w:ascii="Verdana" w:hAnsi="Verdana"/>
                <w:b/>
              </w:rPr>
            </w:pPr>
            <w:r w:rsidRPr="005C634F">
              <w:rPr>
                <w:rFonts w:ascii="Verdana" w:hAnsi="Verdana"/>
                <w:b/>
              </w:rPr>
              <w:t>(ai sensi degli artt. 46 e 47 del d.P.R. n. 445 del 28 dicembre 2000)</w:t>
            </w:r>
          </w:p>
          <w:p w14:paraId="1E1C05A1" w14:textId="77777777" w:rsidR="00C156C6" w:rsidRPr="00C156C6" w:rsidRDefault="00C156C6" w:rsidP="00C156C6">
            <w:pPr>
              <w:adjustRightInd/>
              <w:spacing w:beforeLines="60" w:before="144" w:afterLines="60" w:after="144" w:line="276" w:lineRule="auto"/>
              <w:jc w:val="center"/>
              <w:textAlignment w:val="auto"/>
              <w:rPr>
                <w:rFonts w:ascii="Verdana" w:hAnsi="Verdana"/>
                <w:b/>
              </w:rPr>
            </w:pPr>
            <w:r w:rsidRPr="00C156C6">
              <w:rPr>
                <w:rFonts w:ascii="Verdana" w:hAnsi="Verdana"/>
                <w:b/>
                <w:lang w:bidi="it-IT"/>
              </w:rPr>
              <w:t xml:space="preserve">Procedura aperta di carattere comunitario, ai sensi dell’art. 60 del D.Lgs. 50/2016, volta all'affidamento del </w:t>
            </w:r>
            <w:bookmarkStart w:id="0" w:name="_Hlk46841897"/>
            <w:r w:rsidRPr="00C156C6">
              <w:rPr>
                <w:rFonts w:ascii="Verdana" w:hAnsi="Verdana"/>
                <w:b/>
                <w:i/>
                <w:iCs/>
                <w:lang w:bidi="it-IT"/>
              </w:rPr>
              <w:t>«Servizio di gestione degli Asili Nido della Direzione Generale dell’INPS, ubicati in Roma, Via Aldo Ballarin, n. 42 e Via Ciro il Grande, n. 21, con accesso da via Civiltà del Lavoro»</w:t>
            </w:r>
          </w:p>
          <w:bookmarkEnd w:id="0"/>
          <w:p w14:paraId="07207404" w14:textId="5EAD18D1" w:rsidR="00DB540B" w:rsidRPr="00C156C6" w:rsidRDefault="00C156C6" w:rsidP="00C156C6">
            <w:pPr>
              <w:adjustRightInd/>
              <w:spacing w:beforeLines="60" w:before="144" w:afterLines="60" w:after="144" w:line="276" w:lineRule="auto"/>
              <w:jc w:val="center"/>
              <w:textAlignment w:val="auto"/>
              <w:rPr>
                <w:rFonts w:ascii="Verdana" w:hAnsi="Verdana"/>
                <w:b/>
              </w:rPr>
            </w:pPr>
            <w:r w:rsidRPr="00C156C6">
              <w:rPr>
                <w:rFonts w:ascii="Verdana" w:hAnsi="Verdana" w:cs="Calibri"/>
                <w:b/>
                <w:bCs/>
              </w:rPr>
              <w:t xml:space="preserve">CIG: </w:t>
            </w:r>
            <w:r w:rsidR="002B28A7" w:rsidRPr="002B28A7">
              <w:rPr>
                <w:rFonts w:ascii="Verdana" w:hAnsi="Verdana" w:cs="Calibri"/>
                <w:b/>
              </w:rPr>
              <w:t>838254789C</w:t>
            </w: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DEEBFDC" w:rsidR="00F577E1" w:rsidRDefault="00F577E1" w:rsidP="00A1033B">
      <w:pPr>
        <w:spacing w:after="120" w:line="23" w:lineRule="atLeast"/>
        <w:jc w:val="center"/>
        <w:rPr>
          <w:rFonts w:ascii="Verdana" w:hAnsi="Verdana"/>
          <w:b/>
          <w:lang w:eastAsia="en-US"/>
        </w:rPr>
      </w:pPr>
    </w:p>
    <w:p w14:paraId="4B436863" w14:textId="77777777" w:rsidR="00DB540B" w:rsidRDefault="00DB540B"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C16DF0">
      <w:pPr>
        <w:spacing w:after="120" w:line="23" w:lineRule="atLeast"/>
        <w:rPr>
          <w:rFonts w:ascii="Verdana" w:hAnsi="Verdana"/>
          <w:b/>
          <w:lang w:eastAsia="en-US"/>
        </w:rPr>
      </w:pPr>
    </w:p>
    <w:p w14:paraId="2A425FD1" w14:textId="27F60C68" w:rsidR="00516328" w:rsidRPr="001F05F6" w:rsidRDefault="00516328" w:rsidP="00516328">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sidR="00C16DF0">
        <w:rPr>
          <w:rFonts w:ascii="Verdana" w:hAnsi="Verdana" w:cs="Calibri"/>
          <w:b/>
        </w:rPr>
        <w:t>Ciro il Grande</w:t>
      </w:r>
      <w:r w:rsidRPr="001F05F6">
        <w:rPr>
          <w:rFonts w:ascii="Verdana" w:hAnsi="Verdana" w:cs="Verdana"/>
          <w:b/>
          <w:bCs/>
        </w:rPr>
        <w:t xml:space="preserve">, n. </w:t>
      </w:r>
      <w:r w:rsidR="00C16DF0">
        <w:rPr>
          <w:rFonts w:ascii="Verdana" w:hAnsi="Verdana" w:cs="Calibri"/>
          <w:b/>
        </w:rPr>
        <w:t>21</w:t>
      </w:r>
      <w:r w:rsidRPr="001F05F6">
        <w:rPr>
          <w:rFonts w:ascii="Verdana" w:hAnsi="Verdana" w:cs="Verdana"/>
          <w:b/>
          <w:bCs/>
        </w:rPr>
        <w:t>,</w:t>
      </w:r>
      <w:r>
        <w:rPr>
          <w:rFonts w:ascii="Verdana" w:hAnsi="Verdana" w:cs="Verdana"/>
          <w:b/>
          <w:bCs/>
        </w:rPr>
        <w:t xml:space="preserve"> </w:t>
      </w:r>
      <w:r w:rsidR="00C16DF0">
        <w:rPr>
          <w:rFonts w:ascii="Verdana" w:hAnsi="Verdana" w:cs="Calibri"/>
          <w:b/>
        </w:rPr>
        <w:t>00144 – Roma (RM)</w:t>
      </w:r>
    </w:p>
    <w:p w14:paraId="4F62ADB7" w14:textId="77777777" w:rsidR="00516328" w:rsidRPr="005354D9" w:rsidRDefault="00516328" w:rsidP="00516328">
      <w:pPr>
        <w:spacing w:line="360" w:lineRule="auto"/>
        <w:jc w:val="center"/>
        <w:rPr>
          <w:rFonts w:ascii="Verdana" w:hAnsi="Verdana"/>
          <w:b/>
          <w:lang w:eastAsia="en-US"/>
        </w:rPr>
      </w:pPr>
      <w:r w:rsidRPr="001F05F6">
        <w:rPr>
          <w:rFonts w:ascii="Verdana" w:hAnsi="Verdana" w:cs="Verdana"/>
          <w:b/>
          <w:bCs/>
        </w:rPr>
        <w:t>C.F. 80078750587 - P.IVA 02121151001</w:t>
      </w:r>
    </w:p>
    <w:p w14:paraId="2CC2066C" w14:textId="2546BAD7" w:rsidR="002346F3" w:rsidRDefault="002346F3" w:rsidP="00C16DF0">
      <w:pPr>
        <w:spacing w:after="120" w:line="23" w:lineRule="atLeast"/>
        <w:rPr>
          <w:rFonts w:ascii="Verdana" w:hAnsi="Verdana"/>
          <w:b/>
          <w:lang w:eastAsia="en-US"/>
        </w:rPr>
      </w:pPr>
    </w:p>
    <w:p w14:paraId="602A6308" w14:textId="77777777" w:rsidR="00390355" w:rsidRDefault="00390355" w:rsidP="00DE1C4C">
      <w:pPr>
        <w:spacing w:after="120" w:line="276" w:lineRule="auto"/>
        <w:rPr>
          <w:rFonts w:ascii="Verdana" w:hAnsi="Verdana"/>
          <w:b/>
        </w:rPr>
      </w:pPr>
      <w:bookmarkStart w:id="1" w:name="_Hlk37005350"/>
    </w:p>
    <w:p w14:paraId="616D6354" w14:textId="77777777" w:rsidR="00C156C6" w:rsidRDefault="00C156C6" w:rsidP="00DE1C4C">
      <w:pPr>
        <w:spacing w:after="120" w:line="276" w:lineRule="auto"/>
        <w:rPr>
          <w:rFonts w:ascii="Verdana" w:hAnsi="Verdana"/>
          <w:b/>
        </w:rPr>
      </w:pPr>
    </w:p>
    <w:p w14:paraId="2A7D15F5" w14:textId="1C7F79B9" w:rsidR="002346F3" w:rsidRPr="00C60CB7" w:rsidRDefault="002346F3" w:rsidP="00DE1C4C">
      <w:pPr>
        <w:spacing w:after="120" w:line="276" w:lineRule="auto"/>
        <w:rPr>
          <w:rFonts w:ascii="Verdana" w:hAnsi="Verdana"/>
          <w:b/>
        </w:rPr>
      </w:pPr>
      <w:r w:rsidRPr="00C60CB7">
        <w:rPr>
          <w:rFonts w:ascii="Verdana" w:hAnsi="Verdana"/>
          <w:b/>
        </w:rPr>
        <w:lastRenderedPageBreak/>
        <w:t xml:space="preserve">Il sottoscritto: </w:t>
      </w:r>
      <w:r w:rsidRPr="00A1033B">
        <w:rPr>
          <w:rFonts w:ascii="Verdana" w:hAnsi="Verdana" w:cs="Arial"/>
          <w:b/>
        </w:rPr>
        <w:t>________________________________________________________</w:t>
      </w:r>
    </w:p>
    <w:p w14:paraId="1BC01EBD" w14:textId="4E3DCFAC" w:rsidR="00847618" w:rsidRDefault="00AB04AE" w:rsidP="00DE1C4C">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______________________</w:t>
      </w:r>
      <w:r w:rsidR="00C16DF0">
        <w:rPr>
          <w:rFonts w:ascii="Verdana" w:hAnsi="Verdana"/>
          <w:b/>
        </w:rPr>
        <w:t>___________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_______________</w:t>
      </w:r>
      <w:r w:rsidR="00C16DF0">
        <w:rPr>
          <w:rFonts w:ascii="Verdana" w:hAnsi="Verdana"/>
          <w:b/>
        </w:rPr>
        <w:t>_________</w:t>
      </w:r>
      <w:r w:rsidR="00A70C58" w:rsidRPr="00C60CB7">
        <w:rPr>
          <w:rFonts w:ascii="Verdana" w:hAnsi="Verdana"/>
          <w:b/>
        </w:rPr>
        <w:t xml:space="preserve"> </w:t>
      </w:r>
    </w:p>
    <w:p w14:paraId="3467FE1F" w14:textId="2BE4E7B9" w:rsidR="00E263D2" w:rsidRPr="00C60CB7" w:rsidRDefault="00AB04AE" w:rsidP="00DE1C4C">
      <w:pPr>
        <w:spacing w:after="120" w:line="276" w:lineRule="auto"/>
        <w:rPr>
          <w:rFonts w:ascii="Verdana" w:hAnsi="Verdana"/>
          <w:b/>
        </w:rPr>
      </w:pPr>
      <w:r w:rsidRPr="00C60CB7">
        <w:rPr>
          <w:rFonts w:ascii="Verdana" w:hAnsi="Verdana"/>
          <w:b/>
        </w:rPr>
        <w:t>C.F.________________________________________________</w:t>
      </w:r>
      <w:r w:rsidR="00C16DF0">
        <w:rPr>
          <w:rFonts w:ascii="Verdana" w:hAnsi="Verdana"/>
          <w:b/>
        </w:rPr>
        <w:t>________________</w:t>
      </w:r>
    </w:p>
    <w:p w14:paraId="73E3111C" w14:textId="1E17ECF9" w:rsidR="00D14ED3" w:rsidRPr="00DE1C4C" w:rsidRDefault="002346F3" w:rsidP="00DE1C4C">
      <w:pPr>
        <w:spacing w:after="120" w:line="276" w:lineRule="auto"/>
        <w:rPr>
          <w:rFonts w:ascii="Verdana" w:hAnsi="Verdana" w:cs="Arial"/>
          <w:b/>
          <w:bCs/>
        </w:rPr>
      </w:pPr>
      <w:bookmarkStart w:id="2" w:name="_Hlk36743726"/>
      <w:r w:rsidRPr="00DE1C4C">
        <w:rPr>
          <w:rFonts w:ascii="Verdana" w:hAnsi="Verdana" w:cs="Arial"/>
          <w:b/>
          <w:bCs/>
        </w:rPr>
        <w:t xml:space="preserve">in qualità di: </w:t>
      </w:r>
    </w:p>
    <w:p w14:paraId="691460F2" w14:textId="50BFCF95" w:rsidR="00D14ED3" w:rsidRPr="00C60CB7" w:rsidRDefault="00A1033B" w:rsidP="00DE1C4C">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DE1C4C">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DE1C4C">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DE1C4C">
      <w:pPr>
        <w:pStyle w:val="sche3"/>
        <w:numPr>
          <w:ilvl w:val="0"/>
          <w:numId w:val="24"/>
        </w:numPr>
        <w:tabs>
          <w:tab w:val="clear" w:pos="708"/>
          <w:tab w:val="num" w:pos="284"/>
        </w:tabs>
        <w:suppressAutoHyphens/>
        <w:autoSpaceDN/>
        <w:adjustRightInd/>
        <w:spacing w:after="120" w:line="360"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bookmarkEnd w:id="2"/>
    <w:p w14:paraId="0831B93E" w14:textId="3C16D848" w:rsidR="002346F3" w:rsidRPr="00847618" w:rsidRDefault="00AB04AE" w:rsidP="00DE1C4C">
      <w:pPr>
        <w:spacing w:after="120" w:line="276" w:lineRule="auto"/>
        <w:rPr>
          <w:rFonts w:ascii="Verdana" w:hAnsi="Verdana" w:cs="Arial"/>
          <w:b/>
        </w:rPr>
      </w:pPr>
      <w:r w:rsidRPr="00006A3C">
        <w:rPr>
          <w:rFonts w:ascii="Verdana" w:hAnsi="Verdana" w:cs="Arial"/>
          <w:b/>
          <w:bCs/>
        </w:rPr>
        <w:t xml:space="preserve">avente i poteri necessari per impegnare </w:t>
      </w:r>
      <w:r w:rsidR="00A70C58" w:rsidRPr="00006A3C">
        <w:rPr>
          <w:rFonts w:ascii="Verdana" w:hAnsi="Verdana" w:cs="Arial"/>
          <w:b/>
          <w:bCs/>
        </w:rPr>
        <w:t xml:space="preserve">nella presente procedura </w:t>
      </w:r>
      <w:r w:rsidRPr="00006A3C">
        <w:rPr>
          <w:rFonts w:ascii="Verdana" w:hAnsi="Verdana" w:cs="Arial"/>
          <w:b/>
          <w:bCs/>
        </w:rPr>
        <w:t xml:space="preserve">l’Operatore </w:t>
      </w:r>
      <w:r w:rsidR="00DE1C4C" w:rsidRPr="00006A3C">
        <w:rPr>
          <w:rFonts w:ascii="Verdana" w:hAnsi="Verdana" w:cs="Arial"/>
          <w:b/>
          <w:bCs/>
        </w:rPr>
        <w:t>E</w:t>
      </w:r>
      <w:r w:rsidRPr="00006A3C">
        <w:rPr>
          <w:rFonts w:ascii="Verdana" w:hAnsi="Verdana" w:cs="Arial"/>
          <w:b/>
          <w:bCs/>
        </w:rPr>
        <w:t>conomico</w:t>
      </w:r>
      <w:r w:rsidR="00344E5C">
        <w:rPr>
          <w:rFonts w:ascii="Verdana" w:hAnsi="Verdana" w:cs="Arial"/>
        </w:rPr>
        <w:t xml:space="preserve"> </w:t>
      </w:r>
      <w:r w:rsidRPr="00A70C58">
        <w:rPr>
          <w:rFonts w:ascii="Verdana" w:hAnsi="Verdana" w:cs="Arial"/>
        </w:rPr>
        <w:t>________________________________,</w:t>
      </w:r>
      <w:bookmarkStart w:id="3" w:name="_Hlk36743497"/>
    </w:p>
    <w:bookmarkEnd w:id="1"/>
    <w:bookmarkEnd w:id="3"/>
    <w:p w14:paraId="769C3DB6" w14:textId="77777777" w:rsidR="002A3886" w:rsidRDefault="002A3886" w:rsidP="00C60CB7">
      <w:pPr>
        <w:spacing w:after="120" w:line="276" w:lineRule="auto"/>
        <w:rPr>
          <w:rFonts w:ascii="Verdana" w:hAnsi="Verdana" w:cs="Arial"/>
        </w:rPr>
      </w:pPr>
    </w:p>
    <w:p w14:paraId="62F8662D" w14:textId="77777777"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E20EC19" w14:textId="77777777" w:rsidR="00DE1C4C" w:rsidRDefault="00DE1C4C" w:rsidP="00C60CB7">
      <w:pPr>
        <w:spacing w:after="120" w:line="276" w:lineRule="auto"/>
        <w:jc w:val="center"/>
        <w:outlineLvl w:val="0"/>
        <w:rPr>
          <w:rFonts w:ascii="Verdana" w:hAnsi="Verdana" w:cs="Arial"/>
          <w:b/>
        </w:rPr>
      </w:pPr>
    </w:p>
    <w:p w14:paraId="6E74BE50" w14:textId="25886F42"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57C550B9" w:rsidR="003966A7" w:rsidRPr="0095598D" w:rsidRDefault="00551700" w:rsidP="00D9653A">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 xml:space="preserve">cedura evidenziata </w:t>
      </w:r>
      <w:r w:rsidRPr="00CC6C2E">
        <w:rPr>
          <w:rFonts w:ascii="Verdana" w:hAnsi="Verdana" w:cs="Arial"/>
          <w:b/>
        </w:rPr>
        <w:t>in epigrafe</w:t>
      </w:r>
    </w:p>
    <w:p w14:paraId="507DA95B" w14:textId="36B25099"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DE1C4C">
        <w:rPr>
          <w:rFonts w:ascii="Verdana" w:hAnsi="Verdana"/>
        </w:rPr>
        <w:t>,</w:t>
      </w:r>
      <w:r w:rsidRPr="005C634F">
        <w:rPr>
          <w:rFonts w:ascii="Verdana" w:hAnsi="Verdana"/>
        </w:rPr>
        <w:t xml:space="preserve"> comm</w:t>
      </w:r>
      <w:r w:rsidR="000934BD">
        <w:rPr>
          <w:rFonts w:ascii="Verdana" w:hAnsi="Verdana"/>
        </w:rPr>
        <w:t>a</w:t>
      </w:r>
      <w:r w:rsidRPr="005C634F">
        <w:rPr>
          <w:rFonts w:ascii="Verdana" w:hAnsi="Verdana"/>
        </w:rPr>
        <w:t xml:space="preserve"> 3, del</w:t>
      </w:r>
      <w:r w:rsidR="00DE1C4C">
        <w:rPr>
          <w:rFonts w:ascii="Verdana" w:hAnsi="Verdana"/>
        </w:rPr>
        <w:t xml:space="preserve"> Codice,</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DE1C4C">
            <w:pPr>
              <w:spacing w:after="120" w:line="276" w:lineRule="auto"/>
              <w:jc w:val="center"/>
              <w:rPr>
                <w:rFonts w:ascii="Verdana" w:hAnsi="Verdana" w:cs="Arial"/>
                <w:lang w:eastAsia="en-US"/>
              </w:rPr>
            </w:pPr>
          </w:p>
          <w:p w14:paraId="08997D05"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DE1C4C">
            <w:pPr>
              <w:spacing w:after="120" w:line="276" w:lineRule="auto"/>
              <w:jc w:val="center"/>
              <w:rPr>
                <w:rFonts w:ascii="Verdana" w:hAnsi="Verdana" w:cs="Arial"/>
                <w:sz w:val="16"/>
                <w:szCs w:val="16"/>
                <w:lang w:eastAsia="en-US"/>
              </w:rPr>
            </w:pPr>
          </w:p>
          <w:p w14:paraId="290B1BA4"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DE1C4C">
            <w:pPr>
              <w:spacing w:after="120" w:line="276" w:lineRule="auto"/>
              <w:jc w:val="center"/>
              <w:rPr>
                <w:rFonts w:ascii="Verdana" w:hAnsi="Verdana" w:cs="Arial"/>
                <w:sz w:val="16"/>
                <w:szCs w:val="16"/>
                <w:lang w:eastAsia="en-US"/>
              </w:rPr>
            </w:pPr>
          </w:p>
          <w:p w14:paraId="15BC885F"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DE1C4C">
            <w:pPr>
              <w:spacing w:after="120" w:line="276" w:lineRule="auto"/>
              <w:jc w:val="center"/>
              <w:rPr>
                <w:rFonts w:ascii="Verdana" w:hAnsi="Verdana" w:cs="Arial"/>
                <w:sz w:val="16"/>
                <w:szCs w:val="16"/>
                <w:lang w:eastAsia="en-US"/>
              </w:rPr>
            </w:pPr>
          </w:p>
          <w:p w14:paraId="592B1CEB"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DE1C4C">
            <w:pPr>
              <w:spacing w:after="120" w:line="276" w:lineRule="auto"/>
              <w:jc w:val="center"/>
              <w:rPr>
                <w:rFonts w:ascii="Verdana" w:hAnsi="Verdana" w:cs="Arial"/>
                <w:sz w:val="16"/>
                <w:szCs w:val="16"/>
                <w:lang w:eastAsia="en-US"/>
              </w:rPr>
            </w:pPr>
          </w:p>
          <w:p w14:paraId="50722642"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A7E14D4"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21F1B946" w14:textId="77777777"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515D6501"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6F8C882" w14:textId="77777777" w:rsidR="001860E4"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totale         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77777777" w:rsidR="001860E4" w:rsidRPr="005C634F" w:rsidRDefault="001860E4" w:rsidP="00006A3C">
      <w:pPr>
        <w:tabs>
          <w:tab w:val="left" w:pos="708"/>
        </w:tabs>
        <w:autoSpaceDE w:val="0"/>
        <w:autoSpaceDN w:val="0"/>
        <w:spacing w:after="120" w:line="276" w:lineRule="auto"/>
        <w:ind w:left="567"/>
        <w:textAlignment w:val="auto"/>
        <w:rPr>
          <w:rFonts w:ascii="Verdana" w:hAnsi="Verdana" w:cs="Calibri"/>
          <w:kern w:val="2"/>
        </w:rPr>
      </w:pPr>
      <w:r w:rsidRPr="005C634F">
        <w:rPr>
          <w:rFonts w:ascii="Verdana" w:hAnsi="Verdana" w:cs="Calibri"/>
          <w:kern w:val="2"/>
        </w:rPr>
        <w:t>__________ a favore di __________,</w:t>
      </w:r>
    </w:p>
    <w:p w14:paraId="0E8E89E9" w14:textId="77777777" w:rsidR="00F97688" w:rsidRDefault="001860E4" w:rsidP="00006A3C">
      <w:pPr>
        <w:tabs>
          <w:tab w:val="left" w:pos="708"/>
        </w:tabs>
        <w:autoSpaceDE w:val="0"/>
        <w:autoSpaceDN w:val="0"/>
        <w:spacing w:after="120" w:line="276" w:lineRule="auto"/>
        <w:ind w:left="567"/>
        <w:textAlignment w:val="auto"/>
        <w:rPr>
          <w:rFonts w:ascii="Verdana" w:hAnsi="Verdana" w:cs="Calibri"/>
          <w:kern w:val="2"/>
        </w:rPr>
      </w:pPr>
      <w:r w:rsidRPr="005C634F">
        <w:rPr>
          <w:rFonts w:ascii="Verdana" w:hAnsi="Verdana" w:cs="Calibri"/>
          <w:kern w:val="2"/>
        </w:rPr>
        <w:t>__________ a favore di __________,</w:t>
      </w:r>
    </w:p>
    <w:p w14:paraId="0D4D7A0D" w14:textId="77777777" w:rsidR="001860E4" w:rsidRDefault="001860E4" w:rsidP="00006A3C">
      <w:pPr>
        <w:tabs>
          <w:tab w:val="left" w:pos="0"/>
        </w:tabs>
        <w:adjustRightInd/>
        <w:spacing w:after="120" w:line="276" w:lineRule="auto"/>
        <w:ind w:left="357" w:firstLine="210"/>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77777777" w:rsidR="001860E4" w:rsidRPr="005C634F" w:rsidRDefault="001860E4" w:rsidP="000934BD">
      <w:pPr>
        <w:tabs>
          <w:tab w:val="left" w:pos="567"/>
        </w:tabs>
        <w:adjustRightInd/>
        <w:spacing w:after="120" w:line="276" w:lineRule="auto"/>
        <w:ind w:left="567"/>
        <w:textAlignment w:val="auto"/>
        <w:rPr>
          <w:rFonts w:ascii="Verdana" w:hAnsi="Verdana" w:cs="Calibri"/>
          <w:kern w:val="2"/>
        </w:rPr>
      </w:pPr>
      <w:r w:rsidRPr="005C634F">
        <w:rPr>
          <w:rFonts w:ascii="Verdana" w:hAnsi="Verdana" w:cs="Calibri"/>
          <w:kern w:val="2"/>
        </w:rPr>
        <w:t>___________ per conto di ___________</w:t>
      </w:r>
    </w:p>
    <w:p w14:paraId="2E1FE5BE" w14:textId="77777777" w:rsidR="001860E4" w:rsidRPr="005C634F" w:rsidRDefault="001860E4" w:rsidP="000934BD">
      <w:pPr>
        <w:tabs>
          <w:tab w:val="left" w:pos="567"/>
        </w:tabs>
        <w:adjustRightInd/>
        <w:spacing w:after="120" w:line="276" w:lineRule="auto"/>
        <w:ind w:left="567"/>
        <w:textAlignment w:val="auto"/>
        <w:rPr>
          <w:rFonts w:ascii="Verdana" w:hAnsi="Verdana" w:cs="Calibri"/>
          <w:kern w:val="2"/>
        </w:rPr>
      </w:pPr>
      <w:r w:rsidRPr="005C634F">
        <w:rPr>
          <w:rFonts w:ascii="Verdana" w:hAnsi="Verdana" w:cs="Calibri"/>
          <w:kern w:val="2"/>
        </w:rPr>
        <w:t>___________ per conto di ___________</w:t>
      </w:r>
    </w:p>
    <w:p w14:paraId="18BD69CA" w14:textId="77777777" w:rsidR="001860E4" w:rsidRDefault="001860E4" w:rsidP="00006A3C">
      <w:pPr>
        <w:tabs>
          <w:tab w:val="left" w:pos="0"/>
        </w:tabs>
        <w:adjustRightInd/>
        <w:spacing w:after="120" w:line="276" w:lineRule="auto"/>
        <w:ind w:left="357" w:firstLine="210"/>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w:t>
      </w:r>
      <w:r w:rsidRPr="005C634F">
        <w:rPr>
          <w:rFonts w:ascii="Verdana" w:hAnsi="Verdana"/>
        </w:rPr>
        <w:lastRenderedPageBreak/>
        <w:t xml:space="preserve">un titolo equivalente che ne legittimava l’esercizio; </w:t>
      </w:r>
    </w:p>
    <w:p w14:paraId="78264C71" w14:textId="77777777" w:rsidR="00EF30DE" w:rsidRDefault="00EF30DE"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32961CB7" w14:textId="77777777" w:rsidR="00EF30DE" w:rsidRPr="005C634F" w:rsidRDefault="00EF30DE" w:rsidP="00C60CB7">
      <w:pPr>
        <w:widowControl/>
        <w:adjustRightInd/>
        <w:spacing w:after="120" w:line="276" w:lineRule="auto"/>
        <w:textAlignment w:val="auto"/>
        <w:rPr>
          <w:rFonts w:ascii="Verdana" w:hAnsi="Verdana" w:cs="Arial"/>
          <w:lang w:eastAsia="en-US"/>
        </w:rPr>
      </w:pPr>
    </w:p>
    <w:p w14:paraId="43D8613C" w14:textId="3DD1A9E7"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545EFD2C" w14:textId="436F69F9" w:rsidR="00DE1C4C" w:rsidRPr="00F04328" w:rsidRDefault="00BB1530" w:rsidP="00F04328">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F04328">
            <w:pPr>
              <w:spacing w:after="120" w:line="276" w:lineRule="auto"/>
              <w:jc w:val="center"/>
              <w:rPr>
                <w:rFonts w:ascii="Verdana" w:hAnsi="Verdana" w:cs="Arial"/>
                <w:b/>
                <w:sz w:val="14"/>
                <w:szCs w:val="14"/>
              </w:rPr>
            </w:pPr>
          </w:p>
          <w:p w14:paraId="2B5A6C40"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F04328">
            <w:pPr>
              <w:spacing w:after="120" w:line="276" w:lineRule="auto"/>
              <w:jc w:val="center"/>
              <w:rPr>
                <w:rFonts w:ascii="Verdana" w:hAnsi="Verdana" w:cs="Arial"/>
                <w:b/>
                <w:sz w:val="14"/>
                <w:szCs w:val="14"/>
              </w:rPr>
            </w:pPr>
          </w:p>
          <w:p w14:paraId="2702D9AB"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F04328">
            <w:pPr>
              <w:spacing w:after="120" w:line="276" w:lineRule="auto"/>
              <w:jc w:val="center"/>
              <w:rPr>
                <w:rFonts w:ascii="Verdana" w:hAnsi="Verdana" w:cs="Arial"/>
                <w:b/>
                <w:sz w:val="14"/>
                <w:szCs w:val="14"/>
              </w:rPr>
            </w:pPr>
          </w:p>
          <w:p w14:paraId="39E2BF12"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74C3094A"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68634557"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091628B0"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55EC85EC"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72603076"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22D7564A"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7DEED930"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F04328">
            <w:pPr>
              <w:spacing w:after="120" w:line="276" w:lineRule="auto"/>
              <w:jc w:val="center"/>
              <w:rPr>
                <w:rFonts w:ascii="Verdana" w:hAnsi="Verdana" w:cs="Arial"/>
                <w:lang w:eastAsia="en-US"/>
              </w:rPr>
            </w:pPr>
          </w:p>
          <w:p w14:paraId="5ACAF38E" w14:textId="16A1059E"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F04328">
            <w:pPr>
              <w:spacing w:after="120" w:line="276" w:lineRule="auto"/>
              <w:jc w:val="center"/>
              <w:rPr>
                <w:rFonts w:ascii="Verdana" w:hAnsi="Verdana" w:cs="Arial"/>
                <w:sz w:val="16"/>
                <w:szCs w:val="16"/>
                <w:lang w:eastAsia="en-US"/>
              </w:rPr>
            </w:pPr>
          </w:p>
          <w:p w14:paraId="3A77F861"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F04328">
            <w:pPr>
              <w:spacing w:after="120" w:line="276" w:lineRule="auto"/>
              <w:jc w:val="center"/>
              <w:rPr>
                <w:rFonts w:ascii="Verdana" w:hAnsi="Verdana" w:cs="Arial"/>
                <w:sz w:val="16"/>
                <w:szCs w:val="16"/>
                <w:lang w:eastAsia="en-US"/>
              </w:rPr>
            </w:pPr>
          </w:p>
          <w:p w14:paraId="2E45DFE9"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F04328">
            <w:pPr>
              <w:spacing w:after="120" w:line="276" w:lineRule="auto"/>
              <w:jc w:val="center"/>
              <w:rPr>
                <w:rFonts w:ascii="Verdana" w:hAnsi="Verdana" w:cs="Arial"/>
                <w:sz w:val="16"/>
                <w:szCs w:val="16"/>
                <w:lang w:eastAsia="en-US"/>
              </w:rPr>
            </w:pPr>
          </w:p>
          <w:p w14:paraId="5366DE52"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F04328">
            <w:pPr>
              <w:spacing w:after="120" w:line="276" w:lineRule="auto"/>
              <w:jc w:val="center"/>
              <w:rPr>
                <w:rFonts w:ascii="Verdana" w:hAnsi="Verdana" w:cs="Arial"/>
                <w:sz w:val="16"/>
                <w:szCs w:val="16"/>
                <w:lang w:eastAsia="en-US"/>
              </w:rPr>
            </w:pPr>
          </w:p>
          <w:p w14:paraId="457A59D1" w14:textId="3A6135D9" w:rsidR="00835F09" w:rsidRPr="00BA6BC3" w:rsidRDefault="000934BD" w:rsidP="00F04328">
            <w:pPr>
              <w:spacing w:after="120" w:line="276" w:lineRule="auto"/>
              <w:jc w:val="center"/>
              <w:rPr>
                <w:rFonts w:ascii="Verdana" w:hAnsi="Verdana" w:cs="Arial"/>
                <w:sz w:val="16"/>
                <w:szCs w:val="16"/>
                <w:lang w:eastAsia="en-US"/>
              </w:rPr>
            </w:pPr>
            <w:r>
              <w:rPr>
                <w:rFonts w:ascii="Verdana" w:hAnsi="Verdana" w:cs="Arial"/>
                <w:sz w:val="16"/>
                <w:szCs w:val="16"/>
                <w:lang w:eastAsia="en-US"/>
              </w:rPr>
              <w:t>_</w:t>
            </w:r>
            <w:r w:rsidR="005A6F23" w:rsidRPr="00BA6BC3">
              <w:rPr>
                <w:rFonts w:ascii="Verdana" w:hAnsi="Verdana" w:cs="Arial"/>
                <w:sz w:val="16"/>
                <w:szCs w:val="16"/>
                <w:lang w:eastAsia="en-US"/>
              </w:rPr>
              <w:t>_/__/__</w:t>
            </w:r>
          </w:p>
          <w:p w14:paraId="01D485A4" w14:textId="77777777" w:rsidR="00835F09" w:rsidRPr="00BA6BC3" w:rsidRDefault="00835F09" w:rsidP="00F04328">
            <w:pPr>
              <w:spacing w:after="120" w:line="276" w:lineRule="auto"/>
              <w:jc w:val="center"/>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06DBF268" w14:textId="77777777" w:rsidR="00441F85" w:rsidRDefault="00441F85" w:rsidP="00C60CB7">
      <w:pPr>
        <w:widowControl/>
        <w:adjustRightInd/>
        <w:spacing w:after="120" w:line="276" w:lineRule="auto"/>
        <w:textAlignment w:val="auto"/>
        <w:rPr>
          <w:rFonts w:ascii="Verdana" w:hAnsi="Verdana" w:cs="Arial"/>
          <w:b/>
          <w:lang w:eastAsia="en-US"/>
        </w:rPr>
      </w:pPr>
    </w:p>
    <w:p w14:paraId="5B3C2005" w14:textId="11911B96"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xml:space="preserve">, questa è dichiarata estinta ai sensi dell’art. 179, settimo comma del </w:t>
      </w:r>
      <w:proofErr w:type="gramStart"/>
      <w:r w:rsidR="00A5660F" w:rsidRPr="00160F0D">
        <w:rPr>
          <w:rFonts w:ascii="Verdana" w:hAnsi="Verdana" w:cs="Arial"/>
          <w:lang w:eastAsia="en-US"/>
        </w:rPr>
        <w:t>codice penale</w:t>
      </w:r>
      <w:proofErr w:type="gramEnd"/>
      <w:r w:rsidR="00A5660F" w:rsidRPr="00160F0D">
        <w:rPr>
          <w:rFonts w:ascii="Verdana" w:hAnsi="Verdana" w:cs="Arial"/>
          <w:lang w:eastAsia="en-US"/>
        </w:rPr>
        <w:t>;</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lastRenderedPageBreak/>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27B108EB"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4DAFF5FD"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007E6C">
        <w:rPr>
          <w:rFonts w:ascii="Verdana" w:hAnsi="Verdana" w:cs="Arial"/>
          <w:lang w:eastAsia="en-US"/>
        </w:rPr>
        <w:t xml:space="preserve"> settimo comma del </w:t>
      </w:r>
      <w:proofErr w:type="gramStart"/>
      <w:r w:rsidR="00007E6C">
        <w:rPr>
          <w:rFonts w:ascii="Verdana" w:hAnsi="Verdana" w:cs="Arial"/>
          <w:lang w:eastAsia="en-US"/>
        </w:rPr>
        <w:t>codice penale</w:t>
      </w:r>
      <w:proofErr w:type="gramEnd"/>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544EAFC0"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E0B0BB2"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r w:rsidR="00F04328">
        <w:rPr>
          <w:rFonts w:ascii="Verdana" w:hAnsi="Verdana" w:cs="Arial"/>
          <w:lang w:eastAsia="en-US"/>
        </w:rPr>
        <w:t>____________</w:t>
      </w:r>
      <w:r w:rsidR="00DE1AA5">
        <w:rPr>
          <w:rFonts w:ascii="Verdana" w:hAnsi="Verdana" w:cs="Arial"/>
          <w:lang w:eastAsia="en-US"/>
        </w:rPr>
        <w:t>;</w:t>
      </w:r>
    </w:p>
    <w:p w14:paraId="1F70B0F2" w14:textId="5289DAF4"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F04328">
        <w:rPr>
          <w:rFonts w:ascii="Verdana" w:hAnsi="Verdana" w:cs="Arial"/>
          <w:lang w:eastAsia="en-US"/>
        </w:rPr>
        <w:t>______________</w:t>
      </w:r>
      <w:r w:rsidR="00DE1AA5" w:rsidRPr="00851ACC">
        <w:rPr>
          <w:rFonts w:ascii="Verdana" w:hAnsi="Verdana" w:cs="Arial"/>
          <w:lang w:eastAsia="en-US"/>
        </w:rPr>
        <w:t>;</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4DE4AB5B"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_________________________</w:t>
      </w:r>
      <w:r w:rsidR="00007E6C">
        <w:rPr>
          <w:rFonts w:ascii="Verdana" w:hAnsi="Verdana" w:cs="Arial"/>
          <w:lang w:eastAsia="en-US"/>
        </w:rPr>
        <w:t>;</w:t>
      </w:r>
    </w:p>
    <w:p w14:paraId="1C5C0A0A" w14:textId="77777777" w:rsidR="00E45B11" w:rsidRPr="00C60CB7" w:rsidRDefault="00E45B11" w:rsidP="00006A3C">
      <w:pPr>
        <w:widowControl/>
        <w:autoSpaceDE w:val="0"/>
        <w:autoSpaceDN w:val="0"/>
        <w:spacing w:after="120" w:line="276" w:lineRule="auto"/>
        <w:ind w:left="567"/>
        <w:textAlignment w:val="auto"/>
        <w:rPr>
          <w:rFonts w:ascii="Verdana" w:hAnsi="Verdana"/>
          <w:b/>
          <w:i/>
        </w:rPr>
      </w:pPr>
      <w:r w:rsidRPr="00C60CB7">
        <w:rPr>
          <w:rFonts w:ascii="Verdana" w:hAnsi="Verdana"/>
          <w:b/>
          <w:i/>
        </w:rPr>
        <w:lastRenderedPageBreak/>
        <w:t>[</w:t>
      </w:r>
      <w:r w:rsidRPr="00007E6C">
        <w:rPr>
          <w:rFonts w:ascii="Verdana" w:hAnsi="Verdana"/>
          <w:b/>
          <w:i/>
        </w:rPr>
        <w:t>oppure</w:t>
      </w:r>
      <w:r w:rsidRPr="00C60CB7">
        <w:rPr>
          <w:rFonts w:ascii="Verdana" w:hAnsi="Verdana"/>
          <w:b/>
          <w:i/>
        </w:rPr>
        <w:t>]</w:t>
      </w:r>
    </w:p>
    <w:p w14:paraId="11F9E79E" w14:textId="3098B07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006A3C">
      <w:pPr>
        <w:widowControl/>
        <w:adjustRightInd/>
        <w:spacing w:after="120" w:line="276" w:lineRule="auto"/>
        <w:ind w:left="567"/>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3EFFAC8F">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EBD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" strokeweight="1pt">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006A3C">
      <w:pPr>
        <w:widowControl/>
        <w:adjustRightInd/>
        <w:spacing w:after="120" w:line="276" w:lineRule="auto"/>
        <w:ind w:left="567"/>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 xml:space="preserve">comunica 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lastRenderedPageBreak/>
        <w:t xml:space="preserve">Lett. </w:t>
      </w:r>
      <w:r w:rsidRPr="009A5257">
        <w:rPr>
          <w:rFonts w:ascii="Verdana" w:hAnsi="Verdana" w:cs="Arial"/>
          <w:b/>
          <w:bCs/>
          <w:lang w:eastAsia="en-US"/>
        </w:rPr>
        <w:t>c-</w:t>
      </w:r>
      <w:r w:rsidRPr="000934BD">
        <w:rPr>
          <w:rFonts w:ascii="Verdana" w:hAnsi="Verdana" w:cs="Arial"/>
          <w:b/>
          <w:bCs/>
          <w:i/>
          <w:i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006A3C">
      <w:pPr>
        <w:widowControl/>
        <w:adjustRightInd/>
        <w:spacing w:after="120" w:line="276" w:lineRule="auto"/>
        <w:ind w:left="567"/>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4D6E3BF7">
            <wp:extent cx="6154616"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920" cy="572271"/>
                    </a:xfrm>
                    <a:prstGeom prst="rect">
                      <a:avLst/>
                    </a:prstGeom>
                    <a:noFill/>
                  </pic:spPr>
                </pic:pic>
              </a:graphicData>
            </a:graphic>
          </wp:inline>
        </w:drawing>
      </w:r>
    </w:p>
    <w:p w14:paraId="175F0B07" w14:textId="77777777" w:rsidR="00F04328" w:rsidRDefault="00F04328" w:rsidP="00C60CB7">
      <w:pPr>
        <w:widowControl/>
        <w:adjustRightInd/>
        <w:spacing w:after="120" w:line="276" w:lineRule="auto"/>
        <w:textAlignment w:val="auto"/>
        <w:rPr>
          <w:rFonts w:ascii="Verdana" w:hAnsi="Verdana" w:cs="Arial"/>
          <w:b/>
          <w:lang w:eastAsia="en-US"/>
        </w:rPr>
      </w:pPr>
    </w:p>
    <w:p w14:paraId="74E0B302" w14:textId="718BB300"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300C6431"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9CE996C" w14:textId="3376CFB9" w:rsidR="005A6F23" w:rsidRPr="00F04328"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lastRenderedPageBreak/>
        <w:t>che</w:t>
      </w:r>
      <w:r w:rsidR="006436C6" w:rsidRPr="006436C6">
        <w:rPr>
          <w:rFonts w:ascii="Verdana" w:hAnsi="Verdana" w:cs="Arial"/>
          <w:lang w:eastAsia="en-US"/>
        </w:rPr>
        <w:t>, ad integrazione di quanto indicato nella parte III, sez. D, punto 5)</w:t>
      </w:r>
      <w:r w:rsidR="00F04328">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F04328">
        <w:rPr>
          <w:rFonts w:ascii="Verdana" w:hAnsi="Verdana" w:cs="Arial"/>
          <w:lang w:eastAsia="en-US"/>
        </w:rPr>
        <w:t>,</w:t>
      </w:r>
      <w:r w:rsidR="006436C6" w:rsidRPr="006436C6">
        <w:rPr>
          <w:rFonts w:ascii="Verdana" w:hAnsi="Verdana" w:cs="Arial"/>
          <w:lang w:eastAsia="en-US"/>
        </w:rPr>
        <w:t xml:space="preserve"> comm</w:t>
      </w:r>
      <w:r w:rsidR="00F04328">
        <w:rPr>
          <w:rFonts w:ascii="Verdana" w:hAnsi="Verdana" w:cs="Arial"/>
          <w:lang w:eastAsia="en-US"/>
        </w:rPr>
        <w:t>a 5</w:t>
      </w:r>
      <w:r w:rsidR="006436C6" w:rsidRPr="006436C6">
        <w:rPr>
          <w:rFonts w:ascii="Verdana" w:hAnsi="Verdana" w:cs="Arial"/>
          <w:lang w:eastAsia="en-US"/>
        </w:rPr>
        <w:t>, lettera l)</w:t>
      </w:r>
      <w:r w:rsidR="000934BD">
        <w:rPr>
          <w:rFonts w:ascii="Verdana" w:hAnsi="Verdana" w:cs="Arial"/>
          <w:lang w:eastAsia="en-US"/>
        </w:rPr>
        <w:t>,</w:t>
      </w:r>
      <w:r w:rsidR="006436C6" w:rsidRPr="006436C6">
        <w:rPr>
          <w:rFonts w:ascii="Verdana" w:hAnsi="Verdana" w:cs="Arial"/>
          <w:lang w:eastAsia="en-US"/>
        </w:rPr>
        <w:t xml:space="preserve"> del </w:t>
      </w:r>
      <w:r w:rsidR="00315160">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7401604B" w14:textId="6243D879" w:rsidR="00C22DC2" w:rsidRPr="005C5C0C" w:rsidRDefault="00C22DC2" w:rsidP="00F04328">
            <w:pPr>
              <w:spacing w:after="120" w:line="276" w:lineRule="auto"/>
              <w:jc w:val="center"/>
              <w:rPr>
                <w:rFonts w:ascii="Verdana" w:hAnsi="Verdana" w:cs="Arial"/>
                <w:b/>
                <w:sz w:val="14"/>
                <w:szCs w:val="14"/>
              </w:rPr>
            </w:pPr>
            <w:r w:rsidRPr="005C5C0C">
              <w:rPr>
                <w:rFonts w:ascii="Verdana" w:hAnsi="Verdana" w:cs="Arial"/>
                <w:b/>
                <w:sz w:val="14"/>
                <w:szCs w:val="14"/>
              </w:rPr>
              <w:t>Luogo di</w:t>
            </w:r>
            <w:r w:rsidR="00F04328">
              <w:rPr>
                <w:rFonts w:ascii="Verdana" w:hAnsi="Verdana" w:cs="Arial"/>
                <w:b/>
                <w:sz w:val="14"/>
                <w:szCs w:val="14"/>
              </w:rPr>
              <w:t xml:space="preserve"> </w:t>
            </w: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27FF09B7" w14:textId="2D7ECE44" w:rsidR="00C22DC2" w:rsidRPr="005C5C0C" w:rsidRDefault="00C22DC2" w:rsidP="00F04328">
            <w:pPr>
              <w:spacing w:after="120" w:line="276" w:lineRule="auto"/>
              <w:jc w:val="center"/>
              <w:rPr>
                <w:rFonts w:ascii="Verdana" w:hAnsi="Verdana" w:cs="Arial"/>
                <w:b/>
                <w:sz w:val="14"/>
                <w:szCs w:val="14"/>
              </w:rPr>
            </w:pPr>
            <w:r w:rsidRPr="005C5C0C">
              <w:rPr>
                <w:rFonts w:ascii="Verdana" w:hAnsi="Verdana" w:cs="Arial"/>
                <w:b/>
                <w:sz w:val="14"/>
                <w:szCs w:val="14"/>
              </w:rPr>
              <w:t>Data di</w:t>
            </w:r>
            <w:r w:rsidR="00F04328">
              <w:rPr>
                <w:rFonts w:ascii="Verdana" w:hAnsi="Verdana" w:cs="Arial"/>
                <w:b/>
                <w:sz w:val="14"/>
                <w:szCs w:val="14"/>
              </w:rPr>
              <w:t xml:space="preserve"> </w:t>
            </w: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58AB01F4"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w:t>
            </w:r>
            <w:r w:rsidR="00F04328">
              <w:rPr>
                <w:rFonts w:ascii="Verdana" w:hAnsi="Verdana" w:cs="Arial"/>
                <w:b/>
                <w:sz w:val="14"/>
                <w:szCs w:val="14"/>
              </w:rPr>
              <w:t xml:space="preserve"> e </w:t>
            </w:r>
            <w:r w:rsidRPr="005C5C0C">
              <w:rPr>
                <w:rFonts w:ascii="Verdana" w:hAnsi="Verdana" w:cs="Arial"/>
                <w:b/>
                <w:sz w:val="14"/>
                <w:szCs w:val="14"/>
              </w:rPr>
              <w:t>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F04328">
            <w:pPr>
              <w:spacing w:after="120" w:line="276" w:lineRule="auto"/>
              <w:jc w:val="center"/>
              <w:rPr>
                <w:rFonts w:ascii="Verdana" w:hAnsi="Verdana" w:cs="Arial"/>
                <w:lang w:eastAsia="en-US"/>
              </w:rPr>
            </w:pPr>
          </w:p>
          <w:p w14:paraId="336EA42D" w14:textId="3E5B8931"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F04328">
            <w:pPr>
              <w:spacing w:after="120" w:line="276" w:lineRule="auto"/>
              <w:jc w:val="center"/>
              <w:rPr>
                <w:rFonts w:ascii="Verdana" w:hAnsi="Verdana" w:cs="Arial"/>
                <w:sz w:val="16"/>
                <w:szCs w:val="16"/>
                <w:lang w:eastAsia="en-US"/>
              </w:rPr>
            </w:pPr>
          </w:p>
          <w:p w14:paraId="2AF7D7C1"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F04328">
            <w:pPr>
              <w:spacing w:after="120" w:line="276" w:lineRule="auto"/>
              <w:jc w:val="center"/>
              <w:rPr>
                <w:rFonts w:ascii="Verdana" w:hAnsi="Verdana" w:cs="Arial"/>
                <w:sz w:val="16"/>
                <w:szCs w:val="16"/>
                <w:lang w:eastAsia="en-US"/>
              </w:rPr>
            </w:pPr>
          </w:p>
          <w:p w14:paraId="574F1454"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F04328">
            <w:pPr>
              <w:spacing w:after="120" w:line="276" w:lineRule="auto"/>
              <w:jc w:val="center"/>
              <w:rPr>
                <w:rFonts w:ascii="Verdana" w:hAnsi="Verdana" w:cs="Arial"/>
                <w:sz w:val="16"/>
                <w:szCs w:val="16"/>
                <w:lang w:eastAsia="en-US"/>
              </w:rPr>
            </w:pPr>
          </w:p>
          <w:p w14:paraId="79A911A0"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F04328">
            <w:pPr>
              <w:spacing w:after="120" w:line="276" w:lineRule="auto"/>
              <w:jc w:val="center"/>
              <w:rPr>
                <w:rFonts w:ascii="Verdana" w:hAnsi="Verdana" w:cs="Arial"/>
                <w:sz w:val="16"/>
                <w:szCs w:val="16"/>
                <w:lang w:eastAsia="en-US"/>
              </w:rPr>
            </w:pPr>
          </w:p>
          <w:p w14:paraId="2E5600E8"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 xml:space="preserve">una situazione di controllo di cui all'articolo 2359 del </w:t>
      </w:r>
      <w:proofErr w:type="gramStart"/>
      <w:r w:rsidRPr="00254F46">
        <w:rPr>
          <w:rFonts w:ascii="Verdana" w:hAnsi="Verdana" w:cs="Arial"/>
          <w:lang w:eastAsia="en-US"/>
        </w:rPr>
        <w:t>codice civile</w:t>
      </w:r>
      <w:proofErr w:type="gramEnd"/>
      <w:r w:rsidRPr="00254F46">
        <w:rPr>
          <w:rFonts w:ascii="Verdana" w:hAnsi="Verdana" w:cs="Arial"/>
          <w:lang w:eastAsia="en-US"/>
        </w:rPr>
        <w:t xml:space="preserv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BBACADD" w14:textId="1108221A" w:rsidR="007E0C97" w:rsidRPr="00670691" w:rsidRDefault="00AF4A3F" w:rsidP="00670691">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AF4A3F" w:rsidRPr="00CB59B5" w14:paraId="018D6F3F" w14:textId="77777777" w:rsidTr="00670691">
        <w:trPr>
          <w:trHeight w:val="818"/>
        </w:trPr>
        <w:tc>
          <w:tcPr>
            <w:tcW w:w="643" w:type="dxa"/>
            <w:shd w:val="clear" w:color="auto" w:fill="DBE5F1" w:themeFill="accent1" w:themeFillTint="33"/>
          </w:tcPr>
          <w:p w14:paraId="28056E0F" w14:textId="77777777" w:rsidR="00AF4A3F" w:rsidRPr="00F04328" w:rsidRDefault="00AF4A3F" w:rsidP="00C60CB7">
            <w:pPr>
              <w:spacing w:after="120" w:line="276" w:lineRule="auto"/>
              <w:jc w:val="center"/>
              <w:rPr>
                <w:rFonts w:ascii="Verdana" w:hAnsi="Verdana" w:cs="Arial"/>
                <w:b/>
                <w:sz w:val="14"/>
                <w:szCs w:val="14"/>
              </w:rPr>
            </w:pPr>
          </w:p>
        </w:tc>
        <w:tc>
          <w:tcPr>
            <w:tcW w:w="2879" w:type="dxa"/>
            <w:shd w:val="clear" w:color="auto" w:fill="DBE5F1" w:themeFill="accent1" w:themeFillTint="33"/>
          </w:tcPr>
          <w:p w14:paraId="735BECE5" w14:textId="77777777" w:rsidR="00AF4A3F" w:rsidRPr="00F04328" w:rsidRDefault="00AF4A3F" w:rsidP="00C60CB7">
            <w:pPr>
              <w:spacing w:after="120" w:line="276" w:lineRule="auto"/>
              <w:jc w:val="center"/>
              <w:rPr>
                <w:rFonts w:ascii="Verdana" w:hAnsi="Verdana" w:cs="Arial"/>
                <w:b/>
                <w:sz w:val="14"/>
                <w:szCs w:val="14"/>
              </w:rPr>
            </w:pPr>
          </w:p>
          <w:p w14:paraId="289BF6EB" w14:textId="77777777" w:rsidR="00AF4A3F" w:rsidRPr="00F04328" w:rsidRDefault="00AF4A3F" w:rsidP="00C60CB7">
            <w:pPr>
              <w:spacing w:after="120" w:line="276" w:lineRule="auto"/>
              <w:jc w:val="center"/>
              <w:rPr>
                <w:rFonts w:ascii="Verdana" w:hAnsi="Verdana" w:cs="Arial"/>
                <w:b/>
                <w:sz w:val="14"/>
                <w:szCs w:val="14"/>
              </w:rPr>
            </w:pPr>
            <w:r w:rsidRPr="00F04328">
              <w:rPr>
                <w:rFonts w:ascii="Verdana" w:hAnsi="Verdana" w:cs="Arial"/>
                <w:b/>
                <w:sz w:val="14"/>
                <w:szCs w:val="14"/>
                <w:lang w:eastAsia="en-US"/>
              </w:rPr>
              <w:t>Denominazione impresa</w:t>
            </w:r>
          </w:p>
        </w:tc>
        <w:tc>
          <w:tcPr>
            <w:tcW w:w="2549" w:type="dxa"/>
            <w:shd w:val="clear" w:color="auto" w:fill="DBE5F1" w:themeFill="accent1" w:themeFillTint="33"/>
          </w:tcPr>
          <w:p w14:paraId="025C543D" w14:textId="77777777" w:rsidR="00AF4A3F" w:rsidRPr="00F04328" w:rsidRDefault="00AF4A3F" w:rsidP="00C60CB7">
            <w:pPr>
              <w:spacing w:after="120" w:line="276" w:lineRule="auto"/>
              <w:jc w:val="center"/>
              <w:rPr>
                <w:rFonts w:ascii="Verdana" w:hAnsi="Verdana" w:cs="Arial"/>
                <w:b/>
                <w:sz w:val="14"/>
                <w:szCs w:val="14"/>
                <w:lang w:eastAsia="en-US"/>
              </w:rPr>
            </w:pPr>
          </w:p>
          <w:p w14:paraId="2B186AD9" w14:textId="77777777" w:rsidR="00AF4A3F" w:rsidRPr="00F04328" w:rsidRDefault="004F147C" w:rsidP="00C60CB7">
            <w:pPr>
              <w:spacing w:after="120" w:line="276" w:lineRule="auto"/>
              <w:jc w:val="center"/>
              <w:rPr>
                <w:rFonts w:ascii="Verdana" w:hAnsi="Verdana" w:cs="Arial"/>
                <w:b/>
                <w:sz w:val="14"/>
                <w:szCs w:val="14"/>
              </w:rPr>
            </w:pPr>
            <w:r w:rsidRPr="00F04328">
              <w:rPr>
                <w:rFonts w:ascii="Verdana" w:hAnsi="Verdana" w:cs="Arial"/>
                <w:b/>
                <w:sz w:val="14"/>
                <w:szCs w:val="14"/>
                <w:lang w:eastAsia="en-US"/>
              </w:rPr>
              <w:t>Controllo/Relazione</w:t>
            </w:r>
          </w:p>
        </w:tc>
        <w:tc>
          <w:tcPr>
            <w:tcW w:w="3455" w:type="dxa"/>
            <w:shd w:val="clear" w:color="auto" w:fill="DBE5F1" w:themeFill="accent1" w:themeFillTint="33"/>
          </w:tcPr>
          <w:p w14:paraId="62C7D3A2" w14:textId="77777777" w:rsidR="00AF4A3F" w:rsidRPr="00F04328" w:rsidRDefault="00AF4A3F" w:rsidP="00C60CB7">
            <w:pPr>
              <w:spacing w:after="120" w:line="276" w:lineRule="auto"/>
              <w:jc w:val="center"/>
              <w:rPr>
                <w:rFonts w:ascii="Verdana" w:hAnsi="Verdana" w:cs="Arial"/>
                <w:b/>
                <w:sz w:val="14"/>
                <w:szCs w:val="14"/>
                <w:lang w:eastAsia="en-US"/>
              </w:rPr>
            </w:pPr>
          </w:p>
          <w:p w14:paraId="270EE5AA" w14:textId="77777777" w:rsidR="00AF4A3F" w:rsidRPr="00F04328" w:rsidRDefault="00AF4A3F" w:rsidP="00C60CB7">
            <w:pPr>
              <w:spacing w:after="120" w:line="276" w:lineRule="auto"/>
              <w:jc w:val="center"/>
              <w:rPr>
                <w:rFonts w:ascii="Verdana" w:hAnsi="Verdana" w:cs="Arial"/>
                <w:b/>
                <w:sz w:val="14"/>
                <w:szCs w:val="14"/>
                <w:lang w:eastAsia="en-US"/>
              </w:rPr>
            </w:pPr>
            <w:r w:rsidRPr="00F04328">
              <w:rPr>
                <w:rFonts w:ascii="Verdana" w:hAnsi="Verdana" w:cs="Arial"/>
                <w:b/>
                <w:sz w:val="14"/>
                <w:szCs w:val="14"/>
                <w:lang w:eastAsia="en-US"/>
              </w:rPr>
              <w:t>Tipologia di controllo</w:t>
            </w:r>
            <w:r w:rsidR="005A7B67" w:rsidRPr="00F04328">
              <w:rPr>
                <w:rFonts w:ascii="Verdana" w:hAnsi="Verdana" w:cs="Arial"/>
                <w:b/>
                <w:sz w:val="14"/>
                <w:szCs w:val="14"/>
                <w:lang w:eastAsia="en-US"/>
              </w:rPr>
              <w:t xml:space="preserve"> ex art. 2359 c.c. /Relazione</w:t>
            </w:r>
          </w:p>
        </w:tc>
      </w:tr>
      <w:tr w:rsidR="00AF4A3F" w:rsidRPr="00CB59B5" w14:paraId="04E5C504" w14:textId="77777777" w:rsidTr="00670691">
        <w:trPr>
          <w:trHeight w:val="454"/>
        </w:trPr>
        <w:tc>
          <w:tcPr>
            <w:tcW w:w="643" w:type="dxa"/>
          </w:tcPr>
          <w:p w14:paraId="29F1781D" w14:textId="77777777" w:rsidR="00AF4A3F" w:rsidRPr="00F04328" w:rsidRDefault="00AF4A3F" w:rsidP="00F04328">
            <w:pPr>
              <w:spacing w:after="120" w:line="276" w:lineRule="auto"/>
              <w:jc w:val="center"/>
              <w:rPr>
                <w:rFonts w:ascii="Verdana" w:hAnsi="Verdana"/>
                <w:b/>
                <w:sz w:val="14"/>
                <w:szCs w:val="14"/>
              </w:rPr>
            </w:pPr>
          </w:p>
          <w:p w14:paraId="2F99BB2B" w14:textId="77777777" w:rsidR="00AF4A3F" w:rsidRPr="00F04328" w:rsidRDefault="00AF4A3F" w:rsidP="00F04328">
            <w:pPr>
              <w:spacing w:after="120" w:line="276" w:lineRule="auto"/>
              <w:jc w:val="center"/>
              <w:rPr>
                <w:rFonts w:ascii="Verdana" w:hAnsi="Verdana"/>
                <w:b/>
                <w:sz w:val="14"/>
                <w:szCs w:val="14"/>
              </w:rPr>
            </w:pPr>
          </w:p>
          <w:p w14:paraId="37AE1C4D" w14:textId="77777777" w:rsidR="00AF4A3F" w:rsidRPr="00F04328" w:rsidRDefault="00AF4A3F" w:rsidP="00F04328">
            <w:pPr>
              <w:spacing w:after="120" w:line="276" w:lineRule="auto"/>
              <w:jc w:val="center"/>
              <w:rPr>
                <w:rFonts w:ascii="Verdana" w:hAnsi="Verdana"/>
                <w:b/>
                <w:sz w:val="14"/>
                <w:szCs w:val="14"/>
              </w:rPr>
            </w:pPr>
            <w:r w:rsidRPr="00F04328">
              <w:rPr>
                <w:rFonts w:ascii="Verdana" w:hAnsi="Verdana"/>
                <w:b/>
                <w:sz w:val="14"/>
                <w:szCs w:val="14"/>
              </w:rPr>
              <w:t>1</w:t>
            </w:r>
          </w:p>
        </w:tc>
        <w:tc>
          <w:tcPr>
            <w:tcW w:w="2879" w:type="dxa"/>
          </w:tcPr>
          <w:p w14:paraId="2D809698" w14:textId="77777777" w:rsidR="00AF4A3F" w:rsidRPr="00F04328" w:rsidRDefault="00AF4A3F" w:rsidP="00C60CB7">
            <w:pPr>
              <w:spacing w:after="120" w:line="276" w:lineRule="auto"/>
              <w:jc w:val="center"/>
              <w:rPr>
                <w:rFonts w:ascii="Verdana" w:hAnsi="Verdana" w:cs="Arial"/>
                <w:sz w:val="14"/>
                <w:szCs w:val="14"/>
                <w:lang w:eastAsia="en-US"/>
              </w:rPr>
            </w:pPr>
          </w:p>
          <w:p w14:paraId="391E147E" w14:textId="77777777" w:rsidR="00AF4A3F" w:rsidRPr="00F04328" w:rsidRDefault="00AF4A3F" w:rsidP="00C60CB7">
            <w:pPr>
              <w:spacing w:after="120" w:line="276" w:lineRule="auto"/>
              <w:jc w:val="center"/>
              <w:rPr>
                <w:rFonts w:ascii="Verdana" w:hAnsi="Verdana" w:cs="Arial"/>
                <w:sz w:val="14"/>
                <w:szCs w:val="14"/>
                <w:lang w:eastAsia="en-US"/>
              </w:rPr>
            </w:pPr>
          </w:p>
          <w:p w14:paraId="5205065B" w14:textId="77777777" w:rsidR="00AF4A3F" w:rsidRPr="00F04328" w:rsidRDefault="00AF4A3F" w:rsidP="00C60CB7">
            <w:pPr>
              <w:spacing w:after="120" w:line="276" w:lineRule="auto"/>
              <w:jc w:val="center"/>
              <w:rPr>
                <w:rFonts w:ascii="Verdana" w:hAnsi="Verdana" w:cs="Arial"/>
                <w:b/>
                <w:i/>
                <w:sz w:val="14"/>
                <w:szCs w:val="14"/>
              </w:rPr>
            </w:pPr>
            <w:r w:rsidRPr="00F04328">
              <w:rPr>
                <w:rFonts w:ascii="Verdana" w:hAnsi="Verdana" w:cs="Arial"/>
                <w:sz w:val="14"/>
                <w:szCs w:val="14"/>
                <w:lang w:eastAsia="en-US"/>
              </w:rPr>
              <w:t>___________________</w:t>
            </w:r>
          </w:p>
        </w:tc>
        <w:tc>
          <w:tcPr>
            <w:tcW w:w="2549" w:type="dxa"/>
          </w:tcPr>
          <w:p w14:paraId="25D1B012" w14:textId="77777777" w:rsidR="00AF4A3F" w:rsidRPr="00F04328" w:rsidRDefault="00AF4A3F" w:rsidP="000934BD">
            <w:pPr>
              <w:widowControl/>
              <w:numPr>
                <w:ilvl w:val="0"/>
                <w:numId w:val="3"/>
              </w:numPr>
              <w:tabs>
                <w:tab w:val="num" w:pos="792"/>
              </w:tabs>
              <w:adjustRightInd/>
              <w:spacing w:before="120"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controllante</w:t>
            </w:r>
          </w:p>
          <w:p w14:paraId="785C624D" w14:textId="77777777" w:rsidR="00AF4A3F" w:rsidRPr="00F04328" w:rsidRDefault="00AF4A3F" w:rsidP="000934BD">
            <w:pPr>
              <w:widowControl/>
              <w:numPr>
                <w:ilvl w:val="0"/>
                <w:numId w:val="3"/>
              </w:numPr>
              <w:tabs>
                <w:tab w:val="num" w:pos="792"/>
              </w:tabs>
              <w:adjustRightInd/>
              <w:spacing w:before="120"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controllata</w:t>
            </w:r>
          </w:p>
          <w:p w14:paraId="67ECE03B" w14:textId="3F808033" w:rsidR="00AF4A3F" w:rsidRPr="000934BD" w:rsidRDefault="004F147C" w:rsidP="000934BD">
            <w:pPr>
              <w:widowControl/>
              <w:numPr>
                <w:ilvl w:val="0"/>
                <w:numId w:val="3"/>
              </w:numPr>
              <w:tabs>
                <w:tab w:val="num" w:pos="792"/>
              </w:tabs>
              <w:adjustRightInd/>
              <w:spacing w:before="120"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situazione di fatto</w:t>
            </w:r>
          </w:p>
        </w:tc>
        <w:tc>
          <w:tcPr>
            <w:tcW w:w="3455" w:type="dxa"/>
          </w:tcPr>
          <w:p w14:paraId="05632AAD" w14:textId="77777777" w:rsidR="00AF4A3F" w:rsidRPr="00F04328" w:rsidRDefault="00AF4A3F" w:rsidP="000934BD">
            <w:pPr>
              <w:widowControl/>
              <w:numPr>
                <w:ilvl w:val="1"/>
                <w:numId w:val="3"/>
              </w:numPr>
              <w:tabs>
                <w:tab w:val="clear" w:pos="1440"/>
                <w:tab w:val="num" w:pos="459"/>
              </w:tabs>
              <w:adjustRightInd/>
              <w:spacing w:before="120"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azionario (partecipazione del _______ %)</w:t>
            </w:r>
          </w:p>
          <w:p w14:paraId="4868F043" w14:textId="77777777" w:rsidR="00AF4A3F" w:rsidRPr="00F04328" w:rsidRDefault="00AF4A3F" w:rsidP="000934BD">
            <w:pPr>
              <w:widowControl/>
              <w:numPr>
                <w:ilvl w:val="1"/>
                <w:numId w:val="3"/>
              </w:numPr>
              <w:tabs>
                <w:tab w:val="clear" w:pos="1440"/>
                <w:tab w:val="num" w:pos="459"/>
              </w:tabs>
              <w:adjustRightInd/>
              <w:spacing w:before="120"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contrattuale </w:t>
            </w:r>
          </w:p>
          <w:p w14:paraId="395B76B5" w14:textId="4795F15E" w:rsidR="00AF4A3F" w:rsidRPr="000934BD" w:rsidRDefault="005A7B67" w:rsidP="000934BD">
            <w:pPr>
              <w:widowControl/>
              <w:numPr>
                <w:ilvl w:val="1"/>
                <w:numId w:val="3"/>
              </w:numPr>
              <w:tabs>
                <w:tab w:val="clear" w:pos="1440"/>
                <w:tab w:val="num" w:pos="459"/>
              </w:tabs>
              <w:adjustRightInd/>
              <w:spacing w:before="120"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altro </w:t>
            </w:r>
          </w:p>
        </w:tc>
      </w:tr>
      <w:tr w:rsidR="00AF4A3F" w:rsidRPr="00CB59B5" w14:paraId="2DF3109C" w14:textId="77777777" w:rsidTr="00670691">
        <w:trPr>
          <w:trHeight w:val="454"/>
        </w:trPr>
        <w:tc>
          <w:tcPr>
            <w:tcW w:w="643" w:type="dxa"/>
          </w:tcPr>
          <w:p w14:paraId="7DC3D3F6" w14:textId="77777777" w:rsidR="00AF4A3F" w:rsidRPr="00F04328" w:rsidRDefault="00AF4A3F" w:rsidP="00F04328">
            <w:pPr>
              <w:spacing w:after="120" w:line="276" w:lineRule="auto"/>
              <w:jc w:val="center"/>
              <w:rPr>
                <w:rFonts w:ascii="Verdana" w:hAnsi="Verdana"/>
                <w:b/>
                <w:sz w:val="14"/>
                <w:szCs w:val="14"/>
              </w:rPr>
            </w:pPr>
          </w:p>
          <w:p w14:paraId="5CA77655" w14:textId="77777777" w:rsidR="00AF4A3F" w:rsidRPr="00F04328" w:rsidRDefault="00AF4A3F" w:rsidP="00F04328">
            <w:pPr>
              <w:spacing w:after="120" w:line="276" w:lineRule="auto"/>
              <w:jc w:val="center"/>
              <w:rPr>
                <w:rFonts w:ascii="Verdana" w:hAnsi="Verdana"/>
                <w:b/>
                <w:sz w:val="14"/>
                <w:szCs w:val="14"/>
              </w:rPr>
            </w:pPr>
          </w:p>
          <w:p w14:paraId="1F737F5C" w14:textId="77777777" w:rsidR="00AF4A3F" w:rsidRPr="00F04328" w:rsidRDefault="00AF4A3F" w:rsidP="00F04328">
            <w:pPr>
              <w:spacing w:after="120" w:line="276" w:lineRule="auto"/>
              <w:jc w:val="center"/>
              <w:rPr>
                <w:rFonts w:ascii="Verdana" w:hAnsi="Verdana"/>
                <w:b/>
                <w:sz w:val="14"/>
                <w:szCs w:val="14"/>
              </w:rPr>
            </w:pPr>
            <w:r w:rsidRPr="00F04328">
              <w:rPr>
                <w:rFonts w:ascii="Verdana" w:hAnsi="Verdana"/>
                <w:b/>
                <w:sz w:val="14"/>
                <w:szCs w:val="14"/>
              </w:rPr>
              <w:t>2</w:t>
            </w:r>
          </w:p>
        </w:tc>
        <w:tc>
          <w:tcPr>
            <w:tcW w:w="2879" w:type="dxa"/>
          </w:tcPr>
          <w:p w14:paraId="2CE9B627" w14:textId="77777777" w:rsidR="00AF4A3F" w:rsidRPr="00F04328" w:rsidRDefault="00AF4A3F" w:rsidP="00C60CB7">
            <w:pPr>
              <w:spacing w:after="120" w:line="276" w:lineRule="auto"/>
              <w:jc w:val="center"/>
              <w:rPr>
                <w:rFonts w:ascii="Verdana" w:hAnsi="Verdana" w:cs="Arial"/>
                <w:sz w:val="14"/>
                <w:szCs w:val="14"/>
                <w:lang w:eastAsia="en-US"/>
              </w:rPr>
            </w:pPr>
          </w:p>
          <w:p w14:paraId="1CFDC5D2" w14:textId="77777777" w:rsidR="00AF4A3F" w:rsidRPr="00F04328" w:rsidRDefault="00AF4A3F" w:rsidP="00C60CB7">
            <w:pPr>
              <w:spacing w:after="120" w:line="276" w:lineRule="auto"/>
              <w:jc w:val="center"/>
              <w:rPr>
                <w:rFonts w:ascii="Verdana" w:hAnsi="Verdana" w:cs="Arial"/>
                <w:sz w:val="14"/>
                <w:szCs w:val="14"/>
                <w:lang w:eastAsia="en-US"/>
              </w:rPr>
            </w:pPr>
          </w:p>
          <w:p w14:paraId="4E9ABFFC" w14:textId="77777777" w:rsidR="00AF4A3F" w:rsidRPr="00F04328" w:rsidRDefault="00AF4A3F" w:rsidP="00C60CB7">
            <w:pPr>
              <w:spacing w:after="120" w:line="276" w:lineRule="auto"/>
              <w:jc w:val="center"/>
              <w:rPr>
                <w:rFonts w:ascii="Verdana" w:hAnsi="Verdana" w:cs="Arial"/>
                <w:b/>
                <w:i/>
                <w:sz w:val="14"/>
                <w:szCs w:val="14"/>
              </w:rPr>
            </w:pPr>
            <w:r w:rsidRPr="00F04328">
              <w:rPr>
                <w:rFonts w:ascii="Verdana" w:hAnsi="Verdana" w:cs="Arial"/>
                <w:sz w:val="14"/>
                <w:szCs w:val="14"/>
                <w:lang w:eastAsia="en-US"/>
              </w:rPr>
              <w:t>___________________</w:t>
            </w:r>
          </w:p>
        </w:tc>
        <w:tc>
          <w:tcPr>
            <w:tcW w:w="2549" w:type="dxa"/>
          </w:tcPr>
          <w:p w14:paraId="21C41751" w14:textId="77777777" w:rsidR="005A7B67" w:rsidRPr="00F04328" w:rsidRDefault="005A7B67" w:rsidP="000934BD">
            <w:pPr>
              <w:widowControl/>
              <w:numPr>
                <w:ilvl w:val="0"/>
                <w:numId w:val="3"/>
              </w:numPr>
              <w:tabs>
                <w:tab w:val="num" w:pos="792"/>
              </w:tabs>
              <w:adjustRightInd/>
              <w:spacing w:before="120"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controllante</w:t>
            </w:r>
          </w:p>
          <w:p w14:paraId="7ABF400F" w14:textId="77777777" w:rsidR="005A7B67" w:rsidRPr="00F04328" w:rsidRDefault="005A7B67" w:rsidP="000934BD">
            <w:pPr>
              <w:widowControl/>
              <w:numPr>
                <w:ilvl w:val="0"/>
                <w:numId w:val="3"/>
              </w:numPr>
              <w:tabs>
                <w:tab w:val="num" w:pos="792"/>
              </w:tabs>
              <w:adjustRightInd/>
              <w:spacing w:before="120"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controllata</w:t>
            </w:r>
          </w:p>
          <w:p w14:paraId="7FA4C34D" w14:textId="279805A8" w:rsidR="00AF4A3F" w:rsidRPr="000934BD" w:rsidRDefault="005A7B67" w:rsidP="000934BD">
            <w:pPr>
              <w:widowControl/>
              <w:numPr>
                <w:ilvl w:val="0"/>
                <w:numId w:val="3"/>
              </w:numPr>
              <w:tabs>
                <w:tab w:val="num" w:pos="792"/>
              </w:tabs>
              <w:adjustRightInd/>
              <w:spacing w:before="120"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situazione di fatto</w:t>
            </w:r>
          </w:p>
        </w:tc>
        <w:tc>
          <w:tcPr>
            <w:tcW w:w="3455" w:type="dxa"/>
          </w:tcPr>
          <w:p w14:paraId="6EE567EA" w14:textId="77777777" w:rsidR="005A7B67" w:rsidRPr="00F04328" w:rsidRDefault="005A7B67" w:rsidP="000934BD">
            <w:pPr>
              <w:widowControl/>
              <w:numPr>
                <w:ilvl w:val="1"/>
                <w:numId w:val="3"/>
              </w:numPr>
              <w:tabs>
                <w:tab w:val="clear" w:pos="1440"/>
                <w:tab w:val="num" w:pos="459"/>
              </w:tabs>
              <w:adjustRightInd/>
              <w:spacing w:before="120"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azionario (partecipazione del _______ %)</w:t>
            </w:r>
          </w:p>
          <w:p w14:paraId="71D08174" w14:textId="77777777" w:rsidR="005A7B67" w:rsidRPr="00F04328" w:rsidRDefault="005A7B67" w:rsidP="000934BD">
            <w:pPr>
              <w:widowControl/>
              <w:numPr>
                <w:ilvl w:val="1"/>
                <w:numId w:val="3"/>
              </w:numPr>
              <w:tabs>
                <w:tab w:val="clear" w:pos="1440"/>
                <w:tab w:val="num" w:pos="459"/>
              </w:tabs>
              <w:adjustRightInd/>
              <w:spacing w:before="120"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contrattuale </w:t>
            </w:r>
          </w:p>
          <w:p w14:paraId="7FC7C590" w14:textId="5AD3D33A" w:rsidR="00AF4A3F" w:rsidRPr="000934BD" w:rsidRDefault="005A7B67" w:rsidP="000934BD">
            <w:pPr>
              <w:widowControl/>
              <w:numPr>
                <w:ilvl w:val="1"/>
                <w:numId w:val="3"/>
              </w:numPr>
              <w:tabs>
                <w:tab w:val="clear" w:pos="1440"/>
                <w:tab w:val="num" w:pos="459"/>
              </w:tabs>
              <w:adjustRightInd/>
              <w:spacing w:before="120"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lastRenderedPageBreak/>
              <w:t xml:space="preserve">altro </w:t>
            </w:r>
          </w:p>
        </w:tc>
      </w:tr>
    </w:tbl>
    <w:p w14:paraId="60D10EB5" w14:textId="469C0ED9" w:rsidR="008B6A83" w:rsidRDefault="008B6A83" w:rsidP="00C60CB7">
      <w:pPr>
        <w:widowControl/>
        <w:adjustRightInd/>
        <w:spacing w:after="120" w:line="276" w:lineRule="auto"/>
        <w:ind w:left="142"/>
        <w:textAlignment w:val="auto"/>
        <w:rPr>
          <w:rFonts w:ascii="Verdana" w:hAnsi="Verdana" w:cs="Arial"/>
          <w:b/>
        </w:rPr>
      </w:pPr>
    </w:p>
    <w:p w14:paraId="6BF274AB" w14:textId="77777777" w:rsidR="00670691" w:rsidRDefault="00670691"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006A3C">
      <w:pPr>
        <w:widowControl/>
        <w:adjustRightInd/>
        <w:spacing w:after="120" w:line="276" w:lineRule="auto"/>
        <w:ind w:left="567"/>
        <w:textAlignment w:val="auto"/>
        <w:rPr>
          <w:rFonts w:ascii="Verdana" w:hAnsi="Verdana" w:cs="Arial"/>
          <w:b/>
          <w:i/>
          <w:lang w:eastAsia="en-US"/>
        </w:rPr>
      </w:pPr>
      <w:r w:rsidRPr="00FA14CA">
        <w:rPr>
          <w:rFonts w:ascii="Verdana" w:hAnsi="Verdana" w:cs="Arial"/>
          <w:b/>
          <w:i/>
          <w:lang w:eastAsia="en-US"/>
        </w:rPr>
        <w:t>[oppure]</w:t>
      </w:r>
    </w:p>
    <w:p w14:paraId="3F6087B0" w14:textId="1B37C5E9" w:rsidR="00835F09" w:rsidRPr="00F04328"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D266F">
        <w:trPr>
          <w:trHeight w:val="876"/>
        </w:trPr>
        <w:tc>
          <w:tcPr>
            <w:tcW w:w="3431" w:type="dxa"/>
            <w:shd w:val="pct5" w:color="auto" w:fill="auto"/>
          </w:tcPr>
          <w:p w14:paraId="75424AD8" w14:textId="77777777" w:rsidR="00EF30DE" w:rsidRPr="00F04328" w:rsidRDefault="00EF30DE" w:rsidP="00477ED5">
            <w:pPr>
              <w:spacing w:after="120" w:line="276" w:lineRule="auto"/>
              <w:jc w:val="center"/>
              <w:rPr>
                <w:rFonts w:ascii="Verdana" w:hAnsi="Verdana" w:cs="Arial"/>
                <w:b/>
                <w:sz w:val="14"/>
                <w:szCs w:val="14"/>
                <w:lang w:eastAsia="en-US"/>
              </w:rPr>
            </w:pPr>
          </w:p>
          <w:p w14:paraId="0B3E2D7E"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F04328" w:rsidRDefault="00EF30DE" w:rsidP="00477ED5">
            <w:pPr>
              <w:spacing w:after="120" w:line="276" w:lineRule="auto"/>
              <w:jc w:val="center"/>
              <w:rPr>
                <w:rFonts w:ascii="Verdana" w:hAnsi="Verdana" w:cs="Arial"/>
                <w:b/>
                <w:sz w:val="14"/>
                <w:szCs w:val="14"/>
                <w:lang w:eastAsia="en-US"/>
              </w:rPr>
            </w:pPr>
          </w:p>
          <w:p w14:paraId="75614BC7"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Giudice emittente</w:t>
            </w:r>
          </w:p>
        </w:tc>
        <w:tc>
          <w:tcPr>
            <w:tcW w:w="2000" w:type="dxa"/>
            <w:shd w:val="pct5" w:color="auto" w:fill="auto"/>
          </w:tcPr>
          <w:p w14:paraId="30A51518" w14:textId="77777777" w:rsidR="00EF30DE" w:rsidRPr="00F04328" w:rsidRDefault="00EF30DE" w:rsidP="00477ED5">
            <w:pPr>
              <w:spacing w:after="120" w:line="276" w:lineRule="auto"/>
              <w:jc w:val="center"/>
              <w:rPr>
                <w:rFonts w:ascii="Verdana" w:hAnsi="Verdana" w:cs="Arial"/>
                <w:b/>
                <w:sz w:val="14"/>
                <w:szCs w:val="14"/>
                <w:lang w:eastAsia="en-US"/>
              </w:rPr>
            </w:pPr>
          </w:p>
          <w:p w14:paraId="482700AD"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Natura del provvedimento</w:t>
            </w:r>
          </w:p>
        </w:tc>
        <w:tc>
          <w:tcPr>
            <w:tcW w:w="2000" w:type="dxa"/>
            <w:shd w:val="pct5" w:color="auto" w:fill="auto"/>
          </w:tcPr>
          <w:p w14:paraId="1B51C737" w14:textId="77777777" w:rsidR="00EF30DE" w:rsidRPr="00F04328" w:rsidRDefault="00EF30DE" w:rsidP="00477ED5">
            <w:pPr>
              <w:spacing w:after="120" w:line="276" w:lineRule="auto"/>
              <w:jc w:val="center"/>
              <w:rPr>
                <w:rFonts w:ascii="Verdana" w:hAnsi="Verdana" w:cs="Arial"/>
                <w:b/>
                <w:sz w:val="14"/>
                <w:szCs w:val="14"/>
                <w:lang w:eastAsia="en-US"/>
              </w:rPr>
            </w:pPr>
          </w:p>
          <w:p w14:paraId="2B543EB5"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Nominativo del custode, o dell’amministratore</w:t>
            </w:r>
          </w:p>
        </w:tc>
      </w:tr>
      <w:tr w:rsidR="00EF30DE" w:rsidRPr="005C634F" w14:paraId="54E11944" w14:textId="77777777" w:rsidTr="00FD266F">
        <w:trPr>
          <w:trHeight w:val="498"/>
        </w:trPr>
        <w:tc>
          <w:tcPr>
            <w:tcW w:w="3431" w:type="dxa"/>
          </w:tcPr>
          <w:p w14:paraId="5C25CE75" w14:textId="77777777" w:rsidR="00EF30DE" w:rsidRPr="00F04328" w:rsidRDefault="00EF30DE" w:rsidP="00F04328">
            <w:pPr>
              <w:widowControl/>
              <w:tabs>
                <w:tab w:val="num" w:pos="360"/>
              </w:tabs>
              <w:adjustRightInd/>
              <w:spacing w:after="120" w:line="276" w:lineRule="auto"/>
              <w:textAlignment w:val="auto"/>
              <w:rPr>
                <w:rFonts w:ascii="Verdana" w:hAnsi="Verdana" w:cs="Arial"/>
                <w:sz w:val="14"/>
                <w:szCs w:val="14"/>
                <w:lang w:eastAsia="en-US"/>
              </w:rPr>
            </w:pPr>
          </w:p>
          <w:p w14:paraId="316E37F8" w14:textId="77777777" w:rsidR="00EF30DE" w:rsidRPr="00F04328" w:rsidRDefault="00EF30DE" w:rsidP="00F04328">
            <w:pPr>
              <w:widowControl/>
              <w:tabs>
                <w:tab w:val="num" w:pos="360"/>
              </w:tabs>
              <w:adjustRightInd/>
              <w:spacing w:after="120" w:line="276" w:lineRule="auto"/>
              <w:textAlignment w:val="auto"/>
              <w:rPr>
                <w:rFonts w:ascii="Verdana" w:hAnsi="Verdana" w:cs="Arial"/>
                <w:sz w:val="14"/>
                <w:szCs w:val="14"/>
                <w:lang w:eastAsia="en-US"/>
              </w:rPr>
            </w:pPr>
          </w:p>
          <w:p w14:paraId="6C65FA49" w14:textId="77777777" w:rsidR="00EF30DE" w:rsidRPr="00F04328" w:rsidRDefault="00EF30DE" w:rsidP="00670691">
            <w:pPr>
              <w:widowControl/>
              <w:tabs>
                <w:tab w:val="num" w:pos="360"/>
              </w:tabs>
              <w:adjustRightInd/>
              <w:spacing w:after="120" w:line="276" w:lineRule="auto"/>
              <w:jc w:val="center"/>
              <w:textAlignment w:val="auto"/>
              <w:rPr>
                <w:rFonts w:ascii="Verdana" w:hAnsi="Verdana" w:cs="Arial"/>
                <w:sz w:val="14"/>
                <w:szCs w:val="14"/>
                <w:lang w:eastAsia="en-US"/>
              </w:rPr>
            </w:pPr>
            <w:r w:rsidRPr="00F04328">
              <w:rPr>
                <w:rFonts w:ascii="Verdana" w:hAnsi="Verdana" w:cs="Arial"/>
                <w:sz w:val="14"/>
                <w:szCs w:val="14"/>
                <w:lang w:eastAsia="en-US"/>
              </w:rPr>
              <w:t>_____________/______</w:t>
            </w:r>
          </w:p>
          <w:p w14:paraId="1F3FB084" w14:textId="77777777" w:rsidR="00EF30DE" w:rsidRPr="00F04328" w:rsidRDefault="00EF30DE" w:rsidP="00F04328">
            <w:pPr>
              <w:spacing w:after="120" w:line="276" w:lineRule="auto"/>
              <w:rPr>
                <w:rFonts w:ascii="Verdana" w:hAnsi="Verdana" w:cs="Arial"/>
                <w:b/>
                <w:i/>
                <w:sz w:val="14"/>
                <w:szCs w:val="14"/>
              </w:rPr>
            </w:pPr>
          </w:p>
        </w:tc>
        <w:tc>
          <w:tcPr>
            <w:tcW w:w="2089" w:type="dxa"/>
          </w:tcPr>
          <w:p w14:paraId="6963844E" w14:textId="77777777" w:rsidR="00EF30DE" w:rsidRPr="00F04328" w:rsidRDefault="00EF30DE" w:rsidP="00F04328">
            <w:pPr>
              <w:spacing w:after="120" w:line="276" w:lineRule="auto"/>
              <w:rPr>
                <w:rFonts w:ascii="Verdana" w:hAnsi="Verdana" w:cs="Arial"/>
                <w:sz w:val="14"/>
                <w:szCs w:val="14"/>
              </w:rPr>
            </w:pPr>
          </w:p>
          <w:p w14:paraId="29D781B3" w14:textId="77777777" w:rsidR="00EF30DE" w:rsidRPr="00F04328" w:rsidRDefault="00EF30DE" w:rsidP="00F04328">
            <w:pPr>
              <w:spacing w:after="120" w:line="276" w:lineRule="auto"/>
              <w:rPr>
                <w:rFonts w:ascii="Verdana" w:hAnsi="Verdana" w:cs="Arial"/>
                <w:sz w:val="14"/>
                <w:szCs w:val="14"/>
              </w:rPr>
            </w:pPr>
          </w:p>
        </w:tc>
        <w:tc>
          <w:tcPr>
            <w:tcW w:w="2000" w:type="dxa"/>
          </w:tcPr>
          <w:p w14:paraId="0BAE4812" w14:textId="695042DB" w:rsidR="00EF30DE" w:rsidRPr="00FD266F" w:rsidRDefault="00EF30DE" w:rsidP="000934BD">
            <w:pPr>
              <w:widowControl/>
              <w:numPr>
                <w:ilvl w:val="0"/>
                <w:numId w:val="7"/>
              </w:numPr>
              <w:tabs>
                <w:tab w:val="num" w:pos="435"/>
              </w:tabs>
              <w:adjustRightInd/>
              <w:spacing w:before="120" w:after="120" w:line="276" w:lineRule="auto"/>
              <w:ind w:left="435"/>
              <w:textAlignment w:val="auto"/>
              <w:rPr>
                <w:rFonts w:ascii="Verdana" w:hAnsi="Verdana" w:cs="Arial"/>
                <w:sz w:val="14"/>
                <w:szCs w:val="14"/>
                <w:lang w:val="en-US" w:eastAsia="en-US"/>
              </w:rPr>
            </w:pPr>
            <w:r w:rsidRPr="00F04328">
              <w:rPr>
                <w:rFonts w:ascii="Verdana" w:hAnsi="Verdana" w:cs="Arial"/>
                <w:sz w:val="14"/>
                <w:szCs w:val="14"/>
                <w:lang w:val="en-US" w:eastAsia="en-US"/>
              </w:rPr>
              <w:t>Art. 12-</w:t>
            </w:r>
            <w:r w:rsidRPr="00F04328">
              <w:rPr>
                <w:rFonts w:ascii="Verdana" w:hAnsi="Verdana" w:cs="Arial"/>
                <w:i/>
                <w:sz w:val="14"/>
                <w:szCs w:val="14"/>
                <w:lang w:val="en-US" w:eastAsia="en-US"/>
              </w:rPr>
              <w:t>sexies</w:t>
            </w:r>
            <w:r w:rsidRPr="00F04328">
              <w:rPr>
                <w:rFonts w:ascii="Verdana" w:hAnsi="Verdana" w:cs="Arial"/>
                <w:sz w:val="14"/>
                <w:szCs w:val="14"/>
                <w:lang w:val="en-US" w:eastAsia="en-US"/>
              </w:rPr>
              <w:t xml:space="preserve"> </w:t>
            </w:r>
            <w:proofErr w:type="spellStart"/>
            <w:r w:rsidRPr="00F04328">
              <w:rPr>
                <w:rFonts w:ascii="Verdana" w:hAnsi="Verdana" w:cs="Arial"/>
                <w:sz w:val="14"/>
                <w:szCs w:val="14"/>
                <w:lang w:val="en-US" w:eastAsia="en-US"/>
              </w:rPr>
              <w:t>della</w:t>
            </w:r>
            <w:proofErr w:type="spellEnd"/>
            <w:r w:rsidRPr="00F04328">
              <w:rPr>
                <w:rFonts w:ascii="Verdana" w:hAnsi="Verdana" w:cs="Arial"/>
                <w:sz w:val="14"/>
                <w:szCs w:val="14"/>
                <w:lang w:val="en-US" w:eastAsia="en-US"/>
              </w:rPr>
              <w:t xml:space="preserve"> l. 356/92</w:t>
            </w:r>
          </w:p>
          <w:p w14:paraId="380F9403" w14:textId="77777777" w:rsidR="00EF30DE" w:rsidRPr="00F04328" w:rsidRDefault="00EF30DE" w:rsidP="000934BD">
            <w:pPr>
              <w:widowControl/>
              <w:numPr>
                <w:ilvl w:val="0"/>
                <w:numId w:val="7"/>
              </w:numPr>
              <w:tabs>
                <w:tab w:val="num" w:pos="435"/>
              </w:tabs>
              <w:adjustRightInd/>
              <w:spacing w:before="120" w:after="120" w:line="276" w:lineRule="auto"/>
              <w:ind w:left="435"/>
              <w:textAlignment w:val="auto"/>
              <w:rPr>
                <w:rFonts w:ascii="Verdana" w:hAnsi="Verdana" w:cs="Arial"/>
                <w:sz w:val="14"/>
                <w:szCs w:val="14"/>
              </w:rPr>
            </w:pPr>
            <w:r w:rsidRPr="00F04328">
              <w:rPr>
                <w:rFonts w:ascii="Verdana" w:hAnsi="Verdana" w:cs="Arial"/>
                <w:sz w:val="14"/>
                <w:szCs w:val="14"/>
                <w:lang w:eastAsia="en-US"/>
              </w:rPr>
              <w:t>Artt. 20 e 24 del D.Lgs. 159/11</w:t>
            </w:r>
          </w:p>
        </w:tc>
        <w:tc>
          <w:tcPr>
            <w:tcW w:w="2000" w:type="dxa"/>
          </w:tcPr>
          <w:p w14:paraId="48ADF6C7" w14:textId="77777777" w:rsidR="00EF30DE" w:rsidRPr="00F04328" w:rsidRDefault="00EF30DE" w:rsidP="000934BD">
            <w:pPr>
              <w:spacing w:before="120" w:after="120" w:line="276" w:lineRule="auto"/>
              <w:rPr>
                <w:rFonts w:ascii="Verdana" w:hAnsi="Verdana" w:cs="Arial"/>
                <w:sz w:val="14"/>
                <w:szCs w:val="14"/>
              </w:rPr>
            </w:pPr>
          </w:p>
        </w:tc>
      </w:tr>
    </w:tbl>
    <w:p w14:paraId="5A9331E6" w14:textId="77777777" w:rsidR="00D968E1" w:rsidRDefault="00D968E1" w:rsidP="00C60CB7">
      <w:pPr>
        <w:widowControl/>
        <w:autoSpaceDE w:val="0"/>
        <w:autoSpaceDN w:val="0"/>
        <w:spacing w:after="120" w:line="276" w:lineRule="auto"/>
        <w:textAlignment w:val="auto"/>
        <w:rPr>
          <w:rFonts w:ascii="Verdana" w:hAnsi="Verdana"/>
          <w:b/>
          <w:highlight w:val="yellow"/>
        </w:rPr>
      </w:pPr>
    </w:p>
    <w:p w14:paraId="636F00CF" w14:textId="77777777" w:rsidR="00F70A49" w:rsidRPr="006B1739" w:rsidRDefault="00F70A49" w:rsidP="00F04328">
      <w:pPr>
        <w:pStyle w:val="Paragrafoelenco"/>
        <w:widowControl/>
        <w:numPr>
          <w:ilvl w:val="0"/>
          <w:numId w:val="15"/>
        </w:numPr>
        <w:adjustRightInd/>
        <w:spacing w:after="120" w:line="276" w:lineRule="auto"/>
        <w:ind w:left="0" w:firstLine="0"/>
        <w:jc w:val="center"/>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F04328" w:rsidRDefault="00F70A49" w:rsidP="00F04328">
            <w:pPr>
              <w:spacing w:after="120" w:line="276" w:lineRule="auto"/>
              <w:jc w:val="center"/>
              <w:rPr>
                <w:rFonts w:ascii="Verdana" w:hAnsi="Verdana"/>
                <w:b/>
                <w:sz w:val="14"/>
                <w:szCs w:val="14"/>
              </w:rPr>
            </w:pPr>
          </w:p>
          <w:p w14:paraId="7658DC59"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F04328" w:rsidRDefault="00F70A49" w:rsidP="00F04328">
            <w:pPr>
              <w:spacing w:after="120" w:line="276" w:lineRule="auto"/>
              <w:jc w:val="center"/>
              <w:rPr>
                <w:rFonts w:ascii="Verdana" w:hAnsi="Verdana"/>
                <w:b/>
                <w:sz w:val="14"/>
                <w:szCs w:val="14"/>
              </w:rPr>
            </w:pPr>
          </w:p>
          <w:p w14:paraId="06EF3036"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F04328" w:rsidRDefault="00F70A49" w:rsidP="00F04328">
            <w:pPr>
              <w:spacing w:after="120" w:line="276" w:lineRule="auto"/>
              <w:jc w:val="center"/>
              <w:rPr>
                <w:rFonts w:ascii="Verdana" w:hAnsi="Verdana"/>
                <w:b/>
                <w:sz w:val="14"/>
                <w:szCs w:val="14"/>
              </w:rPr>
            </w:pPr>
          </w:p>
          <w:p w14:paraId="61BA6558"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F04328" w:rsidRDefault="00F70A49" w:rsidP="00F04328">
            <w:pPr>
              <w:spacing w:after="120" w:line="276" w:lineRule="auto"/>
              <w:jc w:val="center"/>
              <w:rPr>
                <w:rFonts w:ascii="Verdana" w:hAnsi="Verdana"/>
                <w:b/>
                <w:sz w:val="14"/>
                <w:szCs w:val="14"/>
              </w:rPr>
            </w:pPr>
          </w:p>
          <w:p w14:paraId="05D2B280"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77777777" w:rsidR="00E669AF" w:rsidRDefault="00E669AF"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77777777" w:rsidR="00F70A49" w:rsidRDefault="00F70A49" w:rsidP="00F04328">
      <w:pPr>
        <w:widowControl/>
        <w:adjustRightInd/>
        <w:spacing w:after="120" w:line="276" w:lineRule="auto"/>
        <w:rPr>
          <w:rFonts w:ascii="Verdana" w:hAnsi="Verdana"/>
          <w:b/>
        </w:rPr>
      </w:pPr>
      <w:r>
        <w:rPr>
          <w:rFonts w:ascii="Verdana" w:hAnsi="Verdana"/>
          <w:b/>
        </w:rPr>
        <w:t>Informazioni di carattere generale</w:t>
      </w:r>
    </w:p>
    <w:p w14:paraId="30C01412" w14:textId="77777777" w:rsidR="00F70A49" w:rsidRPr="00B67BF5" w:rsidRDefault="00F70A49" w:rsidP="00F04328">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F04328">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F04328">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F04328">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0CCC088F"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w:t>
      </w:r>
      <w:proofErr w:type="gramStart"/>
      <w:r w:rsidRPr="00B67BF5">
        <w:rPr>
          <w:rFonts w:ascii="Verdana" w:hAnsi="Verdana" w:cs="Arial"/>
        </w:rPr>
        <w:t>posto in essere</w:t>
      </w:r>
      <w:proofErr w:type="gramEnd"/>
      <w:r w:rsidRPr="00B67BF5">
        <w:rPr>
          <w:rFonts w:ascii="Verdana" w:hAnsi="Verdana" w:cs="Arial"/>
        </w:rPr>
        <w:t xml:space="preserve">, né praticato intese restrittive della concorrenza ai sensi della normativa </w:t>
      </w:r>
      <w:r w:rsidR="002D1E46">
        <w:rPr>
          <w:rFonts w:ascii="Verdana" w:hAnsi="Verdana" w:cs="Arial"/>
        </w:rPr>
        <w:t>vigente</w:t>
      </w:r>
      <w:r w:rsidRPr="00B67BF5">
        <w:rPr>
          <w:rFonts w:ascii="Verdana" w:hAnsi="Verdana" w:cs="Arial"/>
        </w:rPr>
        <w:t>;</w:t>
      </w:r>
    </w:p>
    <w:p w14:paraId="79454EC9" w14:textId="32FF722D" w:rsidR="00D24CC4" w:rsidRPr="00477ED5" w:rsidRDefault="00D24CC4"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ai sensi dell’art. 26, comma 1, lettera a), n. 2) del D.Lgs. 81/08, e dell’Allegato XVII al </w:t>
      </w:r>
      <w:proofErr w:type="gramStart"/>
      <w:r w:rsidRPr="00477ED5">
        <w:rPr>
          <w:rFonts w:ascii="Verdana" w:hAnsi="Verdana" w:cs="Arial"/>
        </w:rPr>
        <w:t>predetto</w:t>
      </w:r>
      <w:proofErr w:type="gramEnd"/>
      <w:r w:rsidRPr="00477ED5">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477ED5">
      <w:pPr>
        <w:widowControl/>
        <w:numPr>
          <w:ilvl w:val="3"/>
          <w:numId w:val="14"/>
        </w:numPr>
        <w:tabs>
          <w:tab w:val="num" w:pos="1701"/>
        </w:tabs>
        <w:adjustRightInd/>
        <w:spacing w:after="120" w:line="276" w:lineRule="auto"/>
        <w:ind w:left="851" w:hanging="284"/>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xml:space="preserve">, del </w:t>
      </w:r>
      <w:proofErr w:type="gramStart"/>
      <w:r w:rsidRPr="00D24CC4">
        <w:rPr>
          <w:rFonts w:ascii="Verdana" w:hAnsi="Verdana" w:cs="Arial"/>
          <w:color w:val="000000"/>
        </w:rPr>
        <w:t>predetto</w:t>
      </w:r>
      <w:proofErr w:type="gramEnd"/>
      <w:r w:rsidRPr="00D24CC4">
        <w:rPr>
          <w:rFonts w:ascii="Verdana" w:hAnsi="Verdana" w:cs="Arial"/>
          <w:color w:val="000000"/>
        </w:rPr>
        <w:t xml:space="preserve"> Decreto;</w:t>
      </w:r>
    </w:p>
    <w:p w14:paraId="7428FFB9" w14:textId="77777777" w:rsidR="00D24CC4" w:rsidRPr="00D24CC4" w:rsidRDefault="00D24CC4" w:rsidP="00477ED5">
      <w:pPr>
        <w:widowControl/>
        <w:numPr>
          <w:ilvl w:val="3"/>
          <w:numId w:val="14"/>
        </w:numPr>
        <w:tabs>
          <w:tab w:val="num" w:pos="1701"/>
        </w:tabs>
        <w:adjustRightInd/>
        <w:spacing w:after="120" w:line="276" w:lineRule="auto"/>
        <w:ind w:left="851" w:hanging="284"/>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0A9B01AF" w14:textId="77777777" w:rsidR="00477ED5" w:rsidRDefault="00D24CC4" w:rsidP="00FD266F">
      <w:pPr>
        <w:pStyle w:val="Paragrafoelenco"/>
        <w:widowControl/>
        <w:numPr>
          <w:ilvl w:val="0"/>
          <w:numId w:val="43"/>
        </w:numPr>
        <w:adjustRightInd/>
        <w:spacing w:after="120" w:line="276" w:lineRule="auto"/>
        <w:ind w:left="426" w:hanging="426"/>
        <w:textAlignment w:val="auto"/>
        <w:rPr>
          <w:rFonts w:ascii="Verdana" w:hAnsi="Verdana" w:cs="Arial"/>
        </w:rPr>
      </w:pPr>
      <w:r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Pr="00D24CC4">
        <w:rPr>
          <w:rFonts w:ascii="Verdana" w:hAnsi="Verdana" w:cs="Arial"/>
        </w:rPr>
        <w:t>, ove necessario in ragione dell’</w:t>
      </w:r>
      <w:r w:rsidR="00C57CD8">
        <w:rPr>
          <w:rFonts w:ascii="Verdana" w:hAnsi="Verdana" w:cs="Arial"/>
        </w:rPr>
        <w:t>oggetto delle prestazioni dell’A</w:t>
      </w:r>
      <w:r w:rsidRPr="00D24CC4">
        <w:rPr>
          <w:rFonts w:ascii="Verdana" w:hAnsi="Verdana" w:cs="Arial"/>
        </w:rPr>
        <w:t>ppalto;</w:t>
      </w:r>
    </w:p>
    <w:p w14:paraId="284176B3" w14:textId="77777777" w:rsidR="00477ED5" w:rsidRDefault="00630895" w:rsidP="00413646">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d</w:t>
      </w:r>
      <w:r w:rsidR="001029BA" w:rsidRPr="00477ED5">
        <w:rPr>
          <w:rFonts w:ascii="Verdana" w:hAnsi="Verdana" w:cs="Arial"/>
        </w:rPr>
        <w:t xml:space="preserve">i aver esaminato tutta la documentazione di gara e, in particolare, il </w:t>
      </w:r>
      <w:r w:rsidR="00D24CC4" w:rsidRPr="00477ED5">
        <w:rPr>
          <w:rFonts w:ascii="Verdana" w:hAnsi="Verdana" w:cs="Arial"/>
        </w:rPr>
        <w:t>Capitolato Tecnico</w:t>
      </w:r>
      <w:r w:rsidR="001029BA" w:rsidRPr="00477ED5">
        <w:rPr>
          <w:rFonts w:ascii="Verdana" w:hAnsi="Verdana" w:cs="Arial"/>
        </w:rPr>
        <w:t xml:space="preserve">, e di accettare, </w:t>
      </w:r>
      <w:r w:rsidR="00F70A49" w:rsidRPr="00477ED5">
        <w:rPr>
          <w:rFonts w:ascii="Verdana" w:hAnsi="Verdana" w:cs="Arial"/>
        </w:rPr>
        <w:t>senza condizione o riserva alcuna, tutte le norme e disposizioni conte</w:t>
      </w:r>
      <w:r w:rsidR="00DD1B01" w:rsidRPr="00477ED5">
        <w:rPr>
          <w:rFonts w:ascii="Verdana" w:hAnsi="Verdana" w:cs="Arial"/>
        </w:rPr>
        <w:t xml:space="preserve">nute </w:t>
      </w:r>
      <w:r w:rsidR="001029BA" w:rsidRPr="00477ED5">
        <w:rPr>
          <w:rFonts w:ascii="Verdana" w:hAnsi="Verdana" w:cs="Arial"/>
        </w:rPr>
        <w:t xml:space="preserve">nei </w:t>
      </w:r>
      <w:proofErr w:type="gramStart"/>
      <w:r w:rsidR="001029BA" w:rsidRPr="00477ED5">
        <w:rPr>
          <w:rFonts w:ascii="Verdana" w:hAnsi="Verdana" w:cs="Arial"/>
        </w:rPr>
        <w:t>predetti</w:t>
      </w:r>
      <w:proofErr w:type="gramEnd"/>
      <w:r w:rsidR="001029BA" w:rsidRPr="00477ED5">
        <w:rPr>
          <w:rFonts w:ascii="Verdana" w:hAnsi="Verdana" w:cs="Arial"/>
        </w:rPr>
        <w:t xml:space="preserve"> elaborati</w:t>
      </w:r>
      <w:r w:rsidR="00F70A49" w:rsidRPr="00477ED5">
        <w:rPr>
          <w:rFonts w:ascii="Verdana" w:hAnsi="Verdana" w:cs="Arial"/>
        </w:rPr>
        <w:t xml:space="preserve">; </w:t>
      </w:r>
    </w:p>
    <w:p w14:paraId="7E59014E" w14:textId="77777777" w:rsidR="00477ED5" w:rsidRDefault="00F70A49" w:rsidP="00413646">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di essere edotto degli obblighi derivanti dal «</w:t>
      </w:r>
      <w:r w:rsidRPr="00670691">
        <w:rPr>
          <w:rFonts w:ascii="Verdana" w:hAnsi="Verdana" w:cs="Arial"/>
          <w:i/>
          <w:iCs/>
        </w:rPr>
        <w:t>Codice di comportamento dei dipendenti dell’Istituto Nazionale della Previdenza Sociale, ai sensi dell’art. 54, comma 5, del decreto legislativo 30 marzo 2001, n. 165</w:t>
      </w:r>
      <w:r w:rsidRPr="00477ED5">
        <w:rPr>
          <w:rFonts w:ascii="Verdana" w:hAnsi="Verdana" w:cs="Arial"/>
        </w:rPr>
        <w:t>», adottato dall’Istituto</w:t>
      </w:r>
      <w:r w:rsidR="00491D9D" w:rsidRPr="00477ED5">
        <w:rPr>
          <w:rFonts w:ascii="Verdana" w:hAnsi="Verdana" w:cs="Arial"/>
        </w:rPr>
        <w:t xml:space="preserve"> e </w:t>
      </w:r>
      <w:r w:rsidRPr="00477ED5">
        <w:rPr>
          <w:rFonts w:ascii="Verdana" w:hAnsi="Verdana" w:cs="Arial"/>
        </w:rPr>
        <w:t xml:space="preserve"> reperibil</w:t>
      </w:r>
      <w:r w:rsidR="00491D9D" w:rsidRPr="00477ED5">
        <w:rPr>
          <w:rFonts w:ascii="Verdana" w:hAnsi="Verdana" w:cs="Arial"/>
        </w:rPr>
        <w:t xml:space="preserve">e sul sito internet </w:t>
      </w:r>
      <w:hyperlink r:id="rId10" w:history="1">
        <w:r w:rsidR="00491D9D" w:rsidRPr="00477ED5">
          <w:rPr>
            <w:rFonts w:ascii="Verdana" w:hAnsi="Verdana" w:cs="Arial"/>
          </w:rPr>
          <w:t>www.inps.it</w:t>
        </w:r>
      </w:hyperlink>
      <w:r w:rsidR="00C57CD8" w:rsidRPr="00477ED5">
        <w:rPr>
          <w:rFonts w:ascii="Verdana" w:hAnsi="Verdana" w:cs="Arial"/>
        </w:rPr>
        <w:t>, e di</w:t>
      </w:r>
      <w:r w:rsidRPr="00477ED5">
        <w:rPr>
          <w:rFonts w:ascii="Verdana" w:hAnsi="Verdana" w:cs="Arial"/>
        </w:rPr>
        <w:t xml:space="preserve"> impegna</w:t>
      </w:r>
      <w:r w:rsidR="00C57CD8" w:rsidRPr="00477ED5">
        <w:rPr>
          <w:rFonts w:ascii="Verdana" w:hAnsi="Verdana" w:cs="Arial"/>
        </w:rPr>
        <w:t>rsi</w:t>
      </w:r>
      <w:r w:rsidRPr="00477ED5">
        <w:rPr>
          <w:rFonts w:ascii="Verdana" w:hAnsi="Verdana" w:cs="Arial"/>
        </w:rPr>
        <w:t xml:space="preserve">, in caso di aggiudicazione, ad osservare e a far osservare ai </w:t>
      </w:r>
      <w:r w:rsidRPr="00477ED5">
        <w:rPr>
          <w:rFonts w:ascii="Verdana" w:hAnsi="Verdana" w:cs="Arial"/>
        </w:rPr>
        <w:lastRenderedPageBreak/>
        <w:t>propri dipendenti e collaborat</w:t>
      </w:r>
      <w:r w:rsidR="00C57CD8" w:rsidRPr="00477ED5">
        <w:rPr>
          <w:rFonts w:ascii="Verdana" w:hAnsi="Verdana" w:cs="Arial"/>
        </w:rPr>
        <w:t>ori, per quanto applicabile, detto C</w:t>
      </w:r>
      <w:r w:rsidRPr="00477ED5">
        <w:rPr>
          <w:rFonts w:ascii="Verdana" w:hAnsi="Verdana" w:cs="Arial"/>
        </w:rPr>
        <w:t>odice, pena la ri</w:t>
      </w:r>
      <w:r w:rsidR="00C57CD8" w:rsidRPr="00477ED5">
        <w:rPr>
          <w:rFonts w:ascii="Verdana" w:hAnsi="Verdana" w:cs="Arial"/>
        </w:rPr>
        <w:t>soluzione del c</w:t>
      </w:r>
      <w:r w:rsidRPr="00477ED5">
        <w:rPr>
          <w:rFonts w:ascii="Verdana" w:hAnsi="Verdana" w:cs="Arial"/>
        </w:rPr>
        <w:t>ontratto;</w:t>
      </w:r>
    </w:p>
    <w:p w14:paraId="6CC733DB" w14:textId="77777777" w:rsidR="00477ED5" w:rsidRDefault="00C57CD8"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di </w:t>
      </w:r>
      <w:r w:rsidR="00F70A49" w:rsidRPr="00477ED5">
        <w:rPr>
          <w:rFonts w:ascii="Verdana" w:hAnsi="Verdana" w:cs="Arial"/>
        </w:rPr>
        <w:t>accetta</w:t>
      </w:r>
      <w:r w:rsidRPr="00477ED5">
        <w:rPr>
          <w:rFonts w:ascii="Verdana" w:hAnsi="Verdana" w:cs="Arial"/>
        </w:rPr>
        <w:t>re</w:t>
      </w:r>
      <w:r w:rsidR="00F70A49" w:rsidRPr="00477ED5">
        <w:rPr>
          <w:rFonts w:ascii="Verdana" w:hAnsi="Verdana" w:cs="Arial"/>
        </w:rPr>
        <w:t>, ai sensi dell’art. 100, comma 2</w:t>
      </w:r>
      <w:r w:rsidRPr="00477ED5">
        <w:rPr>
          <w:rFonts w:ascii="Verdana" w:hAnsi="Verdana" w:cs="Arial"/>
        </w:rPr>
        <w:t>,</w:t>
      </w:r>
      <w:r w:rsidR="00F70A49" w:rsidRPr="00477ED5">
        <w:rPr>
          <w:rFonts w:ascii="Verdana" w:hAnsi="Verdana" w:cs="Arial"/>
        </w:rPr>
        <w:t xml:space="preserve"> del Codice, </w:t>
      </w:r>
      <w:r w:rsidRPr="00477ED5">
        <w:rPr>
          <w:rFonts w:ascii="Verdana" w:hAnsi="Verdana" w:cs="Arial"/>
        </w:rPr>
        <w:t>le condizioni</w:t>
      </w:r>
      <w:r w:rsidR="00F70A49" w:rsidRPr="00477ED5">
        <w:rPr>
          <w:rFonts w:ascii="Verdana" w:hAnsi="Verdana" w:cs="Arial"/>
        </w:rPr>
        <w:t xml:space="preserve"> particolari</w:t>
      </w:r>
      <w:r w:rsidRPr="00477ED5">
        <w:rPr>
          <w:rFonts w:ascii="Verdana" w:hAnsi="Verdana" w:cs="Arial"/>
        </w:rPr>
        <w:t>, ove previste</w:t>
      </w:r>
      <w:r w:rsidR="003A276E" w:rsidRPr="00477ED5">
        <w:rPr>
          <w:rFonts w:ascii="Verdana" w:hAnsi="Verdana" w:cs="Arial"/>
        </w:rPr>
        <w:t>,</w:t>
      </w:r>
      <w:r w:rsidR="00F70A49" w:rsidRPr="00477ED5">
        <w:rPr>
          <w:rFonts w:ascii="Verdana" w:hAnsi="Verdana" w:cs="Arial"/>
        </w:rPr>
        <w:t xml:space="preserve"> per l’esecuzione del</w:t>
      </w:r>
      <w:r w:rsidR="00477ED5">
        <w:rPr>
          <w:rFonts w:ascii="Verdana" w:hAnsi="Verdana" w:cs="Arial"/>
        </w:rPr>
        <w:t>l’Accordo Quadro e dei relativi Contratti Attuativi</w:t>
      </w:r>
      <w:r w:rsidRPr="00477ED5">
        <w:rPr>
          <w:rFonts w:ascii="Verdana" w:hAnsi="Verdana" w:cs="Arial"/>
        </w:rPr>
        <w:t>,</w:t>
      </w:r>
      <w:r w:rsidR="00F70A49" w:rsidRPr="00477ED5">
        <w:rPr>
          <w:rFonts w:ascii="Verdana" w:hAnsi="Verdana" w:cs="Arial"/>
        </w:rPr>
        <w:t xml:space="preserve"> nell’ipotesi in cui risulti </w:t>
      </w:r>
      <w:r w:rsidR="00477ED5">
        <w:rPr>
          <w:rFonts w:ascii="Verdana" w:hAnsi="Verdana" w:cs="Arial"/>
        </w:rPr>
        <w:t>A</w:t>
      </w:r>
      <w:r w:rsidR="00F70A49" w:rsidRPr="00477ED5">
        <w:rPr>
          <w:rFonts w:ascii="Verdana" w:hAnsi="Verdana" w:cs="Arial"/>
        </w:rPr>
        <w:t xml:space="preserve">ggiudicatario; </w:t>
      </w:r>
    </w:p>
    <w:p w14:paraId="43D5FBDF" w14:textId="311D54CA" w:rsidR="004B1E10" w:rsidRPr="00477ED5" w:rsidRDefault="004B1E10"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b/>
          <w:i/>
        </w:rPr>
        <w:t>[clausole a selezione alternativa]</w:t>
      </w:r>
    </w:p>
    <w:p w14:paraId="032C7461" w14:textId="70721BC9" w:rsidR="00DD1B01" w:rsidRPr="00B67BF5" w:rsidRDefault="00DD1B01" w:rsidP="000934BD">
      <w:pPr>
        <w:pStyle w:val="Paragrafoelenco"/>
        <w:widowControl/>
        <w:numPr>
          <w:ilvl w:val="0"/>
          <w:numId w:val="21"/>
        </w:numPr>
        <w:adjustRightInd/>
        <w:spacing w:after="120" w:line="276" w:lineRule="auto"/>
        <w:ind w:left="851" w:hanging="425"/>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77777777" w:rsidR="004B1E10" w:rsidRPr="00C60CB7" w:rsidRDefault="004B1E10" w:rsidP="000934BD">
      <w:pPr>
        <w:pStyle w:val="Paragrafoelenco"/>
        <w:widowControl/>
        <w:adjustRightInd/>
        <w:spacing w:after="120" w:line="276" w:lineRule="auto"/>
        <w:ind w:left="851"/>
        <w:textAlignment w:val="auto"/>
        <w:rPr>
          <w:rFonts w:ascii="Verdana" w:hAnsi="Verdana"/>
          <w:b/>
          <w:i/>
        </w:rPr>
      </w:pPr>
      <w:r w:rsidRPr="00C60CB7">
        <w:rPr>
          <w:rFonts w:ascii="Verdana" w:hAnsi="Verdana"/>
          <w:b/>
          <w:i/>
        </w:rPr>
        <w:t>[</w:t>
      </w:r>
      <w:r w:rsidRPr="00C57CD8">
        <w:rPr>
          <w:rFonts w:ascii="Verdana" w:hAnsi="Verdana" w:cs="Arial"/>
          <w:b/>
          <w:i/>
        </w:rPr>
        <w:t>oppure</w:t>
      </w:r>
      <w:r w:rsidRPr="00C60CB7">
        <w:rPr>
          <w:rFonts w:ascii="Verdana" w:hAnsi="Verdana"/>
          <w:b/>
          <w:i/>
        </w:rPr>
        <w:t xml:space="preserve">] </w:t>
      </w:r>
    </w:p>
    <w:p w14:paraId="5AD65A46" w14:textId="0AE5E938" w:rsidR="00DD1B01" w:rsidRDefault="00DD1B01" w:rsidP="000934BD">
      <w:pPr>
        <w:pStyle w:val="Paragrafoelenco"/>
        <w:widowControl/>
        <w:numPr>
          <w:ilvl w:val="0"/>
          <w:numId w:val="21"/>
        </w:numPr>
        <w:adjustRightInd/>
        <w:spacing w:after="120" w:line="276" w:lineRule="auto"/>
        <w:ind w:left="851" w:hanging="425"/>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77777777" w:rsidR="00DD1B01" w:rsidRPr="00B67BF5" w:rsidRDefault="00DD1B01" w:rsidP="000934BD">
      <w:pPr>
        <w:pStyle w:val="Paragrafoelenco"/>
        <w:widowControl/>
        <w:numPr>
          <w:ilvl w:val="0"/>
          <w:numId w:val="23"/>
        </w:numPr>
        <w:adjustRightInd/>
        <w:spacing w:after="120" w:line="276" w:lineRule="auto"/>
        <w:ind w:left="851" w:firstLine="0"/>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2453F58E" w14:textId="77777777" w:rsidR="00DD1B01" w:rsidRDefault="00DD1B01" w:rsidP="000934BD">
      <w:pPr>
        <w:pStyle w:val="Paragrafoelenco"/>
        <w:widowControl/>
        <w:numPr>
          <w:ilvl w:val="0"/>
          <w:numId w:val="23"/>
        </w:numPr>
        <w:adjustRightInd/>
        <w:spacing w:after="120" w:line="276" w:lineRule="auto"/>
        <w:ind w:left="851" w:firstLine="0"/>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14:paraId="44001EAE" w14:textId="77777777" w:rsidR="0098261D" w:rsidRPr="00B67BF5" w:rsidRDefault="0098261D" w:rsidP="000934BD">
      <w:pPr>
        <w:pStyle w:val="Paragrafoelenco"/>
        <w:widowControl/>
        <w:numPr>
          <w:ilvl w:val="0"/>
          <w:numId w:val="23"/>
        </w:numPr>
        <w:adjustRightInd/>
        <w:spacing w:after="120" w:line="276" w:lineRule="auto"/>
        <w:ind w:left="851" w:firstLine="0"/>
        <w:textAlignment w:val="auto"/>
        <w:rPr>
          <w:rFonts w:ascii="Verdana" w:hAnsi="Verdana" w:cs="Arial"/>
        </w:rPr>
      </w:pPr>
      <w:r>
        <w:rPr>
          <w:rFonts w:ascii="Verdana" w:hAnsi="Verdana" w:cs="Arial"/>
        </w:rPr>
        <w:t>_______________________________________________________________</w:t>
      </w:r>
    </w:p>
    <w:p w14:paraId="53A5C7BC" w14:textId="0F3EB85C" w:rsidR="00DD1B01" w:rsidRPr="00706DD1" w:rsidRDefault="00DD1B01" w:rsidP="000934BD">
      <w:pPr>
        <w:pStyle w:val="Paragrafoelenco"/>
        <w:widowControl/>
        <w:adjustRightInd/>
        <w:spacing w:after="120" w:line="276" w:lineRule="auto"/>
        <w:ind w:left="851"/>
        <w:textAlignment w:val="auto"/>
        <w:rPr>
          <w:rFonts w:ascii="Verdana" w:hAnsi="Verdana" w:cs="Arial"/>
        </w:rPr>
      </w:pPr>
      <w:r w:rsidRPr="00B67BF5">
        <w:rPr>
          <w:rFonts w:ascii="Verdana" w:hAnsi="Verdana" w:cs="Arial"/>
        </w:rPr>
        <w:t>per le seguenti motivazioni:</w:t>
      </w:r>
      <w:r w:rsidR="00006A3C">
        <w:rPr>
          <w:rFonts w:ascii="Verdana" w:hAnsi="Verdana" w:cs="Arial"/>
        </w:rPr>
        <w:t xml:space="preserve"> __________</w:t>
      </w:r>
      <w:r w:rsidRPr="00706DD1">
        <w:rPr>
          <w:rFonts w:ascii="Verdana" w:hAnsi="Verdana" w:cs="Arial"/>
        </w:rPr>
        <w:t>____________________________________________</w:t>
      </w:r>
      <w:r w:rsidR="0098261D" w:rsidRPr="00706DD1">
        <w:rPr>
          <w:rFonts w:ascii="Verdana" w:hAnsi="Verdana" w:cs="Arial"/>
        </w:rPr>
        <w:t>____________</w:t>
      </w:r>
      <w:r w:rsidR="000934BD">
        <w:rPr>
          <w:rFonts w:ascii="Verdana" w:hAnsi="Verdana" w:cs="Arial"/>
        </w:rPr>
        <w:t>_</w:t>
      </w:r>
    </w:p>
    <w:p w14:paraId="19EC5EED" w14:textId="77777777" w:rsidR="00DD1B01" w:rsidRDefault="00DD1B01" w:rsidP="000934BD">
      <w:pPr>
        <w:pStyle w:val="Paragrafoelenco"/>
        <w:widowControl/>
        <w:adjustRightInd/>
        <w:spacing w:after="120" w:line="276" w:lineRule="auto"/>
        <w:ind w:left="851"/>
        <w:textAlignment w:val="auto"/>
        <w:rPr>
          <w:rFonts w:ascii="Verdana" w:hAnsi="Verdana" w:cs="Arial"/>
        </w:rPr>
      </w:pPr>
      <w:r w:rsidRPr="00B67BF5">
        <w:rPr>
          <w:rFonts w:ascii="Verdana" w:hAnsi="Verdana" w:cs="Arial"/>
        </w:rPr>
        <w:t>A comprova di quanto dichiarato si allega la seguente documentazione:</w:t>
      </w:r>
    </w:p>
    <w:p w14:paraId="1C026598" w14:textId="6EC01F12" w:rsidR="00DD1B01" w:rsidRPr="00B67BF5" w:rsidRDefault="00DD1B01" w:rsidP="000934BD">
      <w:pPr>
        <w:pStyle w:val="Paragrafoelenco"/>
        <w:widowControl/>
        <w:adjustRightInd/>
        <w:spacing w:after="120" w:line="276" w:lineRule="auto"/>
        <w:ind w:left="851"/>
        <w:textAlignment w:val="auto"/>
        <w:rPr>
          <w:rFonts w:ascii="Verdana" w:hAnsi="Verdana" w:cs="Arial"/>
        </w:rPr>
      </w:pPr>
      <w:r w:rsidRPr="00B67BF5">
        <w:rPr>
          <w:rFonts w:ascii="Verdana" w:hAnsi="Verdana" w:cs="Arial"/>
        </w:rPr>
        <w:t>_________________________________________________________________</w:t>
      </w:r>
      <w:r w:rsidR="000934BD">
        <w:rPr>
          <w:rFonts w:ascii="Verdana" w:hAnsi="Verdana" w:cs="Arial"/>
        </w:rPr>
        <w:t>__</w:t>
      </w:r>
    </w:p>
    <w:p w14:paraId="2300343D" w14:textId="26E88896" w:rsidR="004B1E10" w:rsidRDefault="00DD1B01" w:rsidP="00477ED5">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F880775" w:rsidR="004B1E10" w:rsidRPr="00C74550" w:rsidRDefault="004B1E10"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C74550">
        <w:rPr>
          <w:rFonts w:ascii="Verdana" w:hAnsi="Verdana" w:cs="Arial"/>
        </w:rPr>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w:t>
      </w:r>
      <w:r w:rsidR="00477ED5">
        <w:rPr>
          <w:rFonts w:ascii="Verdana" w:hAnsi="Verdana" w:cs="Arial"/>
        </w:rPr>
        <w:t>O</w:t>
      </w:r>
      <w:r w:rsidRPr="00C74550">
        <w:rPr>
          <w:rFonts w:ascii="Verdana" w:hAnsi="Verdana" w:cs="Arial"/>
        </w:rPr>
        <w:t>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525822AC" w14:textId="77777777" w:rsidR="00477ED5" w:rsidRDefault="00E36C58"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F83BF8B"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con riferimento alla presente gara, non ha presentato </w:t>
      </w:r>
      <w:r w:rsidR="00477ED5">
        <w:rPr>
          <w:rFonts w:ascii="Verdana" w:hAnsi="Verdana" w:cs="Arial"/>
        </w:rPr>
        <w:t>O</w:t>
      </w:r>
      <w:r w:rsidRPr="00477ED5">
        <w:rPr>
          <w:rFonts w:ascii="Verdana" w:hAnsi="Verdana" w:cs="Arial"/>
        </w:rPr>
        <w:t xml:space="preserve">fferta in più di un raggruppamento o consorzio, ovvero singolarmente e quale componente di un raggruppamento o consorzio; </w:t>
      </w:r>
    </w:p>
    <w:p w14:paraId="3CB12C0D" w14:textId="77777777" w:rsidR="00477ED5" w:rsidRDefault="00D573C3"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lastRenderedPageBreak/>
        <w:t>che non sussistono le condizioni d</w:t>
      </w:r>
      <w:r w:rsidR="00706DD1" w:rsidRPr="00477ED5">
        <w:rPr>
          <w:rFonts w:ascii="Verdana" w:hAnsi="Verdana" w:cs="Arial"/>
        </w:rPr>
        <w:t xml:space="preserve">i cui all’art. 53, comma 16 </w:t>
      </w:r>
      <w:r w:rsidR="00706DD1" w:rsidRPr="00477ED5">
        <w:rPr>
          <w:rFonts w:ascii="Verdana" w:hAnsi="Verdana" w:cs="Arial"/>
          <w:i/>
          <w:iCs/>
        </w:rPr>
        <w:t>ter</w:t>
      </w:r>
      <w:r w:rsidR="00706DD1" w:rsidRPr="00477ED5">
        <w:rPr>
          <w:rFonts w:ascii="Verdana" w:hAnsi="Verdana" w:cs="Arial"/>
        </w:rPr>
        <w:t xml:space="preserve">, </w:t>
      </w:r>
      <w:r w:rsidRPr="00477ED5">
        <w:rPr>
          <w:rFonts w:ascii="Verdana" w:hAnsi="Verdana" w:cs="Arial"/>
        </w:rPr>
        <w:t>del D. Lgs. 165/2001</w:t>
      </w:r>
      <w:r w:rsidR="00706DD1" w:rsidRPr="00477ED5">
        <w:rPr>
          <w:rFonts w:ascii="Verdana" w:hAnsi="Verdana" w:cs="Arial"/>
        </w:rPr>
        <w:t>,</w:t>
      </w:r>
      <w:r w:rsidRPr="00477ED5">
        <w:rPr>
          <w:rFonts w:ascii="Verdana" w:hAnsi="Verdana" w:cs="Arial"/>
        </w:rPr>
        <w:t xml:space="preserve"> e di non essere incors</w:t>
      </w:r>
      <w:r w:rsidR="00CC6392" w:rsidRPr="00477ED5">
        <w:rPr>
          <w:rFonts w:ascii="Verdana" w:hAnsi="Verdana" w:cs="Arial"/>
        </w:rPr>
        <w:t>o</w:t>
      </w:r>
      <w:r w:rsidRPr="00477ED5">
        <w:rPr>
          <w:rFonts w:ascii="Verdana" w:hAnsi="Verdana" w:cs="Arial"/>
        </w:rPr>
        <w:t>, ai sensi della normativa vigente, in ulteriori divieti a contrarre con la pubblica amministrazione;</w:t>
      </w:r>
    </w:p>
    <w:p w14:paraId="5938978B"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comunicherà alla Stazione </w:t>
      </w:r>
      <w:r w:rsidR="00706DD1" w:rsidRPr="00477ED5">
        <w:rPr>
          <w:rFonts w:ascii="Verdana" w:hAnsi="Verdana" w:cs="Arial"/>
        </w:rPr>
        <w:t>A</w:t>
      </w:r>
      <w:r w:rsidRPr="00477ED5">
        <w:rPr>
          <w:rFonts w:ascii="Verdana" w:hAnsi="Verdana" w:cs="Arial"/>
        </w:rPr>
        <w:t>ppaltante qualunque tentativo di turbativa, nonché qualunque irregolarità o illecito nelle fasi di svolgimento della procedura e/o in quelle di esecuzione del contratto;</w:t>
      </w:r>
    </w:p>
    <w:p w14:paraId="2CD1F718"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acconsentirà, in caso di affidamento dell’</w:t>
      </w:r>
      <w:r w:rsidR="00477ED5">
        <w:rPr>
          <w:rFonts w:ascii="Verdana" w:hAnsi="Verdana" w:cs="Arial"/>
        </w:rPr>
        <w:t>Accordo Quadro</w:t>
      </w:r>
      <w:r w:rsidRPr="00477ED5">
        <w:rPr>
          <w:rFonts w:ascii="Verdana" w:hAnsi="Verdana" w:cs="Arial"/>
        </w:rPr>
        <w:t xml:space="preserve">, all’esecuzione anticipata del medesimo su semplice richiesta della Stazione </w:t>
      </w:r>
      <w:r w:rsidR="00CC6392" w:rsidRPr="00477ED5">
        <w:rPr>
          <w:rFonts w:ascii="Verdana" w:hAnsi="Verdana" w:cs="Arial"/>
        </w:rPr>
        <w:t>A</w:t>
      </w:r>
      <w:r w:rsidRPr="00477ED5">
        <w:rPr>
          <w:rFonts w:ascii="Verdana" w:hAnsi="Verdana" w:cs="Arial"/>
        </w:rPr>
        <w:t>ppaltante, per motivate ragioni di urgenza;</w:t>
      </w:r>
    </w:p>
    <w:p w14:paraId="0496FA30"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assumerà a proprio carico senza diritto di rivalsa i costi sostenuti per la registrazione del contratto e gli altri costi accessori della procedura, dovuti per legge, indicati, a ti</w:t>
      </w:r>
      <w:r w:rsidR="00D24CC4" w:rsidRPr="00477ED5">
        <w:rPr>
          <w:rFonts w:ascii="Verdana" w:hAnsi="Verdana" w:cs="Arial"/>
        </w:rPr>
        <w:t>tolo non esaustivo, nel Capitolato Tecnico</w:t>
      </w:r>
      <w:r w:rsidRPr="00477ED5">
        <w:rPr>
          <w:rFonts w:ascii="Verdana" w:hAnsi="Verdana" w:cs="Arial"/>
        </w:rPr>
        <w:t>;</w:t>
      </w:r>
    </w:p>
    <w:p w14:paraId="31911487" w14:textId="6E386566" w:rsidR="00F70A49" w:rsidRP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assumerà a proprio carico tutti gli oneri previdenziali, assicurativi e retributivi previsti dalla legge;</w:t>
      </w:r>
    </w:p>
    <w:p w14:paraId="25CD404F" w14:textId="77777777" w:rsidR="00F70A49" w:rsidRPr="00B67BF5" w:rsidRDefault="000979FF" w:rsidP="00477ED5">
      <w:pPr>
        <w:pStyle w:val="Paragrafoelenco"/>
        <w:widowControl/>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D42FFD">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77777777" w:rsidR="00F70A49" w:rsidRPr="00B67BF5" w:rsidRDefault="00F70A49" w:rsidP="00D42FFD">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___________________________________</w:t>
      </w:r>
    </w:p>
    <w:p w14:paraId="211FC582" w14:textId="77777777" w:rsidR="00F70A49" w:rsidRPr="00B67BF5" w:rsidRDefault="00F70A49" w:rsidP="00D42FFD">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77777777" w:rsidR="00F70A49" w:rsidRPr="00B67BF5" w:rsidRDefault="00F70A49" w:rsidP="00D42FFD">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N. dipendenti ________________</w:t>
      </w:r>
    </w:p>
    <w:p w14:paraId="32537CEB" w14:textId="77777777" w:rsidR="00F70A49" w:rsidRPr="00B67BF5" w:rsidRDefault="00F70A49" w:rsidP="00D42FFD">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INAIL</w:t>
      </w:r>
    </w:p>
    <w:p w14:paraId="47EC23A7" w14:textId="77777777" w:rsidR="00F70A49" w:rsidRPr="00B67BF5" w:rsidRDefault="00F70A49" w:rsidP="00D42FFD">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ditta ___________________________</w:t>
      </w:r>
    </w:p>
    <w:p w14:paraId="4920A72B" w14:textId="77777777" w:rsidR="00F70A49" w:rsidRPr="00B67BF5" w:rsidRDefault="00F70A49" w:rsidP="00D42FFD">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______________________</w:t>
      </w:r>
    </w:p>
    <w:p w14:paraId="04B9ECE0" w14:textId="77777777" w:rsidR="00F70A49" w:rsidRPr="00B67BF5" w:rsidRDefault="00F70A49" w:rsidP="00D42FFD">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7777777" w:rsidR="00F70A49" w:rsidRPr="00B67BF5" w:rsidRDefault="00F70A49" w:rsidP="00D42FFD">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matricola azienda ________________________</w:t>
      </w:r>
    </w:p>
    <w:p w14:paraId="63A13B84" w14:textId="77777777" w:rsidR="00F70A49" w:rsidRPr="00B67BF5" w:rsidRDefault="00F70A49" w:rsidP="00D42FFD">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INPS_________________________</w:t>
      </w:r>
    </w:p>
    <w:p w14:paraId="0D236708" w14:textId="77777777" w:rsidR="00477ED5" w:rsidRDefault="00FA0D0F"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22345129" w:rsidR="00F70A49" w:rsidRP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sidRPr="00477ED5">
        <w:rPr>
          <w:rFonts w:ascii="Verdana" w:hAnsi="Verdana" w:cs="Arial"/>
        </w:rPr>
        <w:t>(</w:t>
      </w:r>
      <w:r w:rsidRPr="00477ED5">
        <w:rPr>
          <w:rFonts w:ascii="Verdana" w:hAnsi="Verdana" w:cs="Arial"/>
        </w:rPr>
        <w:t>UE</w:t>
      </w:r>
      <w:r w:rsidR="00706DD1" w:rsidRPr="00477ED5">
        <w:rPr>
          <w:rFonts w:ascii="Verdana" w:hAnsi="Verdana" w:cs="Arial"/>
        </w:rPr>
        <w:t>) 679/2016, dal D.L</w:t>
      </w:r>
      <w:r w:rsidRPr="00477ED5">
        <w:rPr>
          <w:rFonts w:ascii="Verdana" w:hAnsi="Verdana" w:cs="Arial"/>
        </w:rPr>
        <w:t xml:space="preserve">gs. 196/03, così come modificato </w:t>
      </w:r>
      <w:proofErr w:type="spellStart"/>
      <w:r w:rsidRPr="00477ED5">
        <w:rPr>
          <w:rFonts w:ascii="Verdana" w:hAnsi="Verdana" w:cs="Arial"/>
        </w:rPr>
        <w:t>ed</w:t>
      </w:r>
      <w:proofErr w:type="spellEnd"/>
      <w:r w:rsidRPr="00477ED5">
        <w:rPr>
          <w:rFonts w:ascii="Verdana" w:hAnsi="Verdana" w:cs="Arial"/>
        </w:rPr>
        <w:t xml:space="preserve"> integrato ai sensi del D.Lgs.</w:t>
      </w:r>
      <w:r w:rsidR="00477ED5">
        <w:rPr>
          <w:rFonts w:ascii="Verdana" w:hAnsi="Verdana" w:cs="Arial"/>
        </w:rPr>
        <w:t xml:space="preserve"> </w:t>
      </w:r>
      <w:r w:rsidRPr="00477ED5">
        <w:rPr>
          <w:rFonts w:ascii="Verdana" w:hAnsi="Verdana" w:cs="Arial"/>
        </w:rPr>
        <w:t>101/2018 e dei successivi provvedimenti regolamentari ed attuativi;</w:t>
      </w:r>
    </w:p>
    <w:p w14:paraId="03DCBE1E" w14:textId="5D07426D" w:rsidR="00F70A49" w:rsidRPr="00B67BF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ste per legge e/o indicate dal</w:t>
      </w:r>
      <w:r w:rsidR="00313917">
        <w:rPr>
          <w:rFonts w:ascii="Verdana" w:hAnsi="Verdana" w:cs="Arial"/>
        </w:rPr>
        <w:t>la Lettera di Invito</w:t>
      </w:r>
      <w:r w:rsidRPr="00B67BF5">
        <w:rPr>
          <w:rFonts w:ascii="Verdana" w:hAnsi="Verdana" w:cs="Arial"/>
        </w:rPr>
        <w:t>;</w:t>
      </w:r>
    </w:p>
    <w:p w14:paraId="46763634" w14:textId="221FA59F" w:rsidR="00F70A49"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lastRenderedPageBreak/>
        <w:t>di autorizzare espressamente la Stazione Appaltante ad inviare comunicazioni, ivi comprese quelle a mezzo fax, ai recapiti indicati in precedenza</w:t>
      </w:r>
      <w:r w:rsidR="00706DD1">
        <w:rPr>
          <w:rFonts w:ascii="Verdana" w:hAnsi="Verdana" w:cs="Arial"/>
        </w:rPr>
        <w:t>.</w:t>
      </w:r>
    </w:p>
    <w:p w14:paraId="400A304C" w14:textId="77777777" w:rsidR="00A45267" w:rsidRPr="00B67BF5" w:rsidRDefault="00A45267" w:rsidP="00C60CB7">
      <w:pPr>
        <w:pStyle w:val="Paragrafoelenco"/>
        <w:widowControl/>
        <w:tabs>
          <w:tab w:val="left" w:pos="360"/>
        </w:tabs>
        <w:adjustRightInd/>
        <w:spacing w:after="120" w:line="276" w:lineRule="auto"/>
        <w:ind w:left="851"/>
        <w:textAlignment w:val="auto"/>
        <w:rPr>
          <w:rFonts w:ascii="Verdana" w:hAnsi="Verdana" w:cs="Arial"/>
        </w:rPr>
      </w:pPr>
    </w:p>
    <w:p w14:paraId="61EBB16B" w14:textId="77777777" w:rsidR="00F70A49" w:rsidRPr="000979FF" w:rsidRDefault="00F70A49" w:rsidP="00C60CB7">
      <w:pPr>
        <w:pStyle w:val="Paragrafoelenco"/>
        <w:widowControl/>
        <w:tabs>
          <w:tab w:val="left" w:pos="360"/>
        </w:tabs>
        <w:adjustRightInd/>
        <w:spacing w:after="120" w:line="276" w:lineRule="auto"/>
        <w:ind w:left="360"/>
        <w:textAlignment w:val="auto"/>
        <w:rPr>
          <w:rFonts w:ascii="Verdana" w:hAnsi="Verdana" w:cs="Arial"/>
        </w:rPr>
      </w:pPr>
    </w:p>
    <w:p w14:paraId="2A023F99" w14:textId="7775F915"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444FB393" w14:textId="77777777" w:rsidR="00F11AB3" w:rsidRDefault="00F11AB3" w:rsidP="0014313F">
      <w:pPr>
        <w:widowControl/>
        <w:tabs>
          <w:tab w:val="left" w:pos="1418"/>
        </w:tabs>
        <w:adjustRightInd/>
        <w:spacing w:after="120" w:line="276" w:lineRule="auto"/>
        <w:textAlignment w:val="auto"/>
        <w:rPr>
          <w:rFonts w:ascii="Verdana" w:hAnsi="Verdana" w:cs="Calibri"/>
          <w:b/>
          <w:sz w:val="16"/>
          <w:szCs w:val="16"/>
          <w:u w:val="single"/>
          <w:lang w:eastAsia="en-US"/>
        </w:rPr>
      </w:pPr>
    </w:p>
    <w:p w14:paraId="2C41D683" w14:textId="14A2CAED"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0934BD">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0934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0934BD">
      <w:pPr>
        <w:widowControl/>
        <w:numPr>
          <w:ilvl w:val="0"/>
          <w:numId w:val="34"/>
        </w:numPr>
        <w:tabs>
          <w:tab w:val="left" w:pos="1418"/>
        </w:tabs>
        <w:adjustRightInd/>
        <w:spacing w:after="120"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0934BD">
      <w:pPr>
        <w:widowControl/>
        <w:numPr>
          <w:ilvl w:val="0"/>
          <w:numId w:val="34"/>
        </w:numPr>
        <w:tabs>
          <w:tab w:val="left" w:pos="1418"/>
          <w:tab w:val="num" w:pos="1701"/>
        </w:tabs>
        <w:adjustRightInd/>
        <w:spacing w:after="120"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0934BD">
      <w:pPr>
        <w:widowControl/>
        <w:numPr>
          <w:ilvl w:val="0"/>
          <w:numId w:val="34"/>
        </w:numPr>
        <w:tabs>
          <w:tab w:val="left" w:pos="1418"/>
          <w:tab w:val="num" w:pos="1701"/>
        </w:tabs>
        <w:adjustRightInd/>
        <w:spacing w:after="120"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0934BD">
      <w:pPr>
        <w:widowControl/>
        <w:numPr>
          <w:ilvl w:val="0"/>
          <w:numId w:val="34"/>
        </w:numPr>
        <w:tabs>
          <w:tab w:val="left" w:pos="1418"/>
          <w:tab w:val="num" w:pos="1633"/>
        </w:tabs>
        <w:adjustRightInd/>
        <w:spacing w:after="120"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0934BD">
      <w:pPr>
        <w:widowControl/>
        <w:numPr>
          <w:ilvl w:val="0"/>
          <w:numId w:val="35"/>
        </w:numPr>
        <w:tabs>
          <w:tab w:val="left" w:pos="1560"/>
        </w:tabs>
        <w:adjustRightInd/>
        <w:spacing w:after="120"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0934BD">
      <w:pPr>
        <w:widowControl/>
        <w:numPr>
          <w:ilvl w:val="0"/>
          <w:numId w:val="35"/>
        </w:numPr>
        <w:tabs>
          <w:tab w:val="left" w:pos="1560"/>
        </w:tabs>
        <w:adjustRightInd/>
        <w:spacing w:after="120"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0934BD">
      <w:pPr>
        <w:widowControl/>
        <w:numPr>
          <w:ilvl w:val="1"/>
          <w:numId w:val="36"/>
        </w:numPr>
        <w:tabs>
          <w:tab w:val="left" w:pos="1418"/>
        </w:tabs>
        <w:adjustRightInd/>
        <w:spacing w:after="120"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0934BD">
      <w:pPr>
        <w:widowControl/>
        <w:numPr>
          <w:ilvl w:val="0"/>
          <w:numId w:val="36"/>
        </w:numPr>
        <w:tabs>
          <w:tab w:val="left" w:pos="1418"/>
        </w:tabs>
        <w:adjustRightInd/>
        <w:spacing w:after="120"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0934BD">
      <w:pPr>
        <w:widowControl/>
        <w:numPr>
          <w:ilvl w:val="0"/>
          <w:numId w:val="36"/>
        </w:numPr>
        <w:tabs>
          <w:tab w:val="left" w:pos="1418"/>
        </w:tabs>
        <w:adjustRightInd/>
        <w:spacing w:after="120"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0934BD">
      <w:pPr>
        <w:widowControl/>
        <w:numPr>
          <w:ilvl w:val="0"/>
          <w:numId w:val="35"/>
        </w:numPr>
        <w:tabs>
          <w:tab w:val="left" w:pos="1560"/>
        </w:tabs>
        <w:adjustRightInd/>
        <w:spacing w:after="120"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0934BD">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lastRenderedPageBreak/>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E492FC7" w:rsidR="00275695" w:rsidRPr="00815F5F" w:rsidRDefault="00275695" w:rsidP="000934BD">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w:t>
      </w:r>
      <w:r w:rsidR="00313917">
        <w:rPr>
          <w:rFonts w:ascii="Verdana" w:hAnsi="Verdana"/>
          <w:i/>
          <w:sz w:val="16"/>
          <w:szCs w:val="16"/>
        </w:rPr>
        <w:t xml:space="preserve"> trasmissione della Lettera di Invito</w:t>
      </w:r>
      <w:r w:rsidRPr="00815F5F">
        <w:rPr>
          <w:rFonts w:ascii="Verdana" w:hAnsi="Verdana" w:cs="Arial"/>
          <w:i/>
          <w:iCs/>
          <w:sz w:val="16"/>
          <w:szCs w:val="16"/>
        </w:rPr>
        <w:t>,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 xml:space="preserve">tecedente la </w:t>
      </w:r>
      <w:r w:rsidR="00313917">
        <w:rPr>
          <w:rFonts w:ascii="Verdana" w:hAnsi="Verdana" w:cs="Arial"/>
          <w:i/>
          <w:iCs/>
          <w:sz w:val="16"/>
          <w:szCs w:val="16"/>
        </w:rPr>
        <w:t>trasmissione della Lettera di Invito</w:t>
      </w:r>
      <w:r w:rsidRPr="00815F5F">
        <w:rPr>
          <w:rFonts w:ascii="Verdana" w:hAnsi="Verdana" w:cs="Arial"/>
          <w:i/>
          <w:iCs/>
          <w:sz w:val="16"/>
          <w:szCs w:val="16"/>
        </w:rPr>
        <w:t xml:space="preserve">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0934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0934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0934BD">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0934BD">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0934BD">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0934BD">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0934BD">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0934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0934BD">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0934BD">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0934BD">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0934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0934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0934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16995396" w14:textId="77777777" w:rsidR="00F11AB3" w:rsidRDefault="00F11AB3" w:rsidP="000934BD">
      <w:pPr>
        <w:widowControl/>
        <w:adjustRightInd/>
        <w:spacing w:after="120" w:line="240" w:lineRule="auto"/>
        <w:jc w:val="left"/>
        <w:textAlignment w:val="auto"/>
        <w:rPr>
          <w:rFonts w:ascii="Verdana" w:hAnsi="Verdana"/>
          <w:sz w:val="16"/>
        </w:rPr>
      </w:pPr>
      <w:r>
        <w:rPr>
          <w:sz w:val="16"/>
        </w:rPr>
        <w:br w:type="page"/>
      </w:r>
    </w:p>
    <w:p w14:paraId="5E3AEF4C" w14:textId="4AA0D1B1" w:rsidR="00F70A49" w:rsidRPr="00C60CB7" w:rsidRDefault="00F70A49" w:rsidP="00F11AB3">
      <w:pPr>
        <w:pStyle w:val="Corpodeltesto2"/>
        <w:spacing w:after="120" w:line="276" w:lineRule="auto"/>
        <w:jc w:val="right"/>
        <w:rPr>
          <w:sz w:val="16"/>
        </w:rPr>
      </w:pPr>
      <w:r w:rsidRPr="00C60CB7">
        <w:rPr>
          <w:sz w:val="16"/>
        </w:rPr>
        <w:lastRenderedPageBreak/>
        <w:t xml:space="preserve">Informazione antimafia </w:t>
      </w:r>
    </w:p>
    <w:p w14:paraId="15FB1852" w14:textId="77777777" w:rsidR="00F70A49" w:rsidRPr="00C60CB7" w:rsidRDefault="00F70A49" w:rsidP="00F11AB3">
      <w:pPr>
        <w:pStyle w:val="Corpodeltesto2"/>
        <w:spacing w:after="120" w:line="276" w:lineRule="auto"/>
        <w:jc w:val="right"/>
        <w:rPr>
          <w:sz w:val="16"/>
        </w:rPr>
      </w:pPr>
      <w:r w:rsidRPr="00C60CB7">
        <w:rPr>
          <w:sz w:val="16"/>
        </w:rPr>
        <w:t xml:space="preserve">Dichiarazione sostitutiva familiari conviventi </w:t>
      </w:r>
    </w:p>
    <w:p w14:paraId="36044B23" w14:textId="77777777" w:rsidR="00F70A49" w:rsidRPr="00C60CB7" w:rsidRDefault="00F70A49" w:rsidP="00F11AB3">
      <w:pPr>
        <w:pStyle w:val="Corpodeltesto2"/>
        <w:spacing w:after="120" w:line="276" w:lineRule="auto"/>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w:t>
      </w:r>
      <w:proofErr w:type="spellStart"/>
      <w:r w:rsidRPr="00C60CB7">
        <w:rPr>
          <w:rFonts w:ascii="Verdana" w:hAnsi="Verdana"/>
          <w:b/>
        </w:rPr>
        <w:t>sottoscritt</w:t>
      </w:r>
      <w:proofErr w:type="spellEnd"/>
      <w:r w:rsidRPr="00C60CB7">
        <w:rPr>
          <w:rFonts w:ascii="Verdana" w:hAnsi="Verdana"/>
          <w:b/>
        </w:rPr>
        <w:t xml:space="preserve">_ (cognome e nome) </w:t>
      </w:r>
      <w:r w:rsidRPr="001345D6">
        <w:rPr>
          <w:rFonts w:ascii="Verdana" w:hAnsi="Verdana" w:cs="Arial"/>
          <w:b/>
        </w:rPr>
        <w:t>__________________________</w:t>
      </w:r>
      <w:r w:rsidR="001345D6">
        <w:rPr>
          <w:rFonts w:ascii="Verdana" w:hAnsi="Verdana" w:cs="Arial"/>
          <w:b/>
        </w:rPr>
        <w:t>______________</w:t>
      </w:r>
    </w:p>
    <w:p w14:paraId="39E66599" w14:textId="3B4BBED3" w:rsidR="001345D6" w:rsidRPr="001345D6" w:rsidRDefault="00F70A49" w:rsidP="0014313F">
      <w:pPr>
        <w:spacing w:after="120" w:line="276" w:lineRule="auto"/>
        <w:rPr>
          <w:rFonts w:ascii="Verdana" w:hAnsi="Verdana" w:cs="Arial"/>
          <w:b/>
        </w:rPr>
      </w:pPr>
      <w:proofErr w:type="spellStart"/>
      <w:r w:rsidRPr="00C60CB7">
        <w:rPr>
          <w:rFonts w:ascii="Verdana" w:hAnsi="Verdana"/>
          <w:b/>
        </w:rPr>
        <w:t>nat</w:t>
      </w:r>
      <w:proofErr w:type="spellEnd"/>
      <w:r w:rsidRPr="00C60CB7">
        <w:rPr>
          <w:rFonts w:ascii="Verdana" w:hAnsi="Verdana"/>
          <w:b/>
        </w:rPr>
        <w:t xml:space="preserve">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380069A2"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3D0221D8" w14:textId="77777777" w:rsidR="00F70A49" w:rsidRPr="00C60CB7" w:rsidRDefault="00F70A49" w:rsidP="00C60CB7">
      <w:pPr>
        <w:spacing w:after="120" w:line="276" w:lineRule="auto"/>
        <w:rPr>
          <w:rFonts w:ascii="Verdana" w:hAnsi="Verdana"/>
        </w:rPr>
      </w:pPr>
    </w:p>
    <w:p w14:paraId="4A93D5B7" w14:textId="6BBECEBD" w:rsidR="00BA6DE8" w:rsidRDefault="00F70A49" w:rsidP="00C60CB7">
      <w:pPr>
        <w:spacing w:after="120" w:line="276" w:lineRule="auto"/>
        <w:rPr>
          <w:rFonts w:ascii="Verdana" w:hAnsi="Verdana"/>
        </w:rPr>
      </w:pPr>
      <w:r w:rsidRPr="00C60CB7">
        <w:rPr>
          <w:rFonts w:ascii="Verdana" w:hAnsi="Verdana"/>
        </w:rPr>
        <w:t xml:space="preserve">ai sensi del </w:t>
      </w:r>
      <w:proofErr w:type="spellStart"/>
      <w:r w:rsidRPr="00C60CB7">
        <w:rPr>
          <w:rFonts w:ascii="Verdana" w:hAnsi="Verdana"/>
        </w:rPr>
        <w:t>D.Lgs</w:t>
      </w:r>
      <w:proofErr w:type="spellEnd"/>
      <w:r w:rsidRPr="00C60CB7">
        <w:rPr>
          <w:rFonts w:ascii="Verdana" w:hAnsi="Verdana"/>
        </w:rPr>
        <w:t xml:space="preserve"> 159/2011 </w:t>
      </w:r>
    </w:p>
    <w:p w14:paraId="120E1ED3" w14:textId="77777777" w:rsidR="00F11AB3" w:rsidRPr="00F11AB3" w:rsidRDefault="00F11AB3" w:rsidP="00C60CB7">
      <w:pPr>
        <w:spacing w:after="120" w:line="276" w:lineRule="auto"/>
        <w:rPr>
          <w:rFonts w:ascii="Verdana" w:hAnsi="Verdana"/>
        </w:rPr>
      </w:pPr>
    </w:p>
    <w:p w14:paraId="0E7D9CF8" w14:textId="22C903C8" w:rsidR="00BA6DE8" w:rsidRPr="00F11AB3"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36"/>
        <w:gridCol w:w="2292"/>
        <w:gridCol w:w="2149"/>
        <w:gridCol w:w="1354"/>
        <w:gridCol w:w="1797"/>
      </w:tblGrid>
      <w:tr w:rsidR="00BA6DE8" w:rsidRPr="00CB59B5" w14:paraId="198A8E74" w14:textId="77777777" w:rsidTr="000934BD">
        <w:trPr>
          <w:trHeight w:val="850"/>
        </w:trPr>
        <w:tc>
          <w:tcPr>
            <w:tcW w:w="1057" w:type="pct"/>
            <w:shd w:val="clear" w:color="auto" w:fill="DBE5F1" w:themeFill="accent1" w:themeFillTint="33"/>
          </w:tcPr>
          <w:p w14:paraId="03FB7D49" w14:textId="77777777" w:rsidR="00BA6DE8" w:rsidRPr="00F11AB3" w:rsidRDefault="00BA6DE8" w:rsidP="00C60CB7">
            <w:pPr>
              <w:spacing w:after="120" w:line="276" w:lineRule="auto"/>
              <w:jc w:val="center"/>
              <w:rPr>
                <w:rFonts w:ascii="Verdana" w:hAnsi="Verdana"/>
                <w:b/>
                <w:sz w:val="14"/>
                <w:szCs w:val="18"/>
              </w:rPr>
            </w:pPr>
          </w:p>
          <w:p w14:paraId="62020CEB" w14:textId="77777777" w:rsidR="00BA6DE8" w:rsidRPr="00F11AB3" w:rsidRDefault="00BA6DE8" w:rsidP="00C60CB7">
            <w:pPr>
              <w:spacing w:after="120" w:line="276" w:lineRule="auto"/>
              <w:jc w:val="center"/>
              <w:rPr>
                <w:rFonts w:ascii="Verdana" w:hAnsi="Verdana"/>
                <w:b/>
                <w:sz w:val="14"/>
                <w:szCs w:val="18"/>
              </w:rPr>
            </w:pPr>
            <w:r w:rsidRPr="00F11AB3">
              <w:rPr>
                <w:rFonts w:ascii="Verdana" w:hAnsi="Verdana"/>
                <w:b/>
                <w:sz w:val="14"/>
                <w:szCs w:val="18"/>
              </w:rPr>
              <w:t>Codice fiscale</w:t>
            </w:r>
          </w:p>
        </w:tc>
        <w:tc>
          <w:tcPr>
            <w:tcW w:w="1190" w:type="pct"/>
            <w:shd w:val="clear" w:color="auto" w:fill="DBE5F1" w:themeFill="accent1" w:themeFillTint="33"/>
          </w:tcPr>
          <w:p w14:paraId="03B68471" w14:textId="77777777" w:rsidR="00BA6DE8" w:rsidRPr="00F11AB3" w:rsidRDefault="00BA6DE8" w:rsidP="00C60CB7">
            <w:pPr>
              <w:spacing w:after="120" w:line="276" w:lineRule="auto"/>
              <w:jc w:val="center"/>
              <w:rPr>
                <w:rFonts w:ascii="Verdana" w:hAnsi="Verdana"/>
                <w:b/>
                <w:sz w:val="14"/>
                <w:szCs w:val="18"/>
              </w:rPr>
            </w:pPr>
          </w:p>
          <w:p w14:paraId="0C039A34" w14:textId="77777777" w:rsidR="00BA6DE8" w:rsidRPr="00F11AB3" w:rsidRDefault="00BA6DE8" w:rsidP="00C60CB7">
            <w:pPr>
              <w:spacing w:after="120" w:line="276" w:lineRule="auto"/>
              <w:jc w:val="center"/>
              <w:rPr>
                <w:rFonts w:ascii="Verdana" w:hAnsi="Verdana"/>
                <w:b/>
                <w:sz w:val="14"/>
                <w:szCs w:val="18"/>
              </w:rPr>
            </w:pPr>
            <w:r w:rsidRPr="00F11AB3">
              <w:rPr>
                <w:rFonts w:ascii="Verdana" w:hAnsi="Verdana"/>
                <w:b/>
                <w:sz w:val="14"/>
                <w:szCs w:val="18"/>
              </w:rPr>
              <w:t>Cognome e nome</w:t>
            </w:r>
          </w:p>
        </w:tc>
        <w:tc>
          <w:tcPr>
            <w:tcW w:w="1116" w:type="pct"/>
            <w:shd w:val="clear" w:color="auto" w:fill="DBE5F1" w:themeFill="accent1" w:themeFillTint="33"/>
          </w:tcPr>
          <w:p w14:paraId="013F6462" w14:textId="77777777" w:rsidR="00BA6DE8" w:rsidRPr="00F11AB3" w:rsidRDefault="00BA6DE8" w:rsidP="00C60CB7">
            <w:pPr>
              <w:spacing w:after="120" w:line="276" w:lineRule="auto"/>
              <w:rPr>
                <w:rFonts w:ascii="Verdana" w:hAnsi="Verdana"/>
                <w:b/>
                <w:sz w:val="14"/>
                <w:szCs w:val="18"/>
              </w:rPr>
            </w:pPr>
          </w:p>
          <w:p w14:paraId="77FAAC82" w14:textId="77777777" w:rsidR="00BA6DE8" w:rsidRPr="00F11AB3" w:rsidRDefault="00BA6DE8" w:rsidP="00C60CB7">
            <w:pPr>
              <w:spacing w:after="120" w:line="276" w:lineRule="auto"/>
              <w:jc w:val="center"/>
              <w:rPr>
                <w:rFonts w:ascii="Verdana" w:hAnsi="Verdana"/>
                <w:b/>
                <w:sz w:val="14"/>
                <w:szCs w:val="18"/>
              </w:rPr>
            </w:pPr>
            <w:r w:rsidRPr="00F11AB3">
              <w:rPr>
                <w:rFonts w:ascii="Verdana" w:hAnsi="Verdana"/>
                <w:b/>
                <w:sz w:val="14"/>
                <w:szCs w:val="18"/>
              </w:rPr>
              <w:t>Data di</w:t>
            </w:r>
          </w:p>
          <w:p w14:paraId="66B8FE2C" w14:textId="77777777" w:rsidR="00BA6DE8" w:rsidRPr="00F11AB3" w:rsidRDefault="00BA6DE8" w:rsidP="00C60CB7">
            <w:pPr>
              <w:spacing w:after="120" w:line="276" w:lineRule="auto"/>
              <w:jc w:val="center"/>
              <w:rPr>
                <w:rFonts w:ascii="Verdana" w:hAnsi="Verdana"/>
                <w:b/>
                <w:sz w:val="14"/>
                <w:szCs w:val="18"/>
              </w:rPr>
            </w:pPr>
            <w:r w:rsidRPr="00F11AB3">
              <w:rPr>
                <w:rFonts w:ascii="Verdana" w:hAnsi="Verdana"/>
                <w:b/>
                <w:sz w:val="14"/>
                <w:szCs w:val="18"/>
              </w:rPr>
              <w:t>nascita</w:t>
            </w:r>
          </w:p>
        </w:tc>
        <w:tc>
          <w:tcPr>
            <w:tcW w:w="703" w:type="pct"/>
            <w:shd w:val="clear" w:color="auto" w:fill="DBE5F1" w:themeFill="accent1" w:themeFillTint="33"/>
          </w:tcPr>
          <w:p w14:paraId="61FBC89B" w14:textId="77777777" w:rsidR="00BA6DE8" w:rsidRPr="00F11AB3" w:rsidRDefault="00BA6DE8" w:rsidP="00C60CB7">
            <w:pPr>
              <w:keepNext/>
              <w:widowControl/>
              <w:adjustRightInd/>
              <w:spacing w:after="120" w:line="276" w:lineRule="auto"/>
              <w:textAlignment w:val="auto"/>
              <w:rPr>
                <w:rFonts w:ascii="Verdana" w:hAnsi="Verdana"/>
                <w:b/>
                <w:i/>
                <w:sz w:val="14"/>
                <w:szCs w:val="18"/>
              </w:rPr>
            </w:pPr>
          </w:p>
          <w:p w14:paraId="134BCE5C" w14:textId="77777777" w:rsidR="00BA6DE8" w:rsidRPr="00F11AB3" w:rsidRDefault="00BA6DE8" w:rsidP="00C60CB7">
            <w:pPr>
              <w:spacing w:after="120" w:line="276" w:lineRule="auto"/>
              <w:jc w:val="center"/>
              <w:rPr>
                <w:rFonts w:ascii="Verdana" w:hAnsi="Verdana"/>
                <w:b/>
                <w:sz w:val="14"/>
                <w:szCs w:val="18"/>
              </w:rPr>
            </w:pPr>
            <w:r w:rsidRPr="00F11AB3">
              <w:rPr>
                <w:rFonts w:ascii="Verdana" w:hAnsi="Verdana"/>
                <w:b/>
                <w:sz w:val="14"/>
                <w:szCs w:val="18"/>
              </w:rPr>
              <w:t>Luogo di</w:t>
            </w:r>
          </w:p>
          <w:p w14:paraId="5E38500C" w14:textId="77777777" w:rsidR="00BA6DE8" w:rsidRPr="00F11AB3" w:rsidRDefault="00BA6DE8" w:rsidP="00C60CB7">
            <w:pPr>
              <w:keepNext/>
              <w:widowControl/>
              <w:adjustRightInd/>
              <w:spacing w:after="120" w:line="276" w:lineRule="auto"/>
              <w:jc w:val="center"/>
              <w:textAlignment w:val="auto"/>
              <w:rPr>
                <w:rFonts w:ascii="Verdana" w:hAnsi="Verdana"/>
                <w:b/>
                <w:sz w:val="14"/>
                <w:szCs w:val="18"/>
              </w:rPr>
            </w:pPr>
            <w:r w:rsidRPr="00F11AB3">
              <w:rPr>
                <w:rFonts w:ascii="Verdana" w:hAnsi="Verdana"/>
                <w:b/>
                <w:sz w:val="14"/>
                <w:szCs w:val="18"/>
              </w:rPr>
              <w:t>nascita</w:t>
            </w:r>
          </w:p>
        </w:tc>
        <w:tc>
          <w:tcPr>
            <w:tcW w:w="933" w:type="pct"/>
            <w:shd w:val="clear" w:color="auto" w:fill="DBE5F1" w:themeFill="accent1" w:themeFillTint="33"/>
          </w:tcPr>
          <w:p w14:paraId="3163D824" w14:textId="77777777" w:rsidR="00BA6DE8" w:rsidRPr="00F11AB3" w:rsidRDefault="00BA6DE8" w:rsidP="00C60CB7">
            <w:pPr>
              <w:keepNext/>
              <w:widowControl/>
              <w:adjustRightInd/>
              <w:spacing w:after="120" w:line="276" w:lineRule="auto"/>
              <w:textAlignment w:val="auto"/>
              <w:rPr>
                <w:rFonts w:ascii="Verdana" w:hAnsi="Verdana"/>
                <w:b/>
                <w:sz w:val="14"/>
                <w:szCs w:val="18"/>
              </w:rPr>
            </w:pPr>
          </w:p>
          <w:p w14:paraId="5E67B99D" w14:textId="77777777" w:rsidR="00BA6DE8" w:rsidRPr="00F11AB3" w:rsidRDefault="00BA6DE8" w:rsidP="00C60CB7">
            <w:pPr>
              <w:spacing w:after="120" w:line="276" w:lineRule="auto"/>
              <w:jc w:val="center"/>
              <w:rPr>
                <w:rFonts w:ascii="Verdana" w:hAnsi="Verdana"/>
                <w:b/>
                <w:sz w:val="14"/>
                <w:szCs w:val="18"/>
              </w:rPr>
            </w:pPr>
            <w:r w:rsidRPr="00F11AB3">
              <w:rPr>
                <w:rFonts w:ascii="Verdana" w:hAnsi="Verdana"/>
                <w:b/>
                <w:sz w:val="14"/>
                <w:szCs w:val="18"/>
              </w:rPr>
              <w:t>Luogo di</w:t>
            </w:r>
          </w:p>
          <w:p w14:paraId="4C48A263" w14:textId="77777777" w:rsidR="00BA6DE8" w:rsidRPr="00F11AB3" w:rsidRDefault="00BA6DE8" w:rsidP="00C60CB7">
            <w:pPr>
              <w:keepNext/>
              <w:widowControl/>
              <w:adjustRightInd/>
              <w:spacing w:after="120" w:line="276" w:lineRule="auto"/>
              <w:jc w:val="center"/>
              <w:textAlignment w:val="auto"/>
              <w:rPr>
                <w:rFonts w:ascii="Verdana" w:hAnsi="Verdana"/>
                <w:b/>
                <w:sz w:val="14"/>
                <w:szCs w:val="18"/>
              </w:rPr>
            </w:pPr>
            <w:r w:rsidRPr="00F11AB3">
              <w:rPr>
                <w:rFonts w:ascii="Verdana" w:hAnsi="Verdana"/>
                <w:b/>
                <w:sz w:val="14"/>
                <w:szCs w:val="18"/>
              </w:rPr>
              <w:t>residenza</w:t>
            </w:r>
          </w:p>
        </w:tc>
      </w:tr>
      <w:tr w:rsidR="00BA6DE8" w:rsidRPr="00CB59B5" w14:paraId="6BF52959" w14:textId="77777777" w:rsidTr="000934BD">
        <w:trPr>
          <w:trHeight w:val="471"/>
        </w:trPr>
        <w:tc>
          <w:tcPr>
            <w:tcW w:w="1057" w:type="pct"/>
          </w:tcPr>
          <w:p w14:paraId="7387AD7D" w14:textId="77777777" w:rsidR="00BA6DE8" w:rsidRPr="00F11AB3" w:rsidRDefault="00BA6DE8" w:rsidP="000934BD">
            <w:pPr>
              <w:spacing w:after="120" w:line="276" w:lineRule="auto"/>
              <w:jc w:val="center"/>
              <w:rPr>
                <w:rFonts w:ascii="Verdana" w:hAnsi="Verdana" w:cs="Arial"/>
                <w:b/>
                <w:i/>
                <w:sz w:val="14"/>
                <w:szCs w:val="18"/>
              </w:rPr>
            </w:pPr>
          </w:p>
        </w:tc>
        <w:tc>
          <w:tcPr>
            <w:tcW w:w="1190" w:type="pct"/>
          </w:tcPr>
          <w:p w14:paraId="37177AD7" w14:textId="77777777" w:rsidR="00BA6DE8" w:rsidRPr="00F11AB3" w:rsidRDefault="00BA6DE8" w:rsidP="000934BD">
            <w:pPr>
              <w:spacing w:after="120" w:line="276" w:lineRule="auto"/>
              <w:jc w:val="center"/>
              <w:rPr>
                <w:rFonts w:ascii="Verdana" w:hAnsi="Verdana" w:cs="Arial"/>
                <w:sz w:val="14"/>
                <w:szCs w:val="18"/>
              </w:rPr>
            </w:pPr>
          </w:p>
          <w:p w14:paraId="1AD04946" w14:textId="77777777" w:rsidR="00BA6DE8" w:rsidRPr="00F11AB3" w:rsidRDefault="00BA6DE8" w:rsidP="000934BD">
            <w:pPr>
              <w:spacing w:after="120" w:line="276" w:lineRule="auto"/>
              <w:jc w:val="center"/>
              <w:rPr>
                <w:rFonts w:ascii="Verdana" w:hAnsi="Verdana" w:cs="Arial"/>
                <w:sz w:val="14"/>
                <w:szCs w:val="18"/>
              </w:rPr>
            </w:pPr>
          </w:p>
        </w:tc>
        <w:tc>
          <w:tcPr>
            <w:tcW w:w="1116" w:type="pct"/>
          </w:tcPr>
          <w:p w14:paraId="4397BAA0" w14:textId="77777777" w:rsidR="00BA6DE8" w:rsidRPr="00F11AB3" w:rsidRDefault="00BA6DE8" w:rsidP="000934BD">
            <w:pPr>
              <w:spacing w:after="120" w:line="276" w:lineRule="auto"/>
              <w:jc w:val="center"/>
              <w:rPr>
                <w:rFonts w:ascii="Verdana" w:hAnsi="Verdana" w:cs="Arial"/>
                <w:sz w:val="14"/>
                <w:szCs w:val="18"/>
                <w:lang w:eastAsia="en-US"/>
              </w:rPr>
            </w:pPr>
          </w:p>
          <w:p w14:paraId="2EDF6ECF" w14:textId="476BED98" w:rsidR="00BA6DE8" w:rsidRPr="00F11AB3" w:rsidRDefault="00BA6DE8" w:rsidP="000934BD">
            <w:pPr>
              <w:spacing w:after="120" w:line="276" w:lineRule="auto"/>
              <w:jc w:val="center"/>
              <w:rPr>
                <w:rFonts w:ascii="Verdana" w:hAnsi="Verdana" w:cs="Arial"/>
                <w:sz w:val="14"/>
                <w:szCs w:val="18"/>
              </w:rPr>
            </w:pPr>
            <w:r w:rsidRPr="00F11AB3">
              <w:rPr>
                <w:rFonts w:ascii="Verdana" w:hAnsi="Verdana" w:cs="Arial"/>
                <w:sz w:val="14"/>
                <w:szCs w:val="18"/>
                <w:lang w:eastAsia="en-US"/>
              </w:rPr>
              <w:t>__/__/__</w:t>
            </w:r>
          </w:p>
        </w:tc>
        <w:tc>
          <w:tcPr>
            <w:tcW w:w="703" w:type="pct"/>
          </w:tcPr>
          <w:p w14:paraId="4CAAB724" w14:textId="77777777" w:rsidR="00BA6DE8" w:rsidRPr="00F11AB3" w:rsidRDefault="00BA6DE8" w:rsidP="000934BD">
            <w:pPr>
              <w:spacing w:after="120" w:line="276" w:lineRule="auto"/>
              <w:jc w:val="center"/>
              <w:rPr>
                <w:rFonts w:ascii="Verdana" w:hAnsi="Verdana" w:cs="Arial"/>
                <w:sz w:val="14"/>
                <w:szCs w:val="18"/>
              </w:rPr>
            </w:pPr>
          </w:p>
        </w:tc>
        <w:tc>
          <w:tcPr>
            <w:tcW w:w="933" w:type="pct"/>
          </w:tcPr>
          <w:p w14:paraId="4C40C5E8" w14:textId="77777777" w:rsidR="00BA6DE8" w:rsidRPr="00F11AB3" w:rsidRDefault="00BA6DE8" w:rsidP="000934BD">
            <w:pPr>
              <w:spacing w:after="120" w:line="276" w:lineRule="auto"/>
              <w:jc w:val="center"/>
              <w:rPr>
                <w:rFonts w:ascii="Verdana" w:hAnsi="Verdana" w:cs="Arial"/>
                <w:sz w:val="14"/>
                <w:szCs w:val="18"/>
              </w:rPr>
            </w:pPr>
          </w:p>
        </w:tc>
      </w:tr>
      <w:tr w:rsidR="00BA6DE8" w:rsidRPr="00CB59B5" w14:paraId="7CEA3C24" w14:textId="77777777" w:rsidTr="000934BD">
        <w:trPr>
          <w:trHeight w:val="471"/>
        </w:trPr>
        <w:tc>
          <w:tcPr>
            <w:tcW w:w="1057" w:type="pct"/>
          </w:tcPr>
          <w:p w14:paraId="374033E4" w14:textId="77777777" w:rsidR="00BA6DE8" w:rsidRPr="00F11AB3" w:rsidRDefault="00BA6DE8" w:rsidP="000934BD">
            <w:pPr>
              <w:spacing w:after="120" w:line="276" w:lineRule="auto"/>
              <w:jc w:val="center"/>
              <w:rPr>
                <w:rFonts w:ascii="Verdana" w:hAnsi="Verdana" w:cs="Arial"/>
                <w:b/>
                <w:i/>
                <w:sz w:val="14"/>
                <w:szCs w:val="18"/>
              </w:rPr>
            </w:pPr>
          </w:p>
        </w:tc>
        <w:tc>
          <w:tcPr>
            <w:tcW w:w="1190" w:type="pct"/>
          </w:tcPr>
          <w:p w14:paraId="351395B5" w14:textId="77777777" w:rsidR="00BA6DE8" w:rsidRPr="00F11AB3" w:rsidRDefault="00BA6DE8" w:rsidP="000934BD">
            <w:pPr>
              <w:spacing w:after="120" w:line="276" w:lineRule="auto"/>
              <w:jc w:val="center"/>
              <w:rPr>
                <w:rFonts w:ascii="Verdana" w:hAnsi="Verdana" w:cs="Arial"/>
                <w:sz w:val="14"/>
                <w:szCs w:val="18"/>
              </w:rPr>
            </w:pPr>
          </w:p>
          <w:p w14:paraId="4B631F77" w14:textId="77777777" w:rsidR="00BA6DE8" w:rsidRPr="00F11AB3" w:rsidRDefault="00BA6DE8" w:rsidP="000934BD">
            <w:pPr>
              <w:spacing w:after="120" w:line="276" w:lineRule="auto"/>
              <w:jc w:val="center"/>
              <w:rPr>
                <w:rFonts w:ascii="Verdana" w:hAnsi="Verdana" w:cs="Arial"/>
                <w:sz w:val="14"/>
                <w:szCs w:val="18"/>
              </w:rPr>
            </w:pPr>
          </w:p>
        </w:tc>
        <w:tc>
          <w:tcPr>
            <w:tcW w:w="1116" w:type="pct"/>
          </w:tcPr>
          <w:p w14:paraId="34BAE27C" w14:textId="77777777" w:rsidR="00BA6DE8" w:rsidRPr="00F11AB3" w:rsidRDefault="00BA6DE8" w:rsidP="000934BD">
            <w:pPr>
              <w:spacing w:after="120" w:line="276" w:lineRule="auto"/>
              <w:jc w:val="center"/>
              <w:rPr>
                <w:rFonts w:ascii="Verdana" w:hAnsi="Verdana" w:cs="Arial"/>
                <w:sz w:val="14"/>
                <w:szCs w:val="18"/>
                <w:lang w:eastAsia="en-US"/>
              </w:rPr>
            </w:pPr>
          </w:p>
          <w:p w14:paraId="008F891D" w14:textId="1286BE42" w:rsidR="00BA6DE8" w:rsidRPr="00F11AB3" w:rsidRDefault="00BA6DE8" w:rsidP="000934BD">
            <w:pPr>
              <w:spacing w:after="120" w:line="276" w:lineRule="auto"/>
              <w:jc w:val="center"/>
              <w:rPr>
                <w:rFonts w:ascii="Verdana" w:hAnsi="Verdana" w:cs="Arial"/>
                <w:sz w:val="14"/>
                <w:szCs w:val="18"/>
              </w:rPr>
            </w:pPr>
            <w:r w:rsidRPr="00F11AB3">
              <w:rPr>
                <w:rFonts w:ascii="Verdana" w:hAnsi="Verdana" w:cs="Arial"/>
                <w:sz w:val="14"/>
                <w:szCs w:val="18"/>
                <w:lang w:eastAsia="en-US"/>
              </w:rPr>
              <w:t>__/__/__</w:t>
            </w:r>
          </w:p>
        </w:tc>
        <w:tc>
          <w:tcPr>
            <w:tcW w:w="703" w:type="pct"/>
          </w:tcPr>
          <w:p w14:paraId="1D8BDDC0" w14:textId="77777777" w:rsidR="00BA6DE8" w:rsidRPr="00F11AB3" w:rsidRDefault="00BA6DE8" w:rsidP="000934BD">
            <w:pPr>
              <w:spacing w:after="120" w:line="276" w:lineRule="auto"/>
              <w:jc w:val="center"/>
              <w:rPr>
                <w:rFonts w:ascii="Verdana" w:hAnsi="Verdana" w:cs="Arial"/>
                <w:sz w:val="14"/>
                <w:szCs w:val="18"/>
              </w:rPr>
            </w:pPr>
          </w:p>
        </w:tc>
        <w:tc>
          <w:tcPr>
            <w:tcW w:w="933" w:type="pct"/>
          </w:tcPr>
          <w:p w14:paraId="19C6DBC8" w14:textId="77777777" w:rsidR="00BA6DE8" w:rsidRPr="00F11AB3" w:rsidRDefault="00BA6DE8" w:rsidP="000934BD">
            <w:pPr>
              <w:spacing w:after="120" w:line="276" w:lineRule="auto"/>
              <w:jc w:val="center"/>
              <w:rPr>
                <w:rFonts w:ascii="Verdana" w:hAnsi="Verdana" w:cs="Arial"/>
                <w:sz w:val="14"/>
                <w:szCs w:val="18"/>
              </w:rPr>
            </w:pPr>
          </w:p>
        </w:tc>
      </w:tr>
      <w:tr w:rsidR="00BA6DE8" w:rsidRPr="00CB59B5" w14:paraId="5FC5B1C3" w14:textId="77777777" w:rsidTr="000934BD">
        <w:trPr>
          <w:trHeight w:val="471"/>
        </w:trPr>
        <w:tc>
          <w:tcPr>
            <w:tcW w:w="1057" w:type="pct"/>
          </w:tcPr>
          <w:p w14:paraId="41122747" w14:textId="77777777" w:rsidR="00BA6DE8" w:rsidRPr="00F11AB3" w:rsidRDefault="00BA6DE8" w:rsidP="000934BD">
            <w:pPr>
              <w:spacing w:after="120" w:line="276" w:lineRule="auto"/>
              <w:jc w:val="center"/>
              <w:rPr>
                <w:rFonts w:ascii="Verdana" w:hAnsi="Verdana" w:cs="Arial"/>
                <w:b/>
                <w:i/>
                <w:sz w:val="14"/>
                <w:szCs w:val="18"/>
              </w:rPr>
            </w:pPr>
          </w:p>
        </w:tc>
        <w:tc>
          <w:tcPr>
            <w:tcW w:w="1190" w:type="pct"/>
          </w:tcPr>
          <w:p w14:paraId="7079AA21" w14:textId="77777777" w:rsidR="00BA6DE8" w:rsidRPr="00F11AB3" w:rsidRDefault="00BA6DE8" w:rsidP="000934BD">
            <w:pPr>
              <w:spacing w:after="120" w:line="276" w:lineRule="auto"/>
              <w:jc w:val="center"/>
              <w:rPr>
                <w:rFonts w:ascii="Verdana" w:hAnsi="Verdana" w:cs="Arial"/>
                <w:sz w:val="14"/>
                <w:szCs w:val="18"/>
              </w:rPr>
            </w:pPr>
          </w:p>
          <w:p w14:paraId="06809DF1" w14:textId="77777777" w:rsidR="00BA6DE8" w:rsidRPr="00F11AB3" w:rsidRDefault="00BA6DE8" w:rsidP="000934BD">
            <w:pPr>
              <w:spacing w:after="120" w:line="276" w:lineRule="auto"/>
              <w:jc w:val="center"/>
              <w:rPr>
                <w:rFonts w:ascii="Verdana" w:hAnsi="Verdana" w:cs="Arial"/>
                <w:sz w:val="14"/>
                <w:szCs w:val="18"/>
              </w:rPr>
            </w:pPr>
          </w:p>
        </w:tc>
        <w:tc>
          <w:tcPr>
            <w:tcW w:w="1116" w:type="pct"/>
          </w:tcPr>
          <w:p w14:paraId="0F37D409" w14:textId="77777777" w:rsidR="00BA6DE8" w:rsidRPr="00F11AB3" w:rsidRDefault="00BA6DE8" w:rsidP="000934BD">
            <w:pPr>
              <w:spacing w:after="120" w:line="276" w:lineRule="auto"/>
              <w:jc w:val="center"/>
              <w:rPr>
                <w:rFonts w:ascii="Verdana" w:hAnsi="Verdana" w:cs="Arial"/>
                <w:sz w:val="14"/>
                <w:szCs w:val="18"/>
                <w:lang w:eastAsia="en-US"/>
              </w:rPr>
            </w:pPr>
          </w:p>
          <w:p w14:paraId="6BCE1A8F" w14:textId="563D9BE1" w:rsidR="00BA6DE8" w:rsidRPr="00F11AB3" w:rsidRDefault="00BA6DE8" w:rsidP="000934BD">
            <w:pPr>
              <w:spacing w:after="120" w:line="276" w:lineRule="auto"/>
              <w:jc w:val="center"/>
              <w:rPr>
                <w:rFonts w:ascii="Verdana" w:hAnsi="Verdana" w:cs="Arial"/>
                <w:sz w:val="14"/>
                <w:szCs w:val="18"/>
              </w:rPr>
            </w:pPr>
            <w:r w:rsidRPr="00F11AB3">
              <w:rPr>
                <w:rFonts w:ascii="Verdana" w:hAnsi="Verdana" w:cs="Arial"/>
                <w:sz w:val="14"/>
                <w:szCs w:val="18"/>
                <w:lang w:eastAsia="en-US"/>
              </w:rPr>
              <w:t>__/__/__</w:t>
            </w:r>
          </w:p>
        </w:tc>
        <w:tc>
          <w:tcPr>
            <w:tcW w:w="703" w:type="pct"/>
          </w:tcPr>
          <w:p w14:paraId="5CDDD01E" w14:textId="77777777" w:rsidR="00BA6DE8" w:rsidRPr="00F11AB3" w:rsidRDefault="00BA6DE8" w:rsidP="000934BD">
            <w:pPr>
              <w:spacing w:after="120" w:line="276" w:lineRule="auto"/>
              <w:jc w:val="center"/>
              <w:rPr>
                <w:rFonts w:ascii="Verdana" w:hAnsi="Verdana" w:cs="Arial"/>
                <w:sz w:val="14"/>
                <w:szCs w:val="18"/>
              </w:rPr>
            </w:pPr>
          </w:p>
        </w:tc>
        <w:tc>
          <w:tcPr>
            <w:tcW w:w="933" w:type="pct"/>
          </w:tcPr>
          <w:p w14:paraId="4485E597" w14:textId="77777777" w:rsidR="00BA6DE8" w:rsidRPr="00F11AB3" w:rsidRDefault="00BA6DE8" w:rsidP="000934BD">
            <w:pPr>
              <w:spacing w:after="120" w:line="276" w:lineRule="auto"/>
              <w:jc w:val="center"/>
              <w:rPr>
                <w:rFonts w:ascii="Verdana" w:hAnsi="Verdana" w:cs="Arial"/>
                <w:sz w:val="14"/>
                <w:szCs w:val="18"/>
              </w:rPr>
            </w:pPr>
          </w:p>
        </w:tc>
      </w:tr>
      <w:tr w:rsidR="00BA6DE8" w:rsidRPr="00CB59B5" w14:paraId="6D245C3B" w14:textId="77777777" w:rsidTr="000934BD">
        <w:trPr>
          <w:trHeight w:val="471"/>
        </w:trPr>
        <w:tc>
          <w:tcPr>
            <w:tcW w:w="1057" w:type="pct"/>
          </w:tcPr>
          <w:p w14:paraId="3E4172DC" w14:textId="77777777" w:rsidR="00BA6DE8" w:rsidRPr="00CB59B5" w:rsidRDefault="00BA6DE8" w:rsidP="000934BD">
            <w:pPr>
              <w:spacing w:after="120" w:line="276" w:lineRule="auto"/>
              <w:jc w:val="center"/>
              <w:rPr>
                <w:rFonts w:ascii="Verdana" w:hAnsi="Verdana" w:cs="Arial"/>
                <w:b/>
                <w:i/>
              </w:rPr>
            </w:pPr>
          </w:p>
        </w:tc>
        <w:tc>
          <w:tcPr>
            <w:tcW w:w="1190" w:type="pct"/>
          </w:tcPr>
          <w:p w14:paraId="6FE046C6" w14:textId="77777777" w:rsidR="00BA6DE8" w:rsidRPr="00CB59B5" w:rsidRDefault="00BA6DE8" w:rsidP="000934BD">
            <w:pPr>
              <w:spacing w:after="120" w:line="276" w:lineRule="auto"/>
              <w:jc w:val="center"/>
              <w:rPr>
                <w:rFonts w:ascii="Verdana" w:hAnsi="Verdana" w:cs="Arial"/>
              </w:rPr>
            </w:pPr>
          </w:p>
          <w:p w14:paraId="0A080681" w14:textId="77777777" w:rsidR="00BA6DE8" w:rsidRPr="00CB59B5" w:rsidRDefault="00BA6DE8" w:rsidP="000934BD">
            <w:pPr>
              <w:spacing w:after="120" w:line="276" w:lineRule="auto"/>
              <w:jc w:val="center"/>
              <w:rPr>
                <w:rFonts w:ascii="Verdana" w:hAnsi="Verdana" w:cs="Arial"/>
              </w:rPr>
            </w:pPr>
          </w:p>
        </w:tc>
        <w:tc>
          <w:tcPr>
            <w:tcW w:w="1116" w:type="pct"/>
          </w:tcPr>
          <w:p w14:paraId="70EE3DFB" w14:textId="77777777" w:rsidR="00BA6DE8" w:rsidRPr="00BA6BC3" w:rsidRDefault="00BA6DE8" w:rsidP="000934BD">
            <w:pPr>
              <w:spacing w:after="120" w:line="276" w:lineRule="auto"/>
              <w:jc w:val="center"/>
              <w:rPr>
                <w:rFonts w:ascii="Verdana" w:hAnsi="Verdana" w:cs="Arial"/>
                <w:sz w:val="16"/>
                <w:szCs w:val="16"/>
                <w:lang w:eastAsia="en-US"/>
              </w:rPr>
            </w:pPr>
          </w:p>
          <w:p w14:paraId="7ECCAC15" w14:textId="77777777" w:rsidR="00BA6DE8" w:rsidRPr="00BA6BC3" w:rsidRDefault="00BA6DE8" w:rsidP="000934BD">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703" w:type="pct"/>
          </w:tcPr>
          <w:p w14:paraId="0CF2A309" w14:textId="77777777" w:rsidR="00BA6DE8" w:rsidRPr="00CB59B5" w:rsidRDefault="00BA6DE8" w:rsidP="000934BD">
            <w:pPr>
              <w:spacing w:after="120" w:line="276" w:lineRule="auto"/>
              <w:jc w:val="center"/>
              <w:rPr>
                <w:rFonts w:ascii="Verdana" w:hAnsi="Verdana" w:cs="Arial"/>
              </w:rPr>
            </w:pPr>
          </w:p>
        </w:tc>
        <w:tc>
          <w:tcPr>
            <w:tcW w:w="933" w:type="pct"/>
          </w:tcPr>
          <w:p w14:paraId="5365380E" w14:textId="77777777" w:rsidR="00BA6DE8" w:rsidRPr="00CB59B5" w:rsidRDefault="00BA6DE8" w:rsidP="000934BD">
            <w:pPr>
              <w:spacing w:after="120" w:line="276" w:lineRule="auto"/>
              <w:jc w:val="center"/>
              <w:rPr>
                <w:rFonts w:ascii="Verdana" w:hAnsi="Verdana" w:cs="Arial"/>
              </w:rPr>
            </w:pPr>
          </w:p>
        </w:tc>
      </w:tr>
      <w:tr w:rsidR="00BA6DE8" w:rsidRPr="00CB59B5" w14:paraId="7014C1FD" w14:textId="77777777" w:rsidTr="000934BD">
        <w:trPr>
          <w:trHeight w:val="471"/>
        </w:trPr>
        <w:tc>
          <w:tcPr>
            <w:tcW w:w="1057" w:type="pct"/>
          </w:tcPr>
          <w:p w14:paraId="26F339E6" w14:textId="77777777" w:rsidR="00BA6DE8" w:rsidRPr="00CB59B5" w:rsidRDefault="00BA6DE8" w:rsidP="000934BD">
            <w:pPr>
              <w:spacing w:after="120" w:line="276" w:lineRule="auto"/>
              <w:jc w:val="center"/>
              <w:rPr>
                <w:rFonts w:ascii="Verdana" w:hAnsi="Verdana" w:cs="Arial"/>
                <w:b/>
                <w:i/>
              </w:rPr>
            </w:pPr>
          </w:p>
        </w:tc>
        <w:tc>
          <w:tcPr>
            <w:tcW w:w="1190" w:type="pct"/>
          </w:tcPr>
          <w:p w14:paraId="5C00E6C6" w14:textId="77777777" w:rsidR="00BA6DE8" w:rsidRPr="00CB59B5" w:rsidRDefault="00BA6DE8" w:rsidP="000934BD">
            <w:pPr>
              <w:spacing w:after="120" w:line="276" w:lineRule="auto"/>
              <w:jc w:val="center"/>
              <w:rPr>
                <w:rFonts w:ascii="Verdana" w:hAnsi="Verdana" w:cs="Arial"/>
              </w:rPr>
            </w:pPr>
          </w:p>
        </w:tc>
        <w:tc>
          <w:tcPr>
            <w:tcW w:w="1116" w:type="pct"/>
          </w:tcPr>
          <w:p w14:paraId="29A218F1" w14:textId="77777777" w:rsidR="00BA6DE8" w:rsidRPr="00BA6BC3" w:rsidRDefault="00BA6DE8" w:rsidP="000934BD">
            <w:pPr>
              <w:spacing w:after="120" w:line="276" w:lineRule="auto"/>
              <w:jc w:val="center"/>
              <w:rPr>
                <w:rFonts w:ascii="Verdana" w:hAnsi="Verdana" w:cs="Arial"/>
                <w:sz w:val="16"/>
                <w:szCs w:val="16"/>
                <w:lang w:eastAsia="en-US"/>
              </w:rPr>
            </w:pPr>
          </w:p>
          <w:p w14:paraId="4AA39550" w14:textId="77777777" w:rsidR="00BA6DE8" w:rsidRPr="00BA6BC3" w:rsidRDefault="00BA6DE8" w:rsidP="000934BD">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703" w:type="pct"/>
          </w:tcPr>
          <w:p w14:paraId="00A40E02" w14:textId="77777777" w:rsidR="00BA6DE8" w:rsidRPr="00CB59B5" w:rsidRDefault="00BA6DE8" w:rsidP="000934BD">
            <w:pPr>
              <w:spacing w:after="120" w:line="276" w:lineRule="auto"/>
              <w:jc w:val="center"/>
              <w:rPr>
                <w:rFonts w:ascii="Verdana" w:hAnsi="Verdana" w:cs="Arial"/>
              </w:rPr>
            </w:pPr>
          </w:p>
        </w:tc>
        <w:tc>
          <w:tcPr>
            <w:tcW w:w="933" w:type="pct"/>
          </w:tcPr>
          <w:p w14:paraId="30BA2471" w14:textId="77777777" w:rsidR="00BA6DE8" w:rsidRPr="00CB59B5" w:rsidRDefault="00BA6DE8" w:rsidP="000934BD">
            <w:pPr>
              <w:spacing w:after="120" w:line="276" w:lineRule="auto"/>
              <w:jc w:val="center"/>
              <w:rPr>
                <w:rFonts w:ascii="Verdana" w:hAnsi="Verdana" w:cs="Arial"/>
              </w:rPr>
            </w:pPr>
          </w:p>
        </w:tc>
      </w:tr>
    </w:tbl>
    <w:p w14:paraId="6763026D" w14:textId="77777777" w:rsidR="00F70A49" w:rsidRDefault="00F70A49" w:rsidP="000934BD">
      <w:pPr>
        <w:spacing w:after="120" w:line="276" w:lineRule="auto"/>
        <w:jc w:val="center"/>
        <w:rPr>
          <w:rFonts w:ascii="Arial" w:hAnsi="Arial" w:cs="Arial"/>
          <w:bCs/>
          <w:sz w:val="22"/>
          <w:szCs w:val="22"/>
        </w:rPr>
      </w:pPr>
    </w:p>
    <w:p w14:paraId="5C610D67" w14:textId="132864A2" w:rsidR="00F70A49" w:rsidRPr="00C60CB7" w:rsidRDefault="001345D6" w:rsidP="00C60CB7">
      <w:pPr>
        <w:pStyle w:val="Paragrafoelenco"/>
        <w:numPr>
          <w:ilvl w:val="0"/>
          <w:numId w:val="39"/>
        </w:numPr>
        <w:spacing w:after="120" w:line="276" w:lineRule="auto"/>
        <w:ind w:left="567" w:hanging="567"/>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lastRenderedPageBreak/>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proofErr w:type="spellStart"/>
      <w:r w:rsidRPr="00C60CB7">
        <w:rPr>
          <w:rFonts w:ascii="Verdana" w:hAnsi="Verdana"/>
          <w:sz w:val="18"/>
        </w:rPr>
        <w:t>D.Lgs</w:t>
      </w:r>
      <w:proofErr w:type="spellEnd"/>
      <w:r w:rsidRPr="00C60CB7">
        <w:rPr>
          <w:rFonts w:ascii="Verdana" w:hAnsi="Verdana"/>
          <w:sz w:val="18"/>
        </w:rPr>
        <w:t xml:space="preserve"> 159/2011</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F4575A">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829C4" w14:textId="77777777" w:rsidR="00DA3CF7" w:rsidRDefault="00DA3CF7">
      <w:r>
        <w:separator/>
      </w:r>
    </w:p>
  </w:endnote>
  <w:endnote w:type="continuationSeparator" w:id="0">
    <w:p w14:paraId="18171E72" w14:textId="77777777" w:rsidR="00DA3CF7" w:rsidRDefault="00DA3CF7">
      <w:r>
        <w:continuationSeparator/>
      </w:r>
    </w:p>
  </w:endnote>
  <w:endnote w:type="continuationNotice" w:id="1">
    <w:p w14:paraId="41A08899" w14:textId="77777777" w:rsidR="00DA3CF7" w:rsidRDefault="00DA3C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840C" w14:textId="77777777" w:rsidR="002B28A7" w:rsidRDefault="002B28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14:paraId="137AA620" w14:textId="77777777" w:rsidR="00F04328" w:rsidRDefault="00F04328" w:rsidP="00C60CB7">
        <w:pPr>
          <w:pStyle w:val="Pidipagina"/>
          <w:jc w:val="center"/>
        </w:pPr>
      </w:p>
      <w:p w14:paraId="30E9066B" w14:textId="467BB925" w:rsidR="00C16DF0" w:rsidRPr="00C60CB7" w:rsidRDefault="00C16DF0"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18</w:t>
        </w:r>
        <w:r w:rsidRPr="00C60CB7">
          <w:rPr>
            <w:sz w:val="16"/>
          </w:rPr>
          <w:fldChar w:fldCharType="end"/>
        </w:r>
      </w:p>
    </w:sdtContent>
  </w:sdt>
  <w:p w14:paraId="76A8004C" w14:textId="77777777" w:rsidR="00C16DF0" w:rsidRDefault="00C16DF0">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4554"/>
      <w:docPartObj>
        <w:docPartGallery w:val="Page Numbers (Bottom of Page)"/>
        <w:docPartUnique/>
      </w:docPartObj>
    </w:sdtPr>
    <w:sdtEndPr>
      <w:rPr>
        <w:sz w:val="16"/>
      </w:rPr>
    </w:sdtEndPr>
    <w:sdtContent>
      <w:p w14:paraId="4241DF6F" w14:textId="29BADAEA" w:rsidR="00C16DF0" w:rsidRPr="00C60CB7" w:rsidRDefault="00C16DF0">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C16DF0" w:rsidRPr="007C0A06" w:rsidRDefault="00C16DF0"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7ABD3" w14:textId="77777777" w:rsidR="00DA3CF7" w:rsidRDefault="00DA3CF7">
      <w:r>
        <w:separator/>
      </w:r>
    </w:p>
  </w:footnote>
  <w:footnote w:type="continuationSeparator" w:id="0">
    <w:p w14:paraId="0CEA767C" w14:textId="77777777" w:rsidR="00DA3CF7" w:rsidRDefault="00DA3CF7">
      <w:r>
        <w:continuationSeparator/>
      </w:r>
    </w:p>
  </w:footnote>
  <w:footnote w:type="continuationNotice" w:id="1">
    <w:p w14:paraId="605D201E" w14:textId="77777777" w:rsidR="00DA3CF7" w:rsidRDefault="00DA3CF7">
      <w:pPr>
        <w:spacing w:line="240" w:lineRule="auto"/>
      </w:pPr>
    </w:p>
  </w:footnote>
  <w:footnote w:id="2">
    <w:p w14:paraId="4C749CC6" w14:textId="77777777" w:rsidR="00C16DF0" w:rsidRPr="009F0E2A" w:rsidRDefault="00C16DF0"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254F" w14:textId="77777777" w:rsidR="002B28A7" w:rsidRDefault="002B28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580A" w14:textId="77777777" w:rsidR="00C156C6" w:rsidRPr="00C156C6" w:rsidRDefault="00C156C6" w:rsidP="00C156C6">
    <w:pPr>
      <w:widowControl/>
      <w:adjustRightInd/>
      <w:spacing w:after="120" w:line="192" w:lineRule="exact"/>
      <w:jc w:val="center"/>
      <w:textAlignment w:val="auto"/>
      <w:rPr>
        <w:rFonts w:ascii="Verdana" w:eastAsia="Times" w:hAnsi="Verdana"/>
        <w:sz w:val="16"/>
        <w:szCs w:val="16"/>
      </w:rPr>
    </w:pPr>
    <w:bookmarkStart w:id="4" w:name="_GoBack"/>
    <w:bookmarkEnd w:id="4"/>
    <w:r w:rsidRPr="00C156C6">
      <w:rPr>
        <w:rFonts w:ascii="Verdana" w:hAnsi="Verdana" w:cs="Calibri"/>
        <w:sz w:val="16"/>
        <w:szCs w:val="16"/>
        <w:lang w:bidi="it-IT"/>
      </w:rPr>
      <w:t xml:space="preserve">Procedura aperta di carattere comunitario, ai sensi dell’art. 60 del D.Lgs. 50/2016, volta all'affidamento del </w:t>
    </w:r>
    <w:r w:rsidRPr="00C156C6">
      <w:rPr>
        <w:rFonts w:ascii="Verdana" w:hAnsi="Verdana" w:cs="Calibri"/>
        <w:i/>
        <w:iCs/>
        <w:sz w:val="16"/>
        <w:szCs w:val="16"/>
        <w:lang w:bidi="it-IT"/>
      </w:rPr>
      <w:t>«Servizio di gestione degli Asili Nido della Direzione Generale dell’INPS, ubicati in Roma, Via Aldo Ballarin, n. 42 e Via Ciro il Grande, n. 21, con accesso da via Civiltà del Lavoro»</w:t>
    </w:r>
  </w:p>
  <w:p w14:paraId="38F43924" w14:textId="77777777" w:rsidR="00C16DF0" w:rsidRPr="005B50E1" w:rsidRDefault="00C16DF0" w:rsidP="00C60CB7">
    <w:pPr>
      <w:pStyle w:val="Intestazion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595D" w14:textId="24D66B5C" w:rsidR="00C16DF0" w:rsidRPr="00C156C6" w:rsidRDefault="00C156C6" w:rsidP="00C156C6">
    <w:pPr>
      <w:widowControl/>
      <w:adjustRightInd/>
      <w:spacing w:after="120" w:line="192" w:lineRule="exact"/>
      <w:jc w:val="center"/>
      <w:textAlignment w:val="auto"/>
      <w:rPr>
        <w:rFonts w:ascii="Verdana" w:eastAsia="Times" w:hAnsi="Verdana"/>
        <w:sz w:val="16"/>
        <w:szCs w:val="16"/>
      </w:rPr>
    </w:pPr>
    <w:bookmarkStart w:id="5" w:name="_Hlk46841785"/>
    <w:bookmarkStart w:id="6" w:name="_Hlk46841786"/>
    <w:bookmarkStart w:id="7" w:name="_Hlk46841787"/>
    <w:bookmarkStart w:id="8" w:name="_Hlk46841788"/>
    <w:bookmarkStart w:id="9" w:name="_Hlk47036499"/>
    <w:bookmarkStart w:id="10" w:name="_Hlk47036500"/>
    <w:bookmarkStart w:id="11" w:name="_Hlk47036501"/>
    <w:bookmarkStart w:id="12" w:name="_Hlk47036502"/>
    <w:bookmarkStart w:id="13" w:name="_Hlk46841608"/>
    <w:bookmarkStart w:id="14" w:name="_Hlk46841609"/>
    <w:r w:rsidRPr="00C156C6">
      <w:rPr>
        <w:rFonts w:ascii="Verdana" w:hAnsi="Verdana" w:cs="Calibri"/>
        <w:sz w:val="16"/>
        <w:szCs w:val="16"/>
        <w:lang w:bidi="it-IT"/>
      </w:rPr>
      <w:t xml:space="preserve">Procedura aperta di carattere comunitario, ai sensi dell’art. 60 del D.Lgs. 50/2016, volta all'affidamento del </w:t>
    </w:r>
    <w:r w:rsidRPr="00C156C6">
      <w:rPr>
        <w:rFonts w:ascii="Verdana" w:hAnsi="Verdana" w:cs="Calibri"/>
        <w:i/>
        <w:iCs/>
        <w:sz w:val="16"/>
        <w:szCs w:val="16"/>
        <w:lang w:bidi="it-IT"/>
      </w:rPr>
      <w:t>«Servizio di gestione degli Asili Nido della Direzione Generale dell’INPS, ubicati in Roma, Via Aldo Ballarin, n. 42 e Via Ciro il Grande, n. 21, con accesso da via Civiltà del Lavoro»</w:t>
    </w:r>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7"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0" w15:restartNumberingAfterBreak="0">
    <w:nsid w:val="3E2E3A04"/>
    <w:multiLevelType w:val="hybridMultilevel"/>
    <w:tmpl w:val="16504A28"/>
    <w:lvl w:ilvl="0" w:tplc="64AA65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A7D3E"/>
    <w:multiLevelType w:val="hybridMultilevel"/>
    <w:tmpl w:val="BACE0D16"/>
    <w:lvl w:ilvl="0" w:tplc="564E8354">
      <w:start w:val="1"/>
      <w:numFmt w:val="decimal"/>
      <w:lvlText w:val="%1."/>
      <w:lvlJc w:val="left"/>
      <w:pPr>
        <w:tabs>
          <w:tab w:val="num" w:pos="142"/>
        </w:tabs>
      </w:pPr>
      <w:rPr>
        <w:rFonts w:hint="default"/>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2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B76228"/>
    <w:multiLevelType w:val="hybridMultilevel"/>
    <w:tmpl w:val="60065A66"/>
    <w:lvl w:ilvl="0" w:tplc="578E7378">
      <w:start w:val="1"/>
      <w:numFmt w:val="bullet"/>
      <w:lvlText w:val=""/>
      <w:lvlJc w:val="left"/>
      <w:pPr>
        <w:tabs>
          <w:tab w:val="num" w:pos="2160"/>
        </w:tabs>
        <w:ind w:left="2160" w:hanging="360"/>
      </w:pPr>
      <w:rPr>
        <w:rFonts w:ascii="Symbol" w:hAnsi="Symbol" w:hint="default"/>
        <w:b/>
        <w:sz w:val="20"/>
        <w:szCs w:val="20"/>
      </w:rPr>
    </w:lvl>
    <w:lvl w:ilvl="1" w:tplc="124E82CC">
      <w:start w:val="1"/>
      <w:numFmt w:val="bullet"/>
      <w:lvlText w:val=""/>
      <w:lvlJc w:val="left"/>
      <w:pPr>
        <w:tabs>
          <w:tab w:val="num" w:pos="1440"/>
        </w:tabs>
        <w:ind w:left="1440" w:hanging="360"/>
      </w:pPr>
      <w:rPr>
        <w:rFonts w:ascii="Symbol" w:hAnsi="Symbol" w:hint="default"/>
        <w:b/>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5"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7"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2"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2"/>
  </w:num>
  <w:num w:numId="3">
    <w:abstractNumId w:val="30"/>
  </w:num>
  <w:num w:numId="4">
    <w:abstractNumId w:val="15"/>
  </w:num>
  <w:num w:numId="5">
    <w:abstractNumId w:val="21"/>
  </w:num>
  <w:num w:numId="6">
    <w:abstractNumId w:val="3"/>
  </w:num>
  <w:num w:numId="7">
    <w:abstractNumId w:val="20"/>
  </w:num>
  <w:num w:numId="8">
    <w:abstractNumId w:val="17"/>
  </w:num>
  <w:num w:numId="9">
    <w:abstractNumId w:val="27"/>
  </w:num>
  <w:num w:numId="10">
    <w:abstractNumId w:val="35"/>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19"/>
  </w:num>
  <w:num w:numId="16">
    <w:abstractNumId w:val="25"/>
  </w:num>
  <w:num w:numId="17">
    <w:abstractNumId w:val="37"/>
  </w:num>
  <w:num w:numId="18">
    <w:abstractNumId w:val="29"/>
  </w:num>
  <w:num w:numId="19">
    <w:abstractNumId w:val="32"/>
  </w:num>
  <w:num w:numId="20">
    <w:abstractNumId w:val="7"/>
  </w:num>
  <w:num w:numId="21">
    <w:abstractNumId w:val="12"/>
  </w:num>
  <w:num w:numId="22">
    <w:abstractNumId w:val="5"/>
  </w:num>
  <w:num w:numId="23">
    <w:abstractNumId w:val="18"/>
  </w:num>
  <w:num w:numId="24">
    <w:abstractNumId w:val="1"/>
  </w:num>
  <w:num w:numId="25">
    <w:abstractNumId w:val="26"/>
  </w:num>
  <w:num w:numId="26">
    <w:abstractNumId w:val="4"/>
  </w:num>
  <w:num w:numId="27">
    <w:abstractNumId w:val="41"/>
  </w:num>
  <w:num w:numId="28">
    <w:abstractNumId w:val="8"/>
  </w:num>
  <w:num w:numId="29">
    <w:abstractNumId w:val="10"/>
  </w:num>
  <w:num w:numId="30">
    <w:abstractNumId w:val="39"/>
  </w:num>
  <w:num w:numId="31">
    <w:abstractNumId w:val="33"/>
  </w:num>
  <w:num w:numId="32">
    <w:abstractNumId w:val="23"/>
  </w:num>
  <w:num w:numId="33">
    <w:abstractNumId w:val="31"/>
  </w:num>
  <w:num w:numId="34">
    <w:abstractNumId w:val="36"/>
  </w:num>
  <w:num w:numId="35">
    <w:abstractNumId w:val="28"/>
  </w:num>
  <w:num w:numId="36">
    <w:abstractNumId w:val="16"/>
  </w:num>
  <w:num w:numId="37">
    <w:abstractNumId w:val="22"/>
  </w:num>
  <w:num w:numId="38">
    <w:abstractNumId w:val="14"/>
  </w:num>
  <w:num w:numId="39">
    <w:abstractNumId w:val="40"/>
  </w:num>
  <w:num w:numId="40">
    <w:abstractNumId w:val="13"/>
  </w:num>
  <w:num w:numId="41">
    <w:abstractNumId w:val="2"/>
  </w:num>
  <w:num w:numId="42">
    <w:abstractNumId w:val="38"/>
  </w:num>
  <w:num w:numId="4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A3C"/>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116"/>
    <w:rsid w:val="00060487"/>
    <w:rsid w:val="00060A54"/>
    <w:rsid w:val="00060DCA"/>
    <w:rsid w:val="00061191"/>
    <w:rsid w:val="00062541"/>
    <w:rsid w:val="00062DE0"/>
    <w:rsid w:val="00063562"/>
    <w:rsid w:val="00064918"/>
    <w:rsid w:val="00064CC9"/>
    <w:rsid w:val="000708FE"/>
    <w:rsid w:val="00071914"/>
    <w:rsid w:val="00071F48"/>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4BD"/>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8"/>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207A9"/>
    <w:rsid w:val="001212F5"/>
    <w:rsid w:val="001216A0"/>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C6F"/>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41"/>
    <w:rsid w:val="00203FAB"/>
    <w:rsid w:val="00204C0B"/>
    <w:rsid w:val="00204EA5"/>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85C"/>
    <w:rsid w:val="00274D8A"/>
    <w:rsid w:val="00275695"/>
    <w:rsid w:val="00275D64"/>
    <w:rsid w:val="00276C0C"/>
    <w:rsid w:val="00277839"/>
    <w:rsid w:val="002778D4"/>
    <w:rsid w:val="00281A1B"/>
    <w:rsid w:val="0028213A"/>
    <w:rsid w:val="0028273D"/>
    <w:rsid w:val="002861B1"/>
    <w:rsid w:val="00287598"/>
    <w:rsid w:val="00291960"/>
    <w:rsid w:val="00291BAB"/>
    <w:rsid w:val="002923F4"/>
    <w:rsid w:val="00292618"/>
    <w:rsid w:val="002960FA"/>
    <w:rsid w:val="002969B3"/>
    <w:rsid w:val="00297D66"/>
    <w:rsid w:val="002A1E72"/>
    <w:rsid w:val="002A282C"/>
    <w:rsid w:val="002A3886"/>
    <w:rsid w:val="002A4341"/>
    <w:rsid w:val="002A5990"/>
    <w:rsid w:val="002A77A8"/>
    <w:rsid w:val="002A77FC"/>
    <w:rsid w:val="002B08D0"/>
    <w:rsid w:val="002B0C84"/>
    <w:rsid w:val="002B0D1C"/>
    <w:rsid w:val="002B112A"/>
    <w:rsid w:val="002B14E2"/>
    <w:rsid w:val="002B24F7"/>
    <w:rsid w:val="002B28A7"/>
    <w:rsid w:val="002B3EB2"/>
    <w:rsid w:val="002B74C4"/>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E698C"/>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3532"/>
    <w:rsid w:val="00313917"/>
    <w:rsid w:val="00315160"/>
    <w:rsid w:val="003153DF"/>
    <w:rsid w:val="00316C54"/>
    <w:rsid w:val="00316D43"/>
    <w:rsid w:val="003214AA"/>
    <w:rsid w:val="0032240F"/>
    <w:rsid w:val="0032367D"/>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64E"/>
    <w:rsid w:val="00357AA1"/>
    <w:rsid w:val="00357BF4"/>
    <w:rsid w:val="00361685"/>
    <w:rsid w:val="0036189D"/>
    <w:rsid w:val="00364C15"/>
    <w:rsid w:val="003655F8"/>
    <w:rsid w:val="00367DF9"/>
    <w:rsid w:val="003744B0"/>
    <w:rsid w:val="00376547"/>
    <w:rsid w:val="003766E7"/>
    <w:rsid w:val="00385991"/>
    <w:rsid w:val="00386002"/>
    <w:rsid w:val="00387F1D"/>
    <w:rsid w:val="00390355"/>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5691"/>
    <w:rsid w:val="003F6172"/>
    <w:rsid w:val="003F74B5"/>
    <w:rsid w:val="004013AE"/>
    <w:rsid w:val="00402A23"/>
    <w:rsid w:val="00403D09"/>
    <w:rsid w:val="00405867"/>
    <w:rsid w:val="004068D2"/>
    <w:rsid w:val="00407786"/>
    <w:rsid w:val="00411673"/>
    <w:rsid w:val="00411A59"/>
    <w:rsid w:val="00413646"/>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1F85"/>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77ED5"/>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967"/>
    <w:rsid w:val="004B1E10"/>
    <w:rsid w:val="004B40C4"/>
    <w:rsid w:val="004B6595"/>
    <w:rsid w:val="004B7B7F"/>
    <w:rsid w:val="004C1A96"/>
    <w:rsid w:val="004C1AC1"/>
    <w:rsid w:val="004C4D49"/>
    <w:rsid w:val="004D1492"/>
    <w:rsid w:val="004D32F7"/>
    <w:rsid w:val="004D476C"/>
    <w:rsid w:val="004D70DB"/>
    <w:rsid w:val="004D7ACE"/>
    <w:rsid w:val="004D7C48"/>
    <w:rsid w:val="004E01B0"/>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165"/>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03"/>
    <w:rsid w:val="00536440"/>
    <w:rsid w:val="00536C2B"/>
    <w:rsid w:val="005407E3"/>
    <w:rsid w:val="00542332"/>
    <w:rsid w:val="0054407B"/>
    <w:rsid w:val="00544274"/>
    <w:rsid w:val="005455A0"/>
    <w:rsid w:val="0054568D"/>
    <w:rsid w:val="00551700"/>
    <w:rsid w:val="00551FFD"/>
    <w:rsid w:val="00553136"/>
    <w:rsid w:val="00553AA1"/>
    <w:rsid w:val="005552A5"/>
    <w:rsid w:val="00556CEA"/>
    <w:rsid w:val="0055768F"/>
    <w:rsid w:val="00562E60"/>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5E3E"/>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E7C11"/>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65F"/>
    <w:rsid w:val="00637F09"/>
    <w:rsid w:val="00640373"/>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56BA4"/>
    <w:rsid w:val="00662CF5"/>
    <w:rsid w:val="00663706"/>
    <w:rsid w:val="00663CA4"/>
    <w:rsid w:val="00664211"/>
    <w:rsid w:val="00664B3E"/>
    <w:rsid w:val="00665412"/>
    <w:rsid w:val="00665A1A"/>
    <w:rsid w:val="00666B09"/>
    <w:rsid w:val="00667ECA"/>
    <w:rsid w:val="00670691"/>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3472"/>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7D9"/>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123D"/>
    <w:rsid w:val="0078273F"/>
    <w:rsid w:val="0078326E"/>
    <w:rsid w:val="0078390F"/>
    <w:rsid w:val="0078427F"/>
    <w:rsid w:val="00785FC6"/>
    <w:rsid w:val="0078610D"/>
    <w:rsid w:val="00786A1F"/>
    <w:rsid w:val="0078794B"/>
    <w:rsid w:val="0079006C"/>
    <w:rsid w:val="007904F0"/>
    <w:rsid w:val="007926DD"/>
    <w:rsid w:val="007927DA"/>
    <w:rsid w:val="00792834"/>
    <w:rsid w:val="0079433C"/>
    <w:rsid w:val="007A204F"/>
    <w:rsid w:val="007A2D5C"/>
    <w:rsid w:val="007A3307"/>
    <w:rsid w:val="007A5E96"/>
    <w:rsid w:val="007A63C8"/>
    <w:rsid w:val="007B05A2"/>
    <w:rsid w:val="007B0F4B"/>
    <w:rsid w:val="007B30E0"/>
    <w:rsid w:val="007B35D1"/>
    <w:rsid w:val="007B56A2"/>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279"/>
    <w:rsid w:val="007F79CC"/>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0BA2"/>
    <w:rsid w:val="008510B4"/>
    <w:rsid w:val="00851496"/>
    <w:rsid w:val="00851842"/>
    <w:rsid w:val="00852A7A"/>
    <w:rsid w:val="00852B5D"/>
    <w:rsid w:val="008539A7"/>
    <w:rsid w:val="0085508E"/>
    <w:rsid w:val="00856067"/>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7AD"/>
    <w:rsid w:val="008B38C8"/>
    <w:rsid w:val="008B3CC6"/>
    <w:rsid w:val="008B3ED4"/>
    <w:rsid w:val="008B43DE"/>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7E4E"/>
    <w:rsid w:val="0098082A"/>
    <w:rsid w:val="00980992"/>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1353"/>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0E51"/>
    <w:rsid w:val="00A23EDF"/>
    <w:rsid w:val="00A245E1"/>
    <w:rsid w:val="00A25094"/>
    <w:rsid w:val="00A25408"/>
    <w:rsid w:val="00A25701"/>
    <w:rsid w:val="00A2792A"/>
    <w:rsid w:val="00A27B4C"/>
    <w:rsid w:val="00A27E20"/>
    <w:rsid w:val="00A27E4F"/>
    <w:rsid w:val="00A316CF"/>
    <w:rsid w:val="00A31FDC"/>
    <w:rsid w:val="00A326C7"/>
    <w:rsid w:val="00A327FC"/>
    <w:rsid w:val="00A32C31"/>
    <w:rsid w:val="00A33CCC"/>
    <w:rsid w:val="00A34585"/>
    <w:rsid w:val="00A36A05"/>
    <w:rsid w:val="00A37D5B"/>
    <w:rsid w:val="00A41CB0"/>
    <w:rsid w:val="00A425C8"/>
    <w:rsid w:val="00A42902"/>
    <w:rsid w:val="00A43B51"/>
    <w:rsid w:val="00A43CF5"/>
    <w:rsid w:val="00A44A45"/>
    <w:rsid w:val="00A44AA7"/>
    <w:rsid w:val="00A45267"/>
    <w:rsid w:val="00A46101"/>
    <w:rsid w:val="00A4757C"/>
    <w:rsid w:val="00A47D1B"/>
    <w:rsid w:val="00A503EB"/>
    <w:rsid w:val="00A512D9"/>
    <w:rsid w:val="00A521DB"/>
    <w:rsid w:val="00A52D94"/>
    <w:rsid w:val="00A545AB"/>
    <w:rsid w:val="00A549FE"/>
    <w:rsid w:val="00A5660F"/>
    <w:rsid w:val="00A57518"/>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0F48"/>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19E5"/>
    <w:rsid w:val="00B12AC1"/>
    <w:rsid w:val="00B12B91"/>
    <w:rsid w:val="00B14F38"/>
    <w:rsid w:val="00B1720A"/>
    <w:rsid w:val="00B17F20"/>
    <w:rsid w:val="00B233E2"/>
    <w:rsid w:val="00B2672D"/>
    <w:rsid w:val="00B2689F"/>
    <w:rsid w:val="00B27AFC"/>
    <w:rsid w:val="00B27F31"/>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542"/>
    <w:rsid w:val="00B91E8B"/>
    <w:rsid w:val="00B91F03"/>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29C"/>
    <w:rsid w:val="00BC1BAB"/>
    <w:rsid w:val="00BC3D1D"/>
    <w:rsid w:val="00BC5780"/>
    <w:rsid w:val="00BC57B4"/>
    <w:rsid w:val="00BC7E2F"/>
    <w:rsid w:val="00BD0923"/>
    <w:rsid w:val="00BD18AC"/>
    <w:rsid w:val="00BD23C0"/>
    <w:rsid w:val="00BD30AA"/>
    <w:rsid w:val="00BD395E"/>
    <w:rsid w:val="00BD3A24"/>
    <w:rsid w:val="00BD5109"/>
    <w:rsid w:val="00BD553B"/>
    <w:rsid w:val="00BD5F0D"/>
    <w:rsid w:val="00BE0DA7"/>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6C6"/>
    <w:rsid w:val="00C15D30"/>
    <w:rsid w:val="00C16CBB"/>
    <w:rsid w:val="00C16DF0"/>
    <w:rsid w:val="00C206A3"/>
    <w:rsid w:val="00C20D67"/>
    <w:rsid w:val="00C20DAF"/>
    <w:rsid w:val="00C21565"/>
    <w:rsid w:val="00C22DC2"/>
    <w:rsid w:val="00C23CE8"/>
    <w:rsid w:val="00C26B49"/>
    <w:rsid w:val="00C271D5"/>
    <w:rsid w:val="00C3091B"/>
    <w:rsid w:val="00C3216E"/>
    <w:rsid w:val="00C32BC9"/>
    <w:rsid w:val="00C33E87"/>
    <w:rsid w:val="00C3636E"/>
    <w:rsid w:val="00C402F2"/>
    <w:rsid w:val="00C41975"/>
    <w:rsid w:val="00C425B5"/>
    <w:rsid w:val="00C42D46"/>
    <w:rsid w:val="00C45E76"/>
    <w:rsid w:val="00C50C61"/>
    <w:rsid w:val="00C5264D"/>
    <w:rsid w:val="00C54228"/>
    <w:rsid w:val="00C54F11"/>
    <w:rsid w:val="00C57CD8"/>
    <w:rsid w:val="00C6003A"/>
    <w:rsid w:val="00C600DF"/>
    <w:rsid w:val="00C60CB7"/>
    <w:rsid w:val="00C60DFF"/>
    <w:rsid w:val="00C647CA"/>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49FE"/>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C6C2E"/>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4794"/>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2FFD"/>
    <w:rsid w:val="00D44194"/>
    <w:rsid w:val="00D456AC"/>
    <w:rsid w:val="00D471F8"/>
    <w:rsid w:val="00D52019"/>
    <w:rsid w:val="00D53E9F"/>
    <w:rsid w:val="00D555CC"/>
    <w:rsid w:val="00D573C3"/>
    <w:rsid w:val="00D63183"/>
    <w:rsid w:val="00D63268"/>
    <w:rsid w:val="00D64503"/>
    <w:rsid w:val="00D67FE6"/>
    <w:rsid w:val="00D71D0F"/>
    <w:rsid w:val="00D71E96"/>
    <w:rsid w:val="00D721A3"/>
    <w:rsid w:val="00D75BF8"/>
    <w:rsid w:val="00D765AE"/>
    <w:rsid w:val="00D772DE"/>
    <w:rsid w:val="00D7761E"/>
    <w:rsid w:val="00D83569"/>
    <w:rsid w:val="00D87947"/>
    <w:rsid w:val="00D90EE2"/>
    <w:rsid w:val="00D9203C"/>
    <w:rsid w:val="00D926D0"/>
    <w:rsid w:val="00D9389B"/>
    <w:rsid w:val="00D939A9"/>
    <w:rsid w:val="00D95ECC"/>
    <w:rsid w:val="00D9653A"/>
    <w:rsid w:val="00D968E1"/>
    <w:rsid w:val="00DA30FC"/>
    <w:rsid w:val="00DA3CF7"/>
    <w:rsid w:val="00DA3E07"/>
    <w:rsid w:val="00DA55FE"/>
    <w:rsid w:val="00DA569E"/>
    <w:rsid w:val="00DA7DCC"/>
    <w:rsid w:val="00DB0477"/>
    <w:rsid w:val="00DB0492"/>
    <w:rsid w:val="00DB26A2"/>
    <w:rsid w:val="00DB438C"/>
    <w:rsid w:val="00DB4498"/>
    <w:rsid w:val="00DB540B"/>
    <w:rsid w:val="00DB6C34"/>
    <w:rsid w:val="00DB6CFA"/>
    <w:rsid w:val="00DB7945"/>
    <w:rsid w:val="00DB7D37"/>
    <w:rsid w:val="00DC04F7"/>
    <w:rsid w:val="00DC1AEF"/>
    <w:rsid w:val="00DC5746"/>
    <w:rsid w:val="00DC7646"/>
    <w:rsid w:val="00DD1B01"/>
    <w:rsid w:val="00DD37C2"/>
    <w:rsid w:val="00DE1AA5"/>
    <w:rsid w:val="00DE1C4C"/>
    <w:rsid w:val="00DE3044"/>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3BC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7C4"/>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328"/>
    <w:rsid w:val="00F04928"/>
    <w:rsid w:val="00F0604C"/>
    <w:rsid w:val="00F10329"/>
    <w:rsid w:val="00F1078D"/>
    <w:rsid w:val="00F1189F"/>
    <w:rsid w:val="00F11AB3"/>
    <w:rsid w:val="00F1241E"/>
    <w:rsid w:val="00F136C3"/>
    <w:rsid w:val="00F143DB"/>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70FF"/>
    <w:rsid w:val="00F4776B"/>
    <w:rsid w:val="00F53F40"/>
    <w:rsid w:val="00F54A04"/>
    <w:rsid w:val="00F54A68"/>
    <w:rsid w:val="00F564AC"/>
    <w:rsid w:val="00F577E1"/>
    <w:rsid w:val="00F57B76"/>
    <w:rsid w:val="00F57CA3"/>
    <w:rsid w:val="00F6034A"/>
    <w:rsid w:val="00F60BC3"/>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66F"/>
    <w:rsid w:val="00FD2B1E"/>
    <w:rsid w:val="00FD449B"/>
    <w:rsid w:val="00FD5490"/>
    <w:rsid w:val="00FD649D"/>
    <w:rsid w:val="00FD734B"/>
    <w:rsid w:val="00FD7EC3"/>
    <w:rsid w:val="00FE087F"/>
    <w:rsid w:val="00FE2C4C"/>
    <w:rsid w:val="00FE473F"/>
    <w:rsid w:val="00FE5D51"/>
    <w:rsid w:val="00FE60E7"/>
    <w:rsid w:val="00FE63EB"/>
    <w:rsid w:val="00FE6820"/>
    <w:rsid w:val="00FE69EE"/>
    <w:rsid w:val="00FE7F40"/>
    <w:rsid w:val="00FF0685"/>
    <w:rsid w:val="00FF08A9"/>
    <w:rsid w:val="00FF0B48"/>
    <w:rsid w:val="00FF30FA"/>
    <w:rsid w:val="00FF4562"/>
    <w:rsid w:val="00FF4CA4"/>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B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75984267">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60818937">
      <w:bodyDiv w:val="1"/>
      <w:marLeft w:val="0"/>
      <w:marRight w:val="0"/>
      <w:marTop w:val="0"/>
      <w:marBottom w:val="0"/>
      <w:divBdr>
        <w:top w:val="none" w:sz="0" w:space="0" w:color="auto"/>
        <w:left w:val="none" w:sz="0" w:space="0" w:color="auto"/>
        <w:bottom w:val="none" w:sz="0" w:space="0" w:color="auto"/>
        <w:right w:val="none" w:sz="0" w:space="0" w:color="auto"/>
      </w:divBdr>
    </w:div>
    <w:div w:id="895167732">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7826326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ps.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4318</Words>
  <Characters>26514</Characters>
  <Application>Microsoft Office Word</Application>
  <DocSecurity>0</DocSecurity>
  <Lines>220</Lines>
  <Paragraphs>61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2020-08-04T09:42:00Z</dcterms:created>
  <dcterms:modified xsi:type="dcterms:W3CDTF">2020-08-04T09:42:00Z</dcterms:modified>
</cp:coreProperties>
</file>