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9E" w:rsidRPr="00EA71D6" w:rsidRDefault="000B019E" w:rsidP="000B019E">
      <w:pPr>
        <w:tabs>
          <w:tab w:val="num" w:pos="2907"/>
        </w:tabs>
        <w:spacing w:line="240" w:lineRule="auto"/>
        <w:jc w:val="both"/>
        <w:rPr>
          <w:rFonts w:ascii="Verdana" w:hAnsi="Verdana"/>
          <w:smallCaps/>
        </w:rPr>
      </w:pPr>
      <w:r w:rsidRPr="00EA71D6">
        <w:rPr>
          <w:rFonts w:ascii="Verdana" w:hAnsi="Verdana" w:cs="Verdana"/>
          <w:noProof/>
          <w:lang w:eastAsia="it-IT"/>
        </w:rPr>
        <w:drawing>
          <wp:anchor distT="0" distB="0" distL="114300" distR="114300" simplePos="0" relativeHeight="251659264" behindDoc="0" locked="0" layoutInCell="1" allowOverlap="1" wp14:anchorId="27B803E5" wp14:editId="597A3B36">
            <wp:simplePos x="0" y="0"/>
            <wp:positionH relativeFrom="margin">
              <wp:posOffset>0</wp:posOffset>
            </wp:positionH>
            <wp:positionV relativeFrom="paragraph">
              <wp:posOffset>257175</wp:posOffset>
            </wp:positionV>
            <wp:extent cx="2190750" cy="1381125"/>
            <wp:effectExtent l="0" t="0" r="0" b="9525"/>
            <wp:wrapSquare wrapText="bothSides"/>
            <wp:docPr id="6"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0B019E" w:rsidRPr="00EA71D6" w:rsidTr="004864A7">
        <w:tc>
          <w:tcPr>
            <w:tcW w:w="10112" w:type="dxa"/>
          </w:tcPr>
          <w:p w:rsidR="000B019E" w:rsidRPr="00EA71D6" w:rsidRDefault="000B019E" w:rsidP="004864A7">
            <w:pPr>
              <w:pStyle w:val="Titolo"/>
              <w:tabs>
                <w:tab w:val="center" w:pos="4986"/>
                <w:tab w:val="left" w:pos="8160"/>
              </w:tabs>
              <w:spacing w:after="160"/>
              <w:rPr>
                <w:rFonts w:ascii="Verdana" w:hAnsi="Verdana"/>
                <w:color w:val="auto"/>
                <w:sz w:val="22"/>
                <w:szCs w:val="22"/>
              </w:rPr>
            </w:pPr>
          </w:p>
          <w:p w:rsidR="000B019E" w:rsidRPr="00EA71D6" w:rsidRDefault="000B019E" w:rsidP="004864A7">
            <w:pPr>
              <w:pStyle w:val="Titolo"/>
              <w:tabs>
                <w:tab w:val="center" w:pos="4986"/>
                <w:tab w:val="left" w:pos="8160"/>
              </w:tabs>
              <w:spacing w:after="160"/>
              <w:jc w:val="left"/>
              <w:rPr>
                <w:rFonts w:ascii="Verdana" w:hAnsi="Verdana"/>
                <w:color w:val="auto"/>
                <w:sz w:val="22"/>
                <w:szCs w:val="22"/>
              </w:rPr>
            </w:pPr>
          </w:p>
          <w:p w:rsidR="000B019E" w:rsidRPr="00EA71D6" w:rsidRDefault="000B019E" w:rsidP="004864A7">
            <w:pPr>
              <w:pStyle w:val="Titolo"/>
              <w:tabs>
                <w:tab w:val="center" w:pos="4986"/>
                <w:tab w:val="left" w:pos="8160"/>
              </w:tabs>
              <w:spacing w:after="160"/>
              <w:rPr>
                <w:rFonts w:ascii="Verdana" w:hAnsi="Verdana"/>
                <w:color w:val="auto"/>
                <w:sz w:val="22"/>
                <w:szCs w:val="22"/>
              </w:rPr>
            </w:pPr>
            <w:r w:rsidRPr="00EA71D6">
              <w:rPr>
                <w:rFonts w:ascii="Verdana" w:hAnsi="Verdana"/>
                <w:color w:val="auto"/>
                <w:sz w:val="22"/>
                <w:szCs w:val="22"/>
              </w:rPr>
              <w:t>ISTITUTO NAZIONALE PREVIDENZA SOCIALE</w:t>
            </w:r>
          </w:p>
          <w:p w:rsidR="000B019E" w:rsidRPr="00EA71D6" w:rsidRDefault="000B019E" w:rsidP="004864A7">
            <w:pPr>
              <w:pStyle w:val="Titolo"/>
              <w:spacing w:after="160"/>
              <w:rPr>
                <w:rFonts w:ascii="Verdana" w:hAnsi="Verdana"/>
                <w:color w:val="auto"/>
                <w:sz w:val="22"/>
                <w:szCs w:val="22"/>
              </w:rPr>
            </w:pPr>
            <w:r w:rsidRPr="00EA71D6">
              <w:rPr>
                <w:rFonts w:ascii="Verdana" w:hAnsi="Verdana"/>
                <w:b w:val="0"/>
                <w:color w:val="auto"/>
                <w:sz w:val="22"/>
                <w:szCs w:val="22"/>
              </w:rPr>
              <w:t>Direzione Centrale Acquisti e Appalti</w:t>
            </w:r>
          </w:p>
        </w:tc>
      </w:tr>
      <w:tr w:rsidR="000B019E" w:rsidRPr="00EA71D6" w:rsidTr="004864A7">
        <w:tc>
          <w:tcPr>
            <w:tcW w:w="10112" w:type="dxa"/>
          </w:tcPr>
          <w:p w:rsidR="000B019E" w:rsidRPr="00EA71D6" w:rsidRDefault="000B019E" w:rsidP="004864A7">
            <w:pPr>
              <w:pStyle w:val="Titolo"/>
              <w:spacing w:after="160"/>
              <w:rPr>
                <w:rFonts w:ascii="Verdana" w:hAnsi="Verdana"/>
                <w:b w:val="0"/>
                <w:color w:val="auto"/>
                <w:sz w:val="22"/>
                <w:szCs w:val="22"/>
              </w:rPr>
            </w:pPr>
            <w:r w:rsidRPr="00EA71D6">
              <w:rPr>
                <w:rFonts w:ascii="Verdana" w:hAnsi="Verdana"/>
                <w:color w:val="auto"/>
                <w:sz w:val="22"/>
                <w:szCs w:val="22"/>
              </w:rPr>
              <w:t>CENTRALE ACQUISTI</w:t>
            </w:r>
          </w:p>
        </w:tc>
      </w:tr>
    </w:tbl>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B019E" w:rsidRPr="00EA71D6" w:rsidTr="004864A7">
        <w:tc>
          <w:tcPr>
            <w:tcW w:w="10150" w:type="dxa"/>
            <w:tcBorders>
              <w:top w:val="double" w:sz="4" w:space="0" w:color="auto"/>
              <w:bottom w:val="double" w:sz="4" w:space="0" w:color="auto"/>
            </w:tcBorders>
          </w:tcPr>
          <w:p w:rsidR="000B019E" w:rsidRPr="00EA71D6" w:rsidRDefault="000B019E" w:rsidP="004864A7">
            <w:pPr>
              <w:suppressAutoHyphens/>
              <w:spacing w:after="120" w:line="360" w:lineRule="auto"/>
              <w:ind w:left="283"/>
              <w:jc w:val="center"/>
              <w:rPr>
                <w:rFonts w:ascii="Verdana" w:hAnsi="Verdana"/>
                <w:b/>
                <w:lang w:bidi="it-IT"/>
              </w:rPr>
            </w:pPr>
          </w:p>
          <w:p w:rsidR="000B019E" w:rsidRPr="00EA71D6" w:rsidRDefault="000B019E" w:rsidP="004864A7">
            <w:pPr>
              <w:pStyle w:val="Rientrocorpodeltesto"/>
              <w:spacing w:after="160"/>
              <w:ind w:left="0"/>
              <w:jc w:val="center"/>
              <w:rPr>
                <w:rFonts w:ascii="Verdana" w:hAnsi="Verdana"/>
                <w:b/>
                <w:sz w:val="22"/>
                <w:szCs w:val="22"/>
              </w:rPr>
            </w:pPr>
            <w:r w:rsidRPr="00EA71D6">
              <w:rPr>
                <w:rFonts w:ascii="Verdana" w:hAnsi="Verdana"/>
                <w:b/>
                <w:sz w:val="22"/>
                <w:szCs w:val="22"/>
              </w:rPr>
              <w:t>AVVISO DI INDAGINE DI MERCATO</w:t>
            </w:r>
          </w:p>
          <w:p w:rsidR="000B019E" w:rsidRPr="00EA71D6" w:rsidRDefault="000B019E" w:rsidP="004864A7">
            <w:pPr>
              <w:pStyle w:val="Rientrocorpodeltesto"/>
              <w:spacing w:after="160"/>
              <w:ind w:left="0"/>
              <w:jc w:val="center"/>
              <w:rPr>
                <w:rFonts w:ascii="Verdana" w:hAnsi="Verdana"/>
                <w:b/>
                <w:sz w:val="22"/>
                <w:szCs w:val="22"/>
              </w:rPr>
            </w:pPr>
          </w:p>
          <w:p w:rsidR="000B019E" w:rsidRPr="00EA71D6" w:rsidRDefault="000B019E" w:rsidP="004864A7">
            <w:pPr>
              <w:jc w:val="both"/>
              <w:rPr>
                <w:rFonts w:ascii="Verdana" w:eastAsia="Times New Roman" w:hAnsi="Verdana" w:cs="Times New Roman"/>
                <w:lang w:eastAsia="it-IT"/>
              </w:rPr>
            </w:pPr>
            <w:r w:rsidRPr="00EA71D6">
              <w:rPr>
                <w:rFonts w:ascii="Verdana" w:hAnsi="Verdana"/>
              </w:rPr>
              <w:t xml:space="preserve">per l’individuazione, ai sensi delle Linee Guida n. 4, approvate dall’ A.N.AC. con delibera n. 1097, del 26 ottobre 2016, aggiornate al D.lgs. 19 aprile 2017, n. 56 con delibera del Consiglio n. 206 del 1 marzo 2018 degli operatori da invitare a successiva procedura negoziata </w:t>
            </w:r>
            <w:r w:rsidRPr="00EA71D6">
              <w:rPr>
                <w:rFonts w:ascii="Verdana" w:hAnsi="Verdana"/>
                <w:i/>
              </w:rPr>
              <w:t>ex</w:t>
            </w:r>
            <w:r w:rsidRPr="00EA71D6">
              <w:rPr>
                <w:rFonts w:ascii="Verdana" w:hAnsi="Verdana"/>
              </w:rPr>
              <w:t xml:space="preserve"> art. 36, comma 2, </w:t>
            </w:r>
            <w:proofErr w:type="spellStart"/>
            <w:r w:rsidRPr="00EA71D6">
              <w:rPr>
                <w:rFonts w:ascii="Verdana" w:hAnsi="Verdana"/>
              </w:rPr>
              <w:t>lett</w:t>
            </w:r>
            <w:proofErr w:type="spellEnd"/>
            <w:r w:rsidRPr="00EA71D6">
              <w:rPr>
                <w:rFonts w:ascii="Verdana" w:hAnsi="Verdana"/>
              </w:rPr>
              <w:t xml:space="preserve">. b) del </w:t>
            </w:r>
            <w:proofErr w:type="spellStart"/>
            <w:r w:rsidRPr="00EA71D6">
              <w:rPr>
                <w:rFonts w:ascii="Verdana" w:hAnsi="Verdana"/>
              </w:rPr>
              <w:t>D.Lgs.</w:t>
            </w:r>
            <w:proofErr w:type="spellEnd"/>
            <w:r w:rsidRPr="00EA71D6">
              <w:rPr>
                <w:rFonts w:ascii="Verdana" w:hAnsi="Verdana"/>
              </w:rPr>
              <w:t xml:space="preserve"> 50/2016 volta all’affidamento dell’eventuale percorso formativo “La squadra manageriale nella condivisione di obiettivi e valori”.</w:t>
            </w:r>
          </w:p>
          <w:p w:rsidR="000B019E" w:rsidRPr="00EA71D6" w:rsidRDefault="000B019E" w:rsidP="004864A7">
            <w:pPr>
              <w:pStyle w:val="Titolo"/>
              <w:jc w:val="both"/>
              <w:rPr>
                <w:rFonts w:ascii="Verdana" w:hAnsi="Verdana"/>
                <w:b w:val="0"/>
                <w:sz w:val="22"/>
                <w:szCs w:val="22"/>
              </w:rPr>
            </w:pPr>
          </w:p>
          <w:p w:rsidR="000B019E" w:rsidRPr="00EA71D6" w:rsidRDefault="000B019E" w:rsidP="004864A7">
            <w:pPr>
              <w:pStyle w:val="Titolo"/>
              <w:spacing w:after="120"/>
              <w:jc w:val="both"/>
              <w:rPr>
                <w:rFonts w:ascii="Verdana" w:hAnsi="Verdana"/>
                <w:sz w:val="22"/>
                <w:szCs w:val="22"/>
                <w:lang w:bidi="it-IT"/>
              </w:rPr>
            </w:pPr>
          </w:p>
        </w:tc>
      </w:tr>
    </w:tbl>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tabs>
          <w:tab w:val="num" w:pos="2907"/>
        </w:tabs>
        <w:spacing w:line="240" w:lineRule="auto"/>
        <w:jc w:val="both"/>
        <w:rPr>
          <w:rFonts w:ascii="Verdana" w:hAnsi="Verdana"/>
          <w:smallCaps/>
        </w:rPr>
      </w:pPr>
    </w:p>
    <w:p w:rsidR="000B019E" w:rsidRPr="00EA71D6" w:rsidRDefault="000B019E" w:rsidP="000B019E">
      <w:pPr>
        <w:spacing w:line="240" w:lineRule="auto"/>
        <w:jc w:val="center"/>
        <w:rPr>
          <w:rFonts w:ascii="Verdana" w:hAnsi="Verdana"/>
          <w:b/>
        </w:rPr>
      </w:pPr>
      <w:r w:rsidRPr="00EA71D6">
        <w:rPr>
          <w:rFonts w:ascii="Verdana" w:hAnsi="Verdana"/>
          <w:b/>
        </w:rPr>
        <w:t>Via Ciro il Grande, n. 21 – 00144 Roma</w:t>
      </w:r>
    </w:p>
    <w:p w:rsidR="000B019E" w:rsidRPr="00EA71D6" w:rsidRDefault="000B019E" w:rsidP="000B019E">
      <w:pPr>
        <w:spacing w:line="240" w:lineRule="auto"/>
        <w:jc w:val="center"/>
        <w:rPr>
          <w:rFonts w:ascii="Verdana" w:hAnsi="Verdana"/>
          <w:b/>
          <w:lang w:val="en-US"/>
        </w:rPr>
      </w:pPr>
      <w:r w:rsidRPr="00EA71D6">
        <w:rPr>
          <w:rFonts w:ascii="Verdana" w:hAnsi="Verdana"/>
          <w:b/>
          <w:lang w:val="en-US"/>
        </w:rPr>
        <w:t>tel. +390659054280 - fax +390659054240</w:t>
      </w:r>
    </w:p>
    <w:p w:rsidR="000B019E" w:rsidRPr="00EA71D6" w:rsidRDefault="000B019E" w:rsidP="000B019E">
      <w:pPr>
        <w:spacing w:line="240" w:lineRule="auto"/>
        <w:jc w:val="center"/>
        <w:rPr>
          <w:rFonts w:ascii="Verdana" w:hAnsi="Verdana"/>
          <w:b/>
          <w:lang w:val="en-US"/>
        </w:rPr>
      </w:pPr>
      <w:r w:rsidRPr="00EA71D6">
        <w:rPr>
          <w:rFonts w:ascii="Verdana" w:hAnsi="Verdana"/>
          <w:b/>
          <w:lang w:val="en-US"/>
        </w:rPr>
        <w:t>C.F. 80078750587 - P.IVA 02121151001</w:t>
      </w:r>
    </w:p>
    <w:p w:rsidR="006A59AB" w:rsidRDefault="006A59AB">
      <w:pPr>
        <w:rPr>
          <w:lang w:val="en-US"/>
        </w:rPr>
      </w:pPr>
    </w:p>
    <w:p w:rsidR="000B019E" w:rsidRDefault="000B019E">
      <w:pPr>
        <w:rPr>
          <w:lang w:val="en-US"/>
        </w:rPr>
      </w:pPr>
    </w:p>
    <w:p w:rsidR="000B019E" w:rsidRDefault="000B019E">
      <w:pPr>
        <w:rPr>
          <w:lang w:val="en-US"/>
        </w:rPr>
      </w:pPr>
    </w:p>
    <w:p w:rsidR="003A19F5" w:rsidRPr="00857255" w:rsidRDefault="003A19F5" w:rsidP="000B019E">
      <w:pPr>
        <w:jc w:val="both"/>
        <w:rPr>
          <w:rFonts w:ascii="Verdana" w:hAnsi="Verdana"/>
          <w:sz w:val="24"/>
          <w:szCs w:val="24"/>
          <w:lang w:val="en-US"/>
        </w:rPr>
      </w:pPr>
    </w:p>
    <w:p w:rsidR="003A19F5" w:rsidRPr="00857255" w:rsidRDefault="003A19F5" w:rsidP="000B019E">
      <w:pPr>
        <w:jc w:val="both"/>
        <w:rPr>
          <w:rFonts w:ascii="Verdana" w:hAnsi="Verdana"/>
          <w:sz w:val="24"/>
          <w:szCs w:val="24"/>
          <w:lang w:val="en-US"/>
        </w:rPr>
      </w:pPr>
    </w:p>
    <w:p w:rsidR="003A19F5" w:rsidRPr="00857255" w:rsidRDefault="003A19F5" w:rsidP="000B019E">
      <w:pPr>
        <w:jc w:val="both"/>
        <w:rPr>
          <w:rFonts w:ascii="Verdana" w:hAnsi="Verdana"/>
          <w:sz w:val="24"/>
          <w:szCs w:val="24"/>
          <w:lang w:val="en-US"/>
        </w:rPr>
      </w:pPr>
    </w:p>
    <w:p w:rsidR="003A19F5" w:rsidRPr="00857255" w:rsidRDefault="003A19F5" w:rsidP="000B019E">
      <w:pPr>
        <w:jc w:val="both"/>
        <w:rPr>
          <w:rFonts w:ascii="Verdana" w:hAnsi="Verdana"/>
          <w:sz w:val="24"/>
          <w:szCs w:val="24"/>
          <w:lang w:val="en-US"/>
        </w:rPr>
      </w:pPr>
    </w:p>
    <w:p w:rsidR="000B019E" w:rsidRPr="003A19F5" w:rsidRDefault="000B019E" w:rsidP="000B019E">
      <w:pPr>
        <w:jc w:val="both"/>
        <w:rPr>
          <w:rFonts w:ascii="Verdana" w:hAnsi="Verdana"/>
          <w:sz w:val="24"/>
          <w:szCs w:val="24"/>
        </w:rPr>
      </w:pPr>
      <w:r w:rsidRPr="003A19F5">
        <w:rPr>
          <w:rFonts w:ascii="Verdana" w:hAnsi="Verdana"/>
          <w:sz w:val="24"/>
          <w:szCs w:val="24"/>
        </w:rPr>
        <w:t>Il giorno 7 settembre alle ore 12.00 scade il termine per la presentazione della manifestazione di interesse</w:t>
      </w:r>
      <w:r w:rsidRPr="003A19F5">
        <w:rPr>
          <w:sz w:val="24"/>
          <w:szCs w:val="24"/>
        </w:rPr>
        <w:t xml:space="preserve"> </w:t>
      </w:r>
      <w:r w:rsidRPr="003A19F5">
        <w:rPr>
          <w:rFonts w:ascii="Verdana" w:hAnsi="Verdana"/>
          <w:sz w:val="24"/>
          <w:szCs w:val="24"/>
        </w:rPr>
        <w:t>volta all’affidamento dell’eventuale percorso formativo “La squadra manageriale nella condivisione di obiettivi e valori”.</w:t>
      </w:r>
    </w:p>
    <w:p w:rsidR="000B019E" w:rsidRDefault="000B019E" w:rsidP="000B019E">
      <w:pPr>
        <w:jc w:val="both"/>
        <w:rPr>
          <w:rFonts w:ascii="Verdana" w:hAnsi="Verdana"/>
          <w:sz w:val="24"/>
          <w:szCs w:val="24"/>
        </w:rPr>
      </w:pPr>
      <w:r w:rsidRPr="003A19F5">
        <w:rPr>
          <w:rFonts w:ascii="Verdana" w:hAnsi="Verdana"/>
          <w:sz w:val="24"/>
          <w:szCs w:val="24"/>
        </w:rPr>
        <w:t>L’eventuale sorteggio previsto per lo stesso 7 settembre 2018 avverrà il giorno 1</w:t>
      </w:r>
      <w:r w:rsidR="00857255">
        <w:rPr>
          <w:rFonts w:ascii="Verdana" w:hAnsi="Verdana"/>
          <w:sz w:val="24"/>
          <w:szCs w:val="24"/>
        </w:rPr>
        <w:t>4</w:t>
      </w:r>
      <w:bookmarkStart w:id="0" w:name="_GoBack"/>
      <w:bookmarkEnd w:id="0"/>
      <w:r w:rsidRPr="003A19F5">
        <w:rPr>
          <w:rFonts w:ascii="Verdana" w:hAnsi="Verdana"/>
          <w:sz w:val="24"/>
          <w:szCs w:val="24"/>
        </w:rPr>
        <w:t xml:space="preserve"> settembre; la data e il luogo dove si svolgerà lo stesso sarà oggetto di successiva comunicazione.</w:t>
      </w:r>
    </w:p>
    <w:p w:rsidR="003A19F5" w:rsidRDefault="003A19F5" w:rsidP="000B019E">
      <w:pPr>
        <w:jc w:val="both"/>
        <w:rPr>
          <w:rFonts w:ascii="Verdana" w:hAnsi="Verdana"/>
          <w:sz w:val="24"/>
          <w:szCs w:val="24"/>
        </w:rPr>
      </w:pPr>
    </w:p>
    <w:p w:rsidR="003A19F5" w:rsidRDefault="003A19F5" w:rsidP="000B019E">
      <w:pPr>
        <w:jc w:val="both"/>
        <w:rPr>
          <w:rFonts w:ascii="Verdana" w:hAnsi="Verdana"/>
          <w:sz w:val="24"/>
          <w:szCs w:val="24"/>
        </w:rPr>
      </w:pPr>
      <w:r>
        <w:rPr>
          <w:rFonts w:ascii="Verdana" w:hAnsi="Verdana"/>
          <w:sz w:val="24"/>
          <w:szCs w:val="24"/>
        </w:rPr>
        <w:t xml:space="preserve">Il RUP </w:t>
      </w:r>
    </w:p>
    <w:p w:rsidR="003A19F5" w:rsidRPr="003A19F5" w:rsidRDefault="003A19F5" w:rsidP="000B019E">
      <w:pPr>
        <w:jc w:val="both"/>
        <w:rPr>
          <w:rFonts w:ascii="Verdana" w:eastAsia="Times New Roman" w:hAnsi="Verdana" w:cs="Times New Roman"/>
          <w:sz w:val="24"/>
          <w:szCs w:val="24"/>
          <w:lang w:eastAsia="it-IT"/>
        </w:rPr>
      </w:pPr>
      <w:r>
        <w:rPr>
          <w:rFonts w:ascii="Verdana" w:hAnsi="Verdana"/>
          <w:sz w:val="24"/>
          <w:szCs w:val="24"/>
        </w:rPr>
        <w:t>Ivano Mannucci</w:t>
      </w:r>
    </w:p>
    <w:p w:rsidR="000B019E" w:rsidRPr="000B019E" w:rsidRDefault="000B019E"/>
    <w:sectPr w:rsidR="000B019E" w:rsidRPr="000B0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E"/>
    <w:rsid w:val="000B019E"/>
    <w:rsid w:val="003A19F5"/>
    <w:rsid w:val="006A59AB"/>
    <w:rsid w:val="00857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019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0B019E"/>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rsid w:val="000B019E"/>
    <w:rPr>
      <w:rFonts w:ascii="Verdana-Bold" w:eastAsia="Times New Roman" w:hAnsi="Verdana-Bold" w:cs="Times New Roman"/>
      <w:b/>
      <w:color w:val="000000"/>
      <w:sz w:val="28"/>
      <w:szCs w:val="20"/>
      <w:lang w:eastAsia="it-IT"/>
    </w:rPr>
  </w:style>
  <w:style w:type="paragraph" w:styleId="Rientrocorpodeltesto">
    <w:name w:val="Body Text Indent"/>
    <w:basedOn w:val="Normale"/>
    <w:link w:val="RientrocorpodeltestoCarattere"/>
    <w:uiPriority w:val="99"/>
    <w:unhideWhenUsed/>
    <w:rsid w:val="000B019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uiPriority w:val="99"/>
    <w:rsid w:val="000B019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019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0B019E"/>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rsid w:val="000B019E"/>
    <w:rPr>
      <w:rFonts w:ascii="Verdana-Bold" w:eastAsia="Times New Roman" w:hAnsi="Verdana-Bold" w:cs="Times New Roman"/>
      <w:b/>
      <w:color w:val="000000"/>
      <w:sz w:val="28"/>
      <w:szCs w:val="20"/>
      <w:lang w:eastAsia="it-IT"/>
    </w:rPr>
  </w:style>
  <w:style w:type="paragraph" w:styleId="Rientrocorpodeltesto">
    <w:name w:val="Body Text Indent"/>
    <w:basedOn w:val="Normale"/>
    <w:link w:val="RientrocorpodeltestoCarattere"/>
    <w:uiPriority w:val="99"/>
    <w:unhideWhenUsed/>
    <w:rsid w:val="000B019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ientrocorpodeltestoCarattere">
    <w:name w:val="Rientro corpo del testo Carattere"/>
    <w:basedOn w:val="Carpredefinitoparagrafo"/>
    <w:link w:val="Rientrocorpodeltesto"/>
    <w:uiPriority w:val="99"/>
    <w:rsid w:val="000B019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987</Characters>
  <Application>Microsoft Office Word</Application>
  <DocSecurity>0</DocSecurity>
  <Lines>8</Lines>
  <Paragraphs>2</Paragraphs>
  <ScaleCrop>false</ScaleCrop>
  <Company>I.N.P.S.</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2018-09-06T07:05:00Z</dcterms:created>
  <dcterms:modified xsi:type="dcterms:W3CDTF">2018-09-06T07:54:00Z</dcterms:modified>
</cp:coreProperties>
</file>