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396CE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FAD3BEB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3E09378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986280D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276AEA9E" w14:textId="77777777" w:rsidTr="00F1078D">
        <w:tc>
          <w:tcPr>
            <w:tcW w:w="10112" w:type="dxa"/>
          </w:tcPr>
          <w:p w14:paraId="3ABB632C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41D870C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7EA7F512" w14:textId="77777777" w:rsidTr="00F1078D">
        <w:tc>
          <w:tcPr>
            <w:tcW w:w="10112" w:type="dxa"/>
          </w:tcPr>
          <w:p w14:paraId="4BB779F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Acquisti e appalti </w:t>
            </w:r>
          </w:p>
          <w:p w14:paraId="58CE5537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0C71A86E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3C766CB4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74538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52077D9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0468DFD9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466035D7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3FE40CF" w14:textId="5D7BEA1A" w:rsidR="00E85411" w:rsidRPr="00E85411" w:rsidRDefault="00F56A9C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</w:t>
            </w:r>
            <w:r w:rsidR="00910445">
              <w:rPr>
                <w:rFonts w:ascii="Verdana" w:eastAsia="Calibri" w:hAnsi="Verdana"/>
                <w:bCs/>
                <w:i/>
                <w:color w:val="000000"/>
              </w:rPr>
              <w:t>ffidamento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dei </w:t>
            </w:r>
            <w:r w:rsidR="003510E6">
              <w:rPr>
                <w:rFonts w:ascii="Verdana" w:eastAsia="Calibri" w:hAnsi="Verdana"/>
                <w:bCs/>
                <w:i/>
                <w:color w:val="000000"/>
              </w:rPr>
              <w:t>s</w:t>
            </w:r>
            <w:r>
              <w:rPr>
                <w:rFonts w:ascii="Verdana" w:eastAsia="Calibri" w:hAnsi="Verdana"/>
                <w:bCs/>
                <w:i/>
                <w:color w:val="000000"/>
              </w:rPr>
              <w:t>ervizi</w:t>
            </w:r>
            <w:r w:rsidR="003510E6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AD4072">
              <w:rPr>
                <w:rFonts w:ascii="Verdana" w:eastAsia="Calibri" w:hAnsi="Verdana"/>
                <w:bCs/>
                <w:i/>
                <w:color w:val="000000"/>
              </w:rPr>
              <w:t xml:space="preserve">di manutenzione degli impianti elevatori </w:t>
            </w:r>
            <w:r w:rsidR="00F67AD7">
              <w:rPr>
                <w:rFonts w:ascii="Verdana" w:eastAsia="Calibri" w:hAnsi="Verdana"/>
                <w:bCs/>
                <w:i/>
                <w:color w:val="000000"/>
              </w:rPr>
              <w:t>presso le sedi strumentali Inps site nella Regione Veneto</w:t>
            </w:r>
          </w:p>
          <w:p w14:paraId="7C093EE1" w14:textId="77777777" w:rsidR="00E85411" w:rsidRPr="00E85411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76AFDB11" w14:textId="04324715" w:rsidR="00977678" w:rsidRPr="00977678" w:rsidRDefault="00F56A9C" w:rsidP="00977678">
            <w:pPr>
              <w:pStyle w:val="INPS051headufficio"/>
              <w:spacing w:after="240" w:line="240" w:lineRule="auto"/>
              <w:ind w:left="284"/>
              <w:rPr>
                <w:rFonts w:eastAsia="Calibri"/>
                <w:bCs/>
                <w:i/>
                <w:color w:val="000000"/>
                <w:sz w:val="20"/>
              </w:rPr>
            </w:pPr>
            <w:r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Procedura </w:t>
            </w:r>
            <w:r w:rsidR="00977678" w:rsidRPr="00977678">
              <w:rPr>
                <w:rFonts w:eastAsia="Calibri"/>
                <w:bCs/>
                <w:i/>
                <w:color w:val="000000"/>
                <w:sz w:val="20"/>
              </w:rPr>
              <w:t>ai sensi dell’art. 36, comma 2, lettera b) del D.Lgs. 50/2016, mediante aggiudicazione con il criterio dell’offerta economicamente più vantaggiosa sulla base del miglior rapporto qualità/prezzo, ai sensi dell’articolo 95, comma 3, lettera a) del D.Lgs. 50/2016</w:t>
            </w:r>
            <w:r w:rsidR="00977678">
              <w:rPr>
                <w:rFonts w:eastAsia="Calibri"/>
                <w:bCs/>
                <w:i/>
                <w:color w:val="000000"/>
                <w:sz w:val="20"/>
              </w:rPr>
              <w:t>, da svolgersi mediante</w:t>
            </w:r>
            <w:bookmarkStart w:id="0" w:name="_GoBack"/>
            <w:bookmarkEnd w:id="0"/>
            <w:r w:rsidR="00977678" w:rsidRPr="00977678">
              <w:rPr>
                <w:rFonts w:eastAsia="Calibri"/>
                <w:bCs/>
                <w:i/>
                <w:color w:val="000000"/>
                <w:sz w:val="20"/>
              </w:rPr>
              <w:t xml:space="preserve"> richiesta di offerta sulla piattaforma Mepa.  </w:t>
            </w:r>
          </w:p>
          <w:p w14:paraId="09BE3D58" w14:textId="53A18673" w:rsidR="00F56A9C" w:rsidRPr="00E85411" w:rsidRDefault="00F56A9C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62441955" w14:textId="6A12F9E1"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14:paraId="698CACD7" w14:textId="77777777" w:rsidR="001212F5" w:rsidRDefault="001212F5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4CFA193" w14:textId="77777777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2635093D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BB0267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FBFF9F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2E48F8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5632D59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8CF7A1C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A8C68A6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7797986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0DBE50B5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592AE686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5DDA9A6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662B86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34488CA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5E49931A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479D268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2DB2FC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5DC5BEDC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0637F3A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2B8A756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7D0BC3E5" w14:textId="77777777" w:rsidTr="001212F5">
        <w:tc>
          <w:tcPr>
            <w:tcW w:w="9923" w:type="dxa"/>
            <w:gridSpan w:val="2"/>
            <w:shd w:val="pct5" w:color="auto" w:fill="auto"/>
          </w:tcPr>
          <w:p w14:paraId="79C6CB4E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7255D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6F53DF29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FA521B9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92A1EE" w14:textId="77777777" w:rsidTr="001212F5">
        <w:tc>
          <w:tcPr>
            <w:tcW w:w="4986" w:type="dxa"/>
          </w:tcPr>
          <w:p w14:paraId="4767149D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588E9E9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26681E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094655A" w14:textId="77777777" w:rsidTr="001212F5">
        <w:tc>
          <w:tcPr>
            <w:tcW w:w="4986" w:type="dxa"/>
          </w:tcPr>
          <w:p w14:paraId="515B2304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305B3E7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7778E2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A93CF56" w14:textId="77777777" w:rsidTr="001212F5">
        <w:tc>
          <w:tcPr>
            <w:tcW w:w="4986" w:type="dxa"/>
          </w:tcPr>
          <w:p w14:paraId="5800ED9C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36A8513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23F89B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E13A823" w14:textId="77777777" w:rsidTr="001212F5">
        <w:tc>
          <w:tcPr>
            <w:tcW w:w="4986" w:type="dxa"/>
          </w:tcPr>
          <w:p w14:paraId="6385C838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1E5EEC1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A948088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66C517FF" w14:textId="77777777" w:rsidTr="001212F5">
        <w:tc>
          <w:tcPr>
            <w:tcW w:w="4986" w:type="dxa"/>
          </w:tcPr>
          <w:p w14:paraId="0326328A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6B6D9A4B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236800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6FD9958E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094B57B5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2A707C9E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38698647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43511335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185AA1B0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67F990B6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6C3183A9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294D9AA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636F1E8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38F41896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075FF4A8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739936C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46D9472A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188BE130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494ABA7D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52E13543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24C51BBD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38C5F7AE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1DBB95C5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406D6BF3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lastRenderedPageBreak/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40D32AC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001C3A6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55F8764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7DE4FDF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6AAEA36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45E80F68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2A3D0EF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11935DF5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D8840AA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18C6B4E4" w14:textId="77777777" w:rsidTr="00A70E60">
        <w:tc>
          <w:tcPr>
            <w:tcW w:w="2439" w:type="dxa"/>
            <w:shd w:val="pct5" w:color="auto" w:fill="auto"/>
          </w:tcPr>
          <w:p w14:paraId="4F25B09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F4943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08E678B1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0CB0E410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29F16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591F1A71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463E0A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6C6C912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1C7D4D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6FFAA91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93F7457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225EFB29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30D6074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1DE2B951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EC0F93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041E4842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23305731" w14:textId="77777777" w:rsidTr="00A70E60">
        <w:tc>
          <w:tcPr>
            <w:tcW w:w="2439" w:type="dxa"/>
          </w:tcPr>
          <w:p w14:paraId="1A16490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63FD305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3356C4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3387A96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767989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2FA03BC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3122E82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08DA96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5A97E0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0EA81418" w14:textId="77777777" w:rsidTr="00A70E60">
        <w:tc>
          <w:tcPr>
            <w:tcW w:w="2439" w:type="dxa"/>
            <w:shd w:val="pct5" w:color="auto" w:fill="auto"/>
          </w:tcPr>
          <w:p w14:paraId="7254E506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E31B81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CA2F54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2A9C28D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65994F72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4589B968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F9AA15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A2BBF1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B4FFD85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46BDE1DC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8E8936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032EA15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C4AFF1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04282E6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890F98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927FC7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3E0CDDDC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3795A1C" w14:textId="77777777" w:rsidTr="00A70E60">
        <w:tc>
          <w:tcPr>
            <w:tcW w:w="2439" w:type="dxa"/>
          </w:tcPr>
          <w:p w14:paraId="6117A8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395B6B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8F375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E4BBD0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AA0ACD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114532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3C6FA3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60FFE2F" w14:textId="77777777" w:rsidTr="00A70E60">
        <w:tc>
          <w:tcPr>
            <w:tcW w:w="2439" w:type="dxa"/>
          </w:tcPr>
          <w:p w14:paraId="5182A71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C50B25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ED661A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16E6B9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3353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BE186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8BB574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86601D4" w14:textId="77777777" w:rsidTr="00A70E60">
        <w:tc>
          <w:tcPr>
            <w:tcW w:w="2439" w:type="dxa"/>
          </w:tcPr>
          <w:p w14:paraId="4E971E2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6D7AA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07AF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ED89FB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773790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3F6250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4F7FB0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5CEB07B7" w14:textId="77777777" w:rsidTr="00A70E60">
        <w:tc>
          <w:tcPr>
            <w:tcW w:w="2439" w:type="dxa"/>
          </w:tcPr>
          <w:p w14:paraId="6C60E40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C18BB5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3BD8719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98A9E6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5EB822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6ECD69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6F0BF6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F93CDA6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4452ECD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0D212B9E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C930844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3FB0F790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03162782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3F651B0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1BA88DE8" w14:textId="77777777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56797D59" w14:textId="5095B95B" w:rsidR="00EC1BA4" w:rsidRPr="00EC1BA4" w:rsidRDefault="0045685A" w:rsidP="0041014D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>□</w:t>
      </w:r>
      <w:r w:rsidR="00EC1BA4">
        <w:rPr>
          <w:rFonts w:cs="Arial"/>
          <w:sz w:val="24"/>
          <w:szCs w:val="24"/>
        </w:rPr>
        <w:tab/>
      </w:r>
      <w:r w:rsidR="00EC1BA4" w:rsidRPr="00EC1BA4">
        <w:rPr>
          <w:rFonts w:ascii="Verdana" w:hAnsi="Verdana" w:cs="Arial"/>
        </w:rPr>
        <w:t>di essere consapevole che, in sede di presentazione dell’offerta, dovrà dichiarare:</w:t>
      </w:r>
    </w:p>
    <w:p w14:paraId="0DCAAB15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3311FFC0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548D284A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464F79EC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720520CF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9C88961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D4B2289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186A3" w14:textId="77777777" w:rsidR="00874906" w:rsidRDefault="00874906">
      <w:r>
        <w:separator/>
      </w:r>
    </w:p>
  </w:endnote>
  <w:endnote w:type="continuationSeparator" w:id="0">
    <w:p w14:paraId="2785BC2B" w14:textId="77777777" w:rsidR="00874906" w:rsidRDefault="0087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/>
    <w:sdtContent>
      <w:p w14:paraId="28B7488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78">
          <w:rPr>
            <w:noProof/>
          </w:rPr>
          <w:t>4</w:t>
        </w:r>
        <w:r>
          <w:fldChar w:fldCharType="end"/>
        </w:r>
      </w:p>
    </w:sdtContent>
  </w:sdt>
  <w:p w14:paraId="1A668F75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981964"/>
      <w:docPartObj>
        <w:docPartGallery w:val="Page Numbers (Bottom of Page)"/>
        <w:docPartUnique/>
      </w:docPartObj>
    </w:sdtPr>
    <w:sdtEndPr/>
    <w:sdtContent>
      <w:p w14:paraId="14C707D5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CEB705" wp14:editId="615014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382293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77678" w:rsidRPr="00977678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CCEB705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kuhgIAAAsFAAAOAAAAZHJzL2Uyb0RvYy54bWysVFFv2yAQfp+0/4B4T21nTppYdarITrZJ&#10;3Vqp2w8ggGM0DAxInG7af9+Bk7RZX6ZpeXDu4Pj47u47bm4PnUR7bp3QqsTZVYoRV1QzobYl/vpl&#10;PZph5DxRjEiteImfuMO3i7dvbnpT8LFutWTcIgBRruhNiVvvTZEkjra8I+5KG65gs9G2Ix5cu02Y&#10;JT2gdzIZp+k06bVlxmrKnYPVetjEi4jfNJz6+6Zx3CNZYuDm49fG7yZ8k8UNKbaWmFbQIw3yDyw6&#10;IhRceoaqiSdoZ8UrqE5Qq51u/BXVXaKbRlAec4BssvSPbB5bYnjMBYrjzLlM7v/B0s/7B4sEg95h&#10;pEgHLbrfE8lRFkrTG1dAxKN5sCE5Z+40/eaQ0lVL1JYvrdV9ywkDQjE+uTgQHAdH0ab/pBkgk53X&#10;sUqHxnbIauhGls7S8MOokcJ8CDjhJigMOsQuPZ27xA8eUVicTLP59QQjCltHG6gmpAio4bCxzr/n&#10;ukPBKDGXgOxCHUlB9nfOD9GnqLCs9FpIGbUgFeqBxfgaOIUtp6VgYTc6druppEVQoRIv6yqr56FM&#10;cPdFmNU7xSJaKM7qaHsi5GBDvFQBD1ICPkdr0MvPeTpfzVazfJSPp6tRntb1aLmu8tF0nV1P6nd1&#10;VdXZr0Aty4tWMMZVYHfSbpb/nTaOUzSo7qzeiyzcy2SrdJLm9etkk0sasRaQ1ek/ZhdVEYQwCMof&#10;NgcoTlDHRrMn0EdUAkgA3hHoV6vtD4x6mMkSu+87YjlG8qMCjc2zPA9DHB0w7MvVzWmVKAoQJabe&#10;YjQ4lR9Gfmes2LZBdrG3Si9BkY2IinjmA+SDAxMX0zi+DmGkX/ox6vkNW/wG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IseqS6G&#10;AgAAC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14:paraId="58382293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77678" w:rsidRPr="00977678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F2CAB" w14:textId="77777777" w:rsidR="00874906" w:rsidRDefault="00874906">
      <w:r>
        <w:separator/>
      </w:r>
    </w:p>
  </w:footnote>
  <w:footnote w:type="continuationSeparator" w:id="0">
    <w:p w14:paraId="59D1D1B8" w14:textId="77777777" w:rsidR="00874906" w:rsidRDefault="0087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3F7E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10E6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14D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0531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7678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072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A79F3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67AD7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43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977678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969E-4AD0-456F-BD61-11173834C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AF44A-F4BF-45F1-A250-9B854EBBE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A12E4-7BBE-4D17-813C-EB92478DF02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F989676-50FE-4738-8388-B347F731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2019-07-22T11:52:00Z</dcterms:created>
  <dcterms:modified xsi:type="dcterms:W3CDTF">2019-07-22T11:59:00Z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