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C14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062D6431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6696EA4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5C63DF3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54DD1F4F" w14:textId="77777777" w:rsidTr="00F1078D">
        <w:tc>
          <w:tcPr>
            <w:tcW w:w="10112" w:type="dxa"/>
          </w:tcPr>
          <w:p w14:paraId="01439236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184CC98F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72434E9E" w14:textId="77777777" w:rsidTr="00F1078D">
        <w:tc>
          <w:tcPr>
            <w:tcW w:w="10112" w:type="dxa"/>
          </w:tcPr>
          <w:p w14:paraId="4206ED0F" w14:textId="4B9B10E4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6E7416">
              <w:rPr>
                <w:rFonts w:ascii="Verdana" w:hAnsi="Verdana" w:cs="Verdana"/>
                <w:b w:val="0"/>
                <w:sz w:val="20"/>
              </w:rPr>
              <w:t>Regionale Veneto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1EC12208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1B2BE8B4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088DCF6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B0B0B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3733940A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50C324F7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96DEFB2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198DAB3E" w14:textId="432D90A7" w:rsidR="00E85411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dei lavori</w:t>
            </w:r>
            <w:r w:rsidR="006E7416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C11DFF">
              <w:rPr>
                <w:rFonts w:ascii="Verdana" w:eastAsia="Calibri" w:hAnsi="Verdana"/>
                <w:bCs/>
                <w:i/>
                <w:color w:val="000000"/>
              </w:rPr>
              <w:t>di manutenzione degli impianti idrico sanitari, termici e di condizionamento presso gli stabili Inps della regione Veneto</w:t>
            </w:r>
          </w:p>
          <w:p w14:paraId="1504E0D8" w14:textId="77777777" w:rsidR="006E7416" w:rsidRPr="00E85411" w:rsidRDefault="006E7416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6AEF2E61" w14:textId="79515388" w:rsidR="00F56A9C" w:rsidRPr="00E85411" w:rsidRDefault="00F56A9C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137BA">
              <w:rPr>
                <w:rFonts w:ascii="Verdana" w:eastAsia="Calibri" w:hAnsi="Verdana"/>
                <w:bCs/>
                <w:i/>
                <w:color w:val="000000"/>
              </w:rPr>
              <w:t>Procedura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E85411" w:rsidRPr="007137BA">
              <w:rPr>
                <w:rFonts w:ascii="Verdana" w:eastAsia="Calibri" w:hAnsi="Verdana"/>
                <w:bCs/>
                <w:i/>
                <w:color w:val="000000"/>
              </w:rPr>
              <w:t>ai sensi dell’art.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>36, comma 2,</w:t>
            </w:r>
            <w:r w:rsidR="00E909E0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lett. b) del D. Lgs. </w:t>
            </w:r>
            <w:r w:rsidR="00E909E0" w:rsidRPr="007137BA">
              <w:rPr>
                <w:rFonts w:ascii="Verdana" w:eastAsia="Calibri" w:hAnsi="Verdana"/>
                <w:bCs/>
                <w:i/>
                <w:color w:val="000000"/>
              </w:rPr>
              <w:t>n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>. 50/2016</w:t>
            </w:r>
            <w:r w:rsidR="007137BA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 da svolgersi </w:t>
            </w:r>
            <w:r w:rsidR="007137BA" w:rsidRPr="007137BA">
              <w:rPr>
                <w:rFonts w:ascii="Verdana" w:eastAsia="Calibri" w:hAnsi="Verdana"/>
                <w:bCs/>
                <w:i/>
                <w:color w:val="000000"/>
              </w:rPr>
              <w:t>su piattaforma MEPA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, suddivisa in 2 Lotti, da aggiudicarsi con il criterio del minor prezzo ai sensi dell’art. 95, comma 4 del D.lgs. n. 50/2016, al fine di procedere alla stipulazione di un Accordo Quadro con un solo operatore </w:t>
            </w:r>
            <w:r w:rsidR="007137BA" w:rsidRPr="007137BA">
              <w:rPr>
                <w:rFonts w:ascii="Verdana" w:eastAsia="Calibri" w:hAnsi="Verdana"/>
                <w:bCs/>
                <w:i/>
                <w:color w:val="000000"/>
              </w:rPr>
              <w:t>e</w:t>
            </w:r>
            <w:r w:rsidR="00C11DFF"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conomico  </w:t>
            </w:r>
          </w:p>
          <w:p w14:paraId="66CB48A8" w14:textId="77777777"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1FAF3B76" w14:textId="77777777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3D917A9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119000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22A1C0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6A405BC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D7CE5F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B8F51C7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744134B4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048FCF83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1C187A4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7217DDA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189ED35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201E86B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4E224F8D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1552BBDA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21FD55B1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nel Comune </w:t>
      </w:r>
      <w:proofErr w:type="gramStart"/>
      <w:r w:rsidRPr="0065753A">
        <w:rPr>
          <w:rFonts w:ascii="Verdana" w:hAnsi="Verdana" w:cs="Arial"/>
          <w:b/>
        </w:rPr>
        <w:t>di</w:t>
      </w:r>
      <w:r w:rsidRPr="0065753A">
        <w:rPr>
          <w:rFonts w:ascii="Verdana" w:hAnsi="Verdana" w:cs="Arial"/>
        </w:rPr>
        <w:t>:_</w:t>
      </w:r>
      <w:proofErr w:type="gramEnd"/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0ECD235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6ED0C73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5A77A5A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3B1AF0A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55941B6F" w14:textId="77777777" w:rsidTr="001212F5">
        <w:tc>
          <w:tcPr>
            <w:tcW w:w="9923" w:type="dxa"/>
            <w:gridSpan w:val="2"/>
            <w:shd w:val="pct5" w:color="auto" w:fill="auto"/>
          </w:tcPr>
          <w:p w14:paraId="1390041A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6FA1876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389377E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1222A15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FDE16EC" w14:textId="77777777" w:rsidTr="001212F5">
        <w:tc>
          <w:tcPr>
            <w:tcW w:w="4986" w:type="dxa"/>
          </w:tcPr>
          <w:p w14:paraId="2DED5E32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06437B1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65D5A31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126E052" w14:textId="77777777" w:rsidTr="001212F5">
        <w:tc>
          <w:tcPr>
            <w:tcW w:w="4986" w:type="dxa"/>
          </w:tcPr>
          <w:p w14:paraId="162241B7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3B3FC52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87A269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DB25D03" w14:textId="77777777" w:rsidTr="001212F5">
        <w:tc>
          <w:tcPr>
            <w:tcW w:w="4986" w:type="dxa"/>
          </w:tcPr>
          <w:p w14:paraId="6B787A7C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07FFD8F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D324C9F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3611E067" w14:textId="77777777" w:rsidTr="001212F5">
        <w:tc>
          <w:tcPr>
            <w:tcW w:w="4986" w:type="dxa"/>
          </w:tcPr>
          <w:p w14:paraId="0EA6E946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344FEA3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8D8F3E7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5C4C306E" w14:textId="77777777" w:rsidTr="001212F5">
        <w:tc>
          <w:tcPr>
            <w:tcW w:w="4986" w:type="dxa"/>
          </w:tcPr>
          <w:p w14:paraId="66DA9014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69D6461A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1EAD5C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59175F99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0BB4E9D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5CC3DBAA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60CEE1B2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7BB55ACD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1B9862D3" w14:textId="10B51023" w:rsidR="005E101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>evidenziata in epigrafe</w:t>
      </w:r>
      <w:r w:rsidR="005E1019" w:rsidRPr="009F0984">
        <w:rPr>
          <w:rFonts w:ascii="Verdana" w:hAnsi="Verdana" w:cs="Arial"/>
        </w:rPr>
        <w:t xml:space="preserve">, </w:t>
      </w:r>
      <w:r w:rsidR="005E1019">
        <w:rPr>
          <w:rFonts w:ascii="Verdana" w:hAnsi="Verdana" w:cs="Arial"/>
        </w:rPr>
        <w:t xml:space="preserve">che l’INPS si riserva di effettuare senza alcun vincolo, </w:t>
      </w:r>
      <w:r w:rsidR="005E1019">
        <w:rPr>
          <w:rFonts w:ascii="Verdana" w:hAnsi="Verdana" w:cs="Arial"/>
        </w:rPr>
        <w:t xml:space="preserve">per il Lotto </w:t>
      </w:r>
      <w:r w:rsidR="005E1019" w:rsidRPr="006C7CA9">
        <w:rPr>
          <w:rFonts w:ascii="Verdana" w:hAnsi="Verdana" w:cs="Arial"/>
          <w:b/>
        </w:rPr>
        <w:t>(indicare per quale dei due lotti si intende partecipare)</w:t>
      </w:r>
      <w:r w:rsidR="005E1019">
        <w:rPr>
          <w:rFonts w:ascii="Verdana" w:hAnsi="Verdana" w:cs="Arial"/>
        </w:rPr>
        <w:t>:</w:t>
      </w:r>
    </w:p>
    <w:p w14:paraId="59E3024D" w14:textId="77777777" w:rsidR="005E1019" w:rsidRDefault="005E1019" w:rsidP="0078075F">
      <w:pPr>
        <w:spacing w:line="240" w:lineRule="auto"/>
        <w:rPr>
          <w:rFonts w:ascii="Verdana" w:hAnsi="Verdana" w:cs="Arial"/>
        </w:rPr>
      </w:pPr>
    </w:p>
    <w:p w14:paraId="3EE8BE46" w14:textId="291C7481" w:rsidR="005E1019" w:rsidRDefault="005E1019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Lotto n. ……………………………………………………………………………………………….</w:t>
      </w:r>
    </w:p>
    <w:p w14:paraId="23C66E3B" w14:textId="77777777" w:rsidR="00F56A9C" w:rsidRDefault="00F56A9C" w:rsidP="0078075F">
      <w:pPr>
        <w:spacing w:line="240" w:lineRule="auto"/>
        <w:rPr>
          <w:rFonts w:ascii="Verdana" w:hAnsi="Verdana" w:cs="Arial"/>
        </w:rPr>
      </w:pPr>
      <w:bookmarkStart w:id="0" w:name="_GoBack"/>
      <w:bookmarkEnd w:id="0"/>
    </w:p>
    <w:p w14:paraId="51C83F88" w14:textId="774792AC" w:rsidR="00593BE9" w:rsidRDefault="005E1019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in qualità di (</w:t>
      </w:r>
      <w:r w:rsidR="00593BE9" w:rsidRPr="009F0984">
        <w:rPr>
          <w:rFonts w:ascii="Verdana" w:hAnsi="Verdana" w:cs="Arial"/>
        </w:rPr>
        <w:t>selezionare la casella corrispondente al regime soggettivo di partecipazione alla procedura</w:t>
      </w:r>
      <w:r>
        <w:rPr>
          <w:rFonts w:ascii="Verdana" w:hAnsi="Verdana" w:cs="Arial"/>
        </w:rPr>
        <w:t>)</w:t>
      </w:r>
    </w:p>
    <w:p w14:paraId="0A3A316E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75870773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5E1019">
        <w:rPr>
          <w:rFonts w:ascii="Verdana" w:hAnsi="Verdana" w:cs="Arial"/>
          <w:sz w:val="24"/>
          <w:szCs w:val="24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5835B359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F2E3ED1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4C2C9777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65BB8B44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5E1019">
        <w:rPr>
          <w:rFonts w:ascii="Verdana" w:hAnsi="Verdana" w:cs="Arial"/>
          <w:sz w:val="24"/>
          <w:szCs w:val="24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66DAA424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6CD7DD41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5E1019">
        <w:rPr>
          <w:sz w:val="24"/>
          <w:szCs w:val="24"/>
        </w:rPr>
        <w:t>□</w:t>
      </w:r>
      <w:r w:rsidRPr="005E1019">
        <w:rPr>
          <w:sz w:val="24"/>
          <w:szCs w:val="24"/>
        </w:rPr>
        <w:tab/>
      </w:r>
      <w:r w:rsidRPr="00011277">
        <w:rPr>
          <w:sz w:val="24"/>
          <w:szCs w:val="24"/>
        </w:rPr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30500132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084ABB4D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36002E2C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FF8267A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2DE8DDA7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598C268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70AE371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66839251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6091131A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14:paraId="3896B8F1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941CFFE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3CD4FFF7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26C858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619EDE86" w14:textId="77777777" w:rsidTr="00A70E60">
        <w:tc>
          <w:tcPr>
            <w:tcW w:w="2439" w:type="dxa"/>
            <w:shd w:val="pct5" w:color="auto" w:fill="auto"/>
          </w:tcPr>
          <w:p w14:paraId="284AEA2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D06964A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60C07BD5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535B8A3F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9D373FE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015C0B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8E5C62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797AEEC5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C26ED3B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7C67DF66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7F24CB5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657590F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6A4681E8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2DF293FF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E247AF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688F6EE9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9CB98BC" w14:textId="77777777" w:rsidTr="00A70E60">
        <w:tc>
          <w:tcPr>
            <w:tcW w:w="2439" w:type="dxa"/>
          </w:tcPr>
          <w:p w14:paraId="26CB9A8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6BF379A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68E718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51A71A7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12B03FC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0E8A52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6B885FA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2AF4E52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A5C7A73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7E7722CD" w14:textId="77777777" w:rsidTr="00A70E60">
        <w:tc>
          <w:tcPr>
            <w:tcW w:w="2439" w:type="dxa"/>
            <w:shd w:val="pct5" w:color="auto" w:fill="auto"/>
          </w:tcPr>
          <w:p w14:paraId="28D285BD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617615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48FBD5FA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04CA334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171DAB0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6836FAAB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3B5323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1EF129A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4D8A20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25CC814B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88EE2B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D25ABE1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593FC2C9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7E20702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7BB840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4E5843B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2B29D25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1C7111D5" w14:textId="77777777" w:rsidTr="00A70E60">
        <w:tc>
          <w:tcPr>
            <w:tcW w:w="2439" w:type="dxa"/>
          </w:tcPr>
          <w:p w14:paraId="3B7F127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4F3A8E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2A3B2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CF1D05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3D3A2D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1A827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90B2AA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21EB3E73" w14:textId="77777777" w:rsidTr="00A70E60">
        <w:tc>
          <w:tcPr>
            <w:tcW w:w="2439" w:type="dxa"/>
          </w:tcPr>
          <w:p w14:paraId="38C5C9D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6DCC5B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E9A1FC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9C1D96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CBE228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3F744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5C9C7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61CB02B6" w14:textId="77777777" w:rsidTr="00A70E60">
        <w:tc>
          <w:tcPr>
            <w:tcW w:w="2439" w:type="dxa"/>
          </w:tcPr>
          <w:p w14:paraId="58C7849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93755C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AE2657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A5C879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ACA662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1BDA5C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8DCBA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17B54183" w14:textId="77777777" w:rsidTr="00A70E60">
        <w:tc>
          <w:tcPr>
            <w:tcW w:w="2439" w:type="dxa"/>
          </w:tcPr>
          <w:p w14:paraId="4433E4A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5D86B2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A94B59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607B26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053207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012087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EDAB74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F9EEC9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EE7714A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7FF1F733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0A55F22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633F5BB7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10AE5673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B3725FD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 xml:space="preserve">nel registro professionale o </w:t>
      </w:r>
      <w:r w:rsidRPr="00A07BC4">
        <w:rPr>
          <w:rFonts w:ascii="Verdana" w:hAnsi="Verdana"/>
          <w:iCs/>
        </w:rPr>
        <w:lastRenderedPageBreak/>
        <w:t>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5DB914D4" w14:textId="77777777"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5E1019">
        <w:rPr>
          <w:sz w:val="24"/>
          <w:szCs w:val="24"/>
        </w:rPr>
        <w:t xml:space="preserve">□ </w:t>
      </w:r>
      <w:r w:rsidR="00EC1BA4" w:rsidRPr="005E1019">
        <w:rPr>
          <w:rFonts w:ascii="Verdana" w:hAnsi="Verdana" w:cs="Arial"/>
        </w:rPr>
        <w:t xml:space="preserve">di </w:t>
      </w:r>
      <w:r w:rsidR="00EC1BA4" w:rsidRPr="0045685A">
        <w:rPr>
          <w:rFonts w:ascii="Verdana" w:hAnsi="Verdana" w:cs="Arial"/>
        </w:rPr>
        <w:t xml:space="preserve">essere iscritto sulla piattaforma Consip </w:t>
      </w:r>
      <w:r w:rsidR="00F139EF" w:rsidRPr="0045685A">
        <w:rPr>
          <w:rFonts w:ascii="Verdana" w:hAnsi="Verdana" w:cs="Arial"/>
        </w:rPr>
        <w:t>MEPA;</w:t>
      </w:r>
    </w:p>
    <w:p w14:paraId="42448234" w14:textId="77777777"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5E1019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14:paraId="5943CCF8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191B3C42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44E3749C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64FD6D32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952FFE9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30308B4D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15CD3E6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13A10F8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3B83" w14:textId="77777777" w:rsidR="00874906" w:rsidRDefault="00874906">
      <w:r>
        <w:separator/>
      </w:r>
    </w:p>
  </w:endnote>
  <w:endnote w:type="continuationSeparator" w:id="0">
    <w:p w14:paraId="506221F1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14:paraId="76F01A62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14:paraId="743110A4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14:paraId="70183478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C96DE7" wp14:editId="0289E2D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CFA36C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2A9F" w:rsidRPr="00E02A9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8C96DE7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14:paraId="7ECFA36C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2A9F" w:rsidRPr="00E02A9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D177" w14:textId="77777777" w:rsidR="00874906" w:rsidRDefault="00874906">
      <w:r>
        <w:separator/>
      </w:r>
    </w:p>
  </w:footnote>
  <w:footnote w:type="continuationSeparator" w:id="0">
    <w:p w14:paraId="755980F7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E0DF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1019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C7CA9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E7416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7BA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0518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1DFF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1A9A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09E0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340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6822-A735-4BB4-8D51-18B82FB2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F01D2-48B6-4DFD-B565-54C3F9D055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49CB1A-64CF-4838-8F4C-B1914B428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E1AD3-7349-4DC1-912F-6926A9EE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2020-01-21T13:18:00Z</dcterms:created>
  <dcterms:modified xsi:type="dcterms:W3CDTF">2020-01-21T13:42:00Z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