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F7E6D" w14:textId="77777777" w:rsidR="00132242" w:rsidRPr="008C4BCF" w:rsidRDefault="00132242">
      <w:pPr>
        <w:jc w:val="both"/>
        <w:rPr>
          <w:rFonts w:ascii="Trebuchet MS" w:hAnsi="Trebuchet MS"/>
        </w:rPr>
      </w:pPr>
    </w:p>
    <w:p w14:paraId="6B91FB47" w14:textId="77777777" w:rsidR="00132242" w:rsidRPr="008C4BCF" w:rsidRDefault="00132242">
      <w:pPr>
        <w:jc w:val="both"/>
        <w:rPr>
          <w:rFonts w:ascii="Trebuchet MS" w:hAnsi="Trebuchet MS"/>
        </w:rPr>
      </w:pPr>
    </w:p>
    <w:p w14:paraId="60BBD5A4" w14:textId="037BB448" w:rsidR="00570A7B" w:rsidRPr="005E6C7F" w:rsidRDefault="00570A7B" w:rsidP="005E6C7F">
      <w:pPr>
        <w:jc w:val="center"/>
        <w:rPr>
          <w:rFonts w:ascii="Verdana" w:hAnsi="Verdana" w:cs="Arial"/>
          <w:b/>
          <w:bCs/>
          <w:sz w:val="28"/>
          <w:szCs w:val="28"/>
        </w:rPr>
      </w:pPr>
      <w:r w:rsidRPr="005E6C7F">
        <w:rPr>
          <w:rFonts w:ascii="Verdana" w:hAnsi="Verdana" w:cs="Arial"/>
          <w:b/>
          <w:bCs/>
          <w:sz w:val="28"/>
          <w:szCs w:val="28"/>
        </w:rPr>
        <w:t>INPS</w:t>
      </w:r>
    </w:p>
    <w:p w14:paraId="5A61D145" w14:textId="36E08222" w:rsidR="00132242" w:rsidRPr="005E6C7F" w:rsidRDefault="00570A7B" w:rsidP="005E6C7F">
      <w:pPr>
        <w:jc w:val="center"/>
        <w:rPr>
          <w:rFonts w:ascii="Verdana" w:hAnsi="Verdana"/>
          <w:b/>
          <w:bCs/>
          <w:sz w:val="28"/>
          <w:szCs w:val="28"/>
        </w:rPr>
      </w:pPr>
      <w:r w:rsidRPr="005E6C7F">
        <w:rPr>
          <w:rFonts w:ascii="Verdana" w:hAnsi="Verdana" w:cs="Arial"/>
          <w:b/>
          <w:bCs/>
          <w:sz w:val="28"/>
          <w:szCs w:val="28"/>
        </w:rPr>
        <w:t>ISTITUTO NAZIONALE DELLA PREVIDENZA SOCIALE</w:t>
      </w:r>
    </w:p>
    <w:p w14:paraId="0456F69B" w14:textId="77777777" w:rsidR="00132242" w:rsidRPr="005E6C7F" w:rsidRDefault="00132242" w:rsidP="005E6C7F">
      <w:pPr>
        <w:jc w:val="both"/>
        <w:rPr>
          <w:rFonts w:ascii="Verdana" w:hAnsi="Verdana"/>
          <w:lang w:val="en-GB"/>
        </w:rPr>
      </w:pPr>
    </w:p>
    <w:p w14:paraId="173F5E12" w14:textId="77777777" w:rsidR="0020436A" w:rsidRPr="005E6C7F" w:rsidRDefault="0020436A" w:rsidP="005E6C7F">
      <w:pPr>
        <w:jc w:val="both"/>
        <w:rPr>
          <w:rFonts w:ascii="Verdana" w:hAnsi="Verdana" w:cs="Arial"/>
          <w:b/>
          <w:lang w:val="en-GB"/>
        </w:rPr>
      </w:pPr>
    </w:p>
    <w:p w14:paraId="1DE9E44E" w14:textId="77777777" w:rsidR="005E6C7F" w:rsidRDefault="005E6C7F" w:rsidP="005E6C7F">
      <w:pPr>
        <w:jc w:val="both"/>
        <w:rPr>
          <w:rFonts w:ascii="Verdana" w:hAnsi="Verdana" w:cs="Arial"/>
          <w:b/>
        </w:rPr>
      </w:pPr>
    </w:p>
    <w:p w14:paraId="5BAE6A53" w14:textId="080A0C5D" w:rsidR="005E6C7F" w:rsidRDefault="005E6C7F" w:rsidP="005E6C7F">
      <w:pPr>
        <w:jc w:val="both"/>
        <w:rPr>
          <w:rFonts w:ascii="Verdana" w:hAnsi="Verdana" w:cs="Arial"/>
          <w:b/>
        </w:rPr>
      </w:pPr>
    </w:p>
    <w:p w14:paraId="0488EFE8" w14:textId="14683987" w:rsidR="005E6C7F" w:rsidRDefault="005E6C7F" w:rsidP="005E6C7F">
      <w:pPr>
        <w:jc w:val="both"/>
        <w:rPr>
          <w:rFonts w:ascii="Verdana" w:hAnsi="Verdana" w:cs="Arial"/>
          <w:b/>
        </w:rPr>
      </w:pPr>
    </w:p>
    <w:p w14:paraId="7D73A3E4" w14:textId="58635657" w:rsidR="005E6C7F" w:rsidRDefault="005E6C7F" w:rsidP="005E6C7F">
      <w:pPr>
        <w:jc w:val="both"/>
        <w:rPr>
          <w:rFonts w:ascii="Verdana" w:hAnsi="Verdana" w:cs="Arial"/>
          <w:b/>
        </w:rPr>
      </w:pPr>
    </w:p>
    <w:p w14:paraId="75F432D3" w14:textId="344EC615" w:rsidR="005E6C7F" w:rsidRDefault="005E6C7F" w:rsidP="005E6C7F">
      <w:pPr>
        <w:jc w:val="both"/>
        <w:rPr>
          <w:rFonts w:ascii="Verdana" w:hAnsi="Verdana" w:cs="Arial"/>
          <w:b/>
        </w:rPr>
      </w:pPr>
    </w:p>
    <w:p w14:paraId="4D11F02A" w14:textId="77777777" w:rsidR="005E6C7F" w:rsidRDefault="005E6C7F" w:rsidP="005E6C7F">
      <w:pPr>
        <w:jc w:val="both"/>
        <w:rPr>
          <w:rFonts w:ascii="Verdana" w:hAnsi="Verdana" w:cs="Arial"/>
          <w:b/>
        </w:rPr>
      </w:pPr>
    </w:p>
    <w:p w14:paraId="09940AA6" w14:textId="77777777" w:rsidR="005E6C7F" w:rsidRDefault="005E6C7F" w:rsidP="005E6C7F">
      <w:pPr>
        <w:jc w:val="both"/>
        <w:rPr>
          <w:rFonts w:ascii="Verdana" w:hAnsi="Verdana" w:cs="Arial"/>
          <w:b/>
        </w:rPr>
      </w:pPr>
    </w:p>
    <w:p w14:paraId="5283285A" w14:textId="77777777" w:rsidR="005E6C7F" w:rsidRDefault="005E6C7F" w:rsidP="005E6C7F">
      <w:pPr>
        <w:jc w:val="both"/>
        <w:rPr>
          <w:rFonts w:ascii="Verdana" w:hAnsi="Verdana" w:cs="Arial"/>
          <w:b/>
        </w:rPr>
      </w:pPr>
    </w:p>
    <w:p w14:paraId="75089022" w14:textId="0F693782" w:rsidR="0020436A" w:rsidRPr="005E6C7F" w:rsidRDefault="00777F60" w:rsidP="005E6C7F">
      <w:pPr>
        <w:jc w:val="center"/>
        <w:rPr>
          <w:rFonts w:ascii="Verdana" w:hAnsi="Verdana" w:cs="Arial"/>
          <w:b/>
        </w:rPr>
      </w:pPr>
      <w:r w:rsidRPr="005E6C7F">
        <w:rPr>
          <w:rFonts w:ascii="Verdana" w:hAnsi="Verdana" w:cs="Arial"/>
          <w:b/>
        </w:rPr>
        <w:t xml:space="preserve">Consultazione di mercato </w:t>
      </w:r>
      <w:r w:rsidR="00142A86" w:rsidRPr="005E6C7F">
        <w:rPr>
          <w:rFonts w:ascii="Verdana" w:hAnsi="Verdana" w:cs="Arial"/>
          <w:b/>
        </w:rPr>
        <w:t>per lo sviluppo e il supporto dell’applicazione RINA per gli Stati Membri Europei</w:t>
      </w:r>
    </w:p>
    <w:p w14:paraId="648E6003" w14:textId="77777777" w:rsidR="00132242" w:rsidRPr="005E6C7F" w:rsidRDefault="00132242" w:rsidP="005E6C7F">
      <w:pPr>
        <w:jc w:val="both"/>
        <w:rPr>
          <w:rFonts w:ascii="Verdana" w:hAnsi="Verdana" w:cs="Arial"/>
          <w:b/>
        </w:rPr>
      </w:pPr>
    </w:p>
    <w:p w14:paraId="45063013" w14:textId="4437619C" w:rsidR="00132242" w:rsidRDefault="00132242" w:rsidP="005E6C7F">
      <w:pPr>
        <w:jc w:val="both"/>
        <w:rPr>
          <w:rFonts w:ascii="Verdana" w:hAnsi="Verdana" w:cs="Arial"/>
          <w:b/>
        </w:rPr>
      </w:pPr>
    </w:p>
    <w:p w14:paraId="1BA87C29" w14:textId="29AFE63F" w:rsidR="005E6C7F" w:rsidRDefault="005E6C7F" w:rsidP="005E6C7F">
      <w:pPr>
        <w:jc w:val="both"/>
        <w:rPr>
          <w:rFonts w:ascii="Verdana" w:hAnsi="Verdana" w:cs="Arial"/>
          <w:b/>
        </w:rPr>
      </w:pPr>
    </w:p>
    <w:p w14:paraId="5C20BEF3" w14:textId="6F4A55BA" w:rsidR="005E6C7F" w:rsidRDefault="005E6C7F" w:rsidP="005E6C7F">
      <w:pPr>
        <w:jc w:val="both"/>
        <w:rPr>
          <w:rFonts w:ascii="Verdana" w:hAnsi="Verdana" w:cs="Arial"/>
          <w:b/>
        </w:rPr>
      </w:pPr>
    </w:p>
    <w:p w14:paraId="11C7BE87" w14:textId="36E5018F" w:rsidR="005E6C7F" w:rsidRDefault="005E6C7F" w:rsidP="005E6C7F">
      <w:pPr>
        <w:jc w:val="both"/>
        <w:rPr>
          <w:rFonts w:ascii="Verdana" w:hAnsi="Verdana" w:cs="Arial"/>
          <w:b/>
        </w:rPr>
      </w:pPr>
    </w:p>
    <w:p w14:paraId="0A798D7D" w14:textId="7435B346" w:rsidR="005E6C7F" w:rsidRDefault="005E6C7F" w:rsidP="005E6C7F">
      <w:pPr>
        <w:jc w:val="both"/>
        <w:rPr>
          <w:rFonts w:ascii="Verdana" w:hAnsi="Verdana" w:cs="Arial"/>
          <w:b/>
        </w:rPr>
      </w:pPr>
    </w:p>
    <w:p w14:paraId="4B2B6D7B" w14:textId="5C13D4A2" w:rsidR="005E6C7F" w:rsidRDefault="005E6C7F" w:rsidP="005E6C7F">
      <w:pPr>
        <w:jc w:val="both"/>
        <w:rPr>
          <w:rFonts w:ascii="Verdana" w:hAnsi="Verdana" w:cs="Arial"/>
          <w:b/>
        </w:rPr>
      </w:pPr>
    </w:p>
    <w:p w14:paraId="7FD13998" w14:textId="189B67E5" w:rsidR="005E6C7F" w:rsidRDefault="005E6C7F" w:rsidP="005E6C7F">
      <w:pPr>
        <w:jc w:val="both"/>
        <w:rPr>
          <w:rFonts w:ascii="Verdana" w:hAnsi="Verdana" w:cs="Arial"/>
          <w:b/>
        </w:rPr>
      </w:pPr>
    </w:p>
    <w:p w14:paraId="1CED706B" w14:textId="5BFE8380" w:rsidR="005E6C7F" w:rsidRDefault="005E6C7F" w:rsidP="005E6C7F">
      <w:pPr>
        <w:jc w:val="both"/>
        <w:rPr>
          <w:rFonts w:ascii="Verdana" w:hAnsi="Verdana" w:cs="Arial"/>
          <w:b/>
        </w:rPr>
      </w:pPr>
    </w:p>
    <w:p w14:paraId="4E079C0B" w14:textId="14FA23F8" w:rsidR="005E6C7F" w:rsidRDefault="005E6C7F" w:rsidP="005E6C7F">
      <w:pPr>
        <w:jc w:val="both"/>
        <w:rPr>
          <w:rFonts w:ascii="Verdana" w:hAnsi="Verdana" w:cs="Arial"/>
          <w:b/>
        </w:rPr>
      </w:pPr>
    </w:p>
    <w:p w14:paraId="5B42AFFE" w14:textId="28668761" w:rsidR="005E6C7F" w:rsidRDefault="005E6C7F" w:rsidP="005E6C7F">
      <w:pPr>
        <w:jc w:val="both"/>
        <w:rPr>
          <w:rFonts w:ascii="Verdana" w:hAnsi="Verdana" w:cs="Arial"/>
          <w:b/>
        </w:rPr>
      </w:pPr>
    </w:p>
    <w:p w14:paraId="0064617E" w14:textId="25FCDCAB" w:rsidR="005E6C7F" w:rsidRDefault="005E6C7F" w:rsidP="005E6C7F">
      <w:pPr>
        <w:jc w:val="both"/>
        <w:rPr>
          <w:rFonts w:ascii="Verdana" w:hAnsi="Verdana" w:cs="Arial"/>
          <w:b/>
        </w:rPr>
      </w:pPr>
    </w:p>
    <w:p w14:paraId="70AA40F2" w14:textId="4E8A6E50" w:rsidR="005E6C7F" w:rsidRDefault="005E6C7F" w:rsidP="005E6C7F">
      <w:pPr>
        <w:jc w:val="both"/>
        <w:rPr>
          <w:rFonts w:ascii="Verdana" w:hAnsi="Verdana" w:cs="Arial"/>
          <w:b/>
        </w:rPr>
      </w:pPr>
    </w:p>
    <w:p w14:paraId="2FB6CA35" w14:textId="77777777" w:rsidR="005E6C7F" w:rsidRPr="005E6C7F" w:rsidRDefault="005E6C7F" w:rsidP="005E6C7F">
      <w:pPr>
        <w:jc w:val="both"/>
        <w:rPr>
          <w:rFonts w:ascii="Verdana" w:hAnsi="Verdana" w:cs="Arial"/>
          <w:b/>
        </w:rPr>
      </w:pPr>
    </w:p>
    <w:p w14:paraId="196F32B4" w14:textId="77777777" w:rsidR="00132242" w:rsidRPr="005E6C7F" w:rsidRDefault="00132242" w:rsidP="005E6C7F">
      <w:pPr>
        <w:jc w:val="both"/>
        <w:rPr>
          <w:rFonts w:ascii="Verdana" w:hAnsi="Verdana" w:cs="Arial"/>
          <w:i/>
        </w:rPr>
      </w:pPr>
    </w:p>
    <w:p w14:paraId="59F8E926" w14:textId="77777777" w:rsidR="00132242" w:rsidRPr="005E6C7F" w:rsidRDefault="00132242" w:rsidP="005E6C7F">
      <w:pPr>
        <w:jc w:val="both"/>
        <w:rPr>
          <w:rFonts w:ascii="Verdana" w:hAnsi="Verdana"/>
        </w:rPr>
      </w:pPr>
    </w:p>
    <w:p w14:paraId="3D1534C4" w14:textId="77777777" w:rsidR="00132242" w:rsidRPr="005E6C7F" w:rsidRDefault="00132242" w:rsidP="005E6C7F">
      <w:pPr>
        <w:spacing w:line="360" w:lineRule="auto"/>
        <w:jc w:val="both"/>
        <w:rPr>
          <w:rFonts w:ascii="Verdana" w:hAnsi="Verdana" w:cs="Calibri"/>
        </w:rPr>
      </w:pPr>
    </w:p>
    <w:p w14:paraId="259D4F6A" w14:textId="77777777" w:rsidR="00132242" w:rsidRPr="005E6C7F" w:rsidRDefault="00132242" w:rsidP="005E6C7F">
      <w:pPr>
        <w:spacing w:line="360" w:lineRule="auto"/>
        <w:jc w:val="both"/>
        <w:rPr>
          <w:rFonts w:ascii="Verdana" w:hAnsi="Verdana" w:cs="Calibri"/>
        </w:rPr>
      </w:pPr>
    </w:p>
    <w:p w14:paraId="1EFC51FA" w14:textId="77777777" w:rsidR="00132242" w:rsidRPr="005E6C7F" w:rsidRDefault="00132242" w:rsidP="005E6C7F">
      <w:pPr>
        <w:spacing w:line="360" w:lineRule="auto"/>
        <w:jc w:val="both"/>
        <w:rPr>
          <w:rFonts w:ascii="Verdana" w:hAnsi="Verdana" w:cs="Calibri"/>
        </w:rPr>
      </w:pPr>
    </w:p>
    <w:p w14:paraId="50E1ADB3" w14:textId="77777777" w:rsidR="00132242" w:rsidRPr="005E6C7F" w:rsidRDefault="00132242" w:rsidP="005E6C7F">
      <w:pPr>
        <w:spacing w:line="360" w:lineRule="auto"/>
        <w:jc w:val="both"/>
        <w:rPr>
          <w:rFonts w:ascii="Verdana" w:hAnsi="Verdana" w:cs="Calibri"/>
        </w:rPr>
      </w:pPr>
    </w:p>
    <w:p w14:paraId="7CD1899C" w14:textId="77777777" w:rsidR="00132242" w:rsidRPr="005E6C7F" w:rsidRDefault="00132242" w:rsidP="005E6C7F">
      <w:pPr>
        <w:spacing w:line="360" w:lineRule="auto"/>
        <w:jc w:val="both"/>
        <w:rPr>
          <w:rFonts w:ascii="Verdana" w:hAnsi="Verdana" w:cs="Calibri"/>
        </w:rPr>
      </w:pPr>
    </w:p>
    <w:p w14:paraId="4DDE21A6" w14:textId="77777777" w:rsidR="005E6C7F" w:rsidRDefault="005E6C7F" w:rsidP="005E6C7F">
      <w:pPr>
        <w:spacing w:line="276" w:lineRule="auto"/>
        <w:ind w:left="284"/>
        <w:jc w:val="both"/>
        <w:rPr>
          <w:rFonts w:ascii="Verdana" w:hAnsi="Verdana" w:cs="Arial"/>
          <w:b/>
          <w:bCs/>
          <w:i/>
        </w:rPr>
      </w:pPr>
      <w:r>
        <w:rPr>
          <w:rFonts w:ascii="Verdana" w:hAnsi="Verdana" w:cs="Arial"/>
          <w:b/>
          <w:bCs/>
          <w:i/>
        </w:rPr>
        <w:t xml:space="preserve">Riscontrare </w:t>
      </w:r>
      <w:r w:rsidR="00142A86" w:rsidRPr="005E6C7F">
        <w:rPr>
          <w:rFonts w:ascii="Verdana" w:hAnsi="Verdana" w:cs="Arial"/>
          <w:b/>
          <w:bCs/>
          <w:i/>
        </w:rPr>
        <w:t>via</w:t>
      </w:r>
      <w:r w:rsidR="00930330" w:rsidRPr="005E6C7F">
        <w:rPr>
          <w:rFonts w:ascii="Verdana" w:hAnsi="Verdana" w:cs="Arial"/>
          <w:b/>
          <w:bCs/>
          <w:i/>
        </w:rPr>
        <w:t xml:space="preserve"> PEC </w:t>
      </w:r>
      <w:r w:rsidR="00142A86" w:rsidRPr="005E6C7F">
        <w:rPr>
          <w:rFonts w:ascii="Verdana" w:hAnsi="Verdana" w:cs="Arial"/>
          <w:b/>
          <w:bCs/>
          <w:i/>
        </w:rPr>
        <w:t>a</w:t>
      </w:r>
      <w:r w:rsidR="00930330" w:rsidRPr="005E6C7F">
        <w:rPr>
          <w:rFonts w:ascii="Verdana" w:hAnsi="Verdana" w:cs="Arial"/>
          <w:b/>
          <w:bCs/>
          <w:i/>
        </w:rPr>
        <w:t>:</w:t>
      </w:r>
    </w:p>
    <w:p w14:paraId="1AAD6048" w14:textId="7D44A796" w:rsidR="00930330" w:rsidRPr="005E6C7F" w:rsidRDefault="00777F60" w:rsidP="005E6C7F">
      <w:pPr>
        <w:spacing w:line="276" w:lineRule="auto"/>
        <w:ind w:left="284"/>
        <w:jc w:val="both"/>
        <w:rPr>
          <w:rFonts w:ascii="Verdana" w:hAnsi="Verdana" w:cs="Arial"/>
          <w:b/>
          <w:bCs/>
          <w:i/>
          <w:highlight w:val="yellow"/>
        </w:rPr>
      </w:pPr>
      <w:r w:rsidRPr="005E6C7F">
        <w:rPr>
          <w:rFonts w:ascii="Verdana" w:hAnsi="Verdana"/>
        </w:rPr>
        <w:t xml:space="preserve"> </w:t>
      </w:r>
      <w:bookmarkStart w:id="0" w:name="_Hlk90994443"/>
      <w:r w:rsidRPr="005E6C7F">
        <w:rPr>
          <w:rFonts w:ascii="Verdana" w:hAnsi="Verdana" w:cs="Arial"/>
          <w:b/>
          <w:bCs/>
          <w:i/>
        </w:rPr>
        <w:t>dc.risorsestrumentalicentraleunicaacquisti@postacert.inps.gov.it</w:t>
      </w:r>
      <w:bookmarkEnd w:id="0"/>
    </w:p>
    <w:p w14:paraId="085369B3" w14:textId="77777777" w:rsidR="00930330" w:rsidRPr="005E6C7F" w:rsidRDefault="00930330" w:rsidP="005E6C7F">
      <w:pPr>
        <w:spacing w:line="276" w:lineRule="auto"/>
        <w:ind w:left="284"/>
        <w:jc w:val="both"/>
        <w:rPr>
          <w:rFonts w:ascii="Verdana" w:hAnsi="Verdana" w:cs="Arial"/>
          <w:bCs/>
          <w:highlight w:val="yellow"/>
        </w:rPr>
      </w:pPr>
    </w:p>
    <w:p w14:paraId="0D9920DB" w14:textId="77777777" w:rsidR="00132242" w:rsidRPr="005E6C7F" w:rsidRDefault="00132242" w:rsidP="005E6C7F">
      <w:pPr>
        <w:spacing w:line="360" w:lineRule="auto"/>
        <w:jc w:val="both"/>
        <w:rPr>
          <w:rFonts w:ascii="Verdana" w:hAnsi="Verdana" w:cs="Calibri"/>
        </w:rPr>
      </w:pPr>
    </w:p>
    <w:p w14:paraId="1D7B877D" w14:textId="0C8DAF52" w:rsidR="00132242" w:rsidRPr="005E6C7F" w:rsidRDefault="00132242" w:rsidP="005E6C7F">
      <w:pPr>
        <w:spacing w:line="360" w:lineRule="auto"/>
        <w:jc w:val="both"/>
        <w:rPr>
          <w:rFonts w:ascii="Verdana" w:hAnsi="Verdana" w:cs="Arial"/>
          <w:b/>
          <w:lang w:val="en-GB"/>
        </w:rPr>
      </w:pPr>
      <w:proofErr w:type="spellStart"/>
      <w:r w:rsidRPr="005E6C7F">
        <w:rPr>
          <w:rFonts w:ascii="Verdana" w:hAnsi="Verdana" w:cs="Arial"/>
          <w:b/>
          <w:lang w:val="en-GB"/>
        </w:rPr>
        <w:lastRenderedPageBreak/>
        <w:t>P</w:t>
      </w:r>
      <w:r w:rsidR="00D23CE4" w:rsidRPr="005E6C7F">
        <w:rPr>
          <w:rFonts w:ascii="Verdana" w:hAnsi="Verdana" w:cs="Arial"/>
          <w:b/>
          <w:lang w:val="en-GB"/>
        </w:rPr>
        <w:t>remessa</w:t>
      </w:r>
      <w:proofErr w:type="spellEnd"/>
    </w:p>
    <w:p w14:paraId="27097D7C" w14:textId="61DECEEC" w:rsidR="00876410" w:rsidRPr="005E6C7F" w:rsidRDefault="00777F60" w:rsidP="005E6C7F">
      <w:pPr>
        <w:spacing w:line="360" w:lineRule="auto"/>
        <w:jc w:val="both"/>
        <w:rPr>
          <w:rFonts w:ascii="Verdana" w:hAnsi="Verdana" w:cs="Arial"/>
        </w:rPr>
      </w:pPr>
      <w:r w:rsidRPr="005E6C7F">
        <w:rPr>
          <w:rFonts w:ascii="Verdana" w:hAnsi="Verdana" w:cs="Arial"/>
        </w:rPr>
        <w:t>La presente</w:t>
      </w:r>
      <w:r w:rsidR="00D23CE4" w:rsidRPr="005E6C7F">
        <w:rPr>
          <w:rFonts w:ascii="Verdana" w:hAnsi="Verdana" w:cs="Arial"/>
        </w:rPr>
        <w:t xml:space="preserve"> consultazione </w:t>
      </w:r>
      <w:r w:rsidR="000D2D93" w:rsidRPr="005E6C7F">
        <w:rPr>
          <w:rFonts w:ascii="Verdana" w:hAnsi="Verdana" w:cs="Arial"/>
        </w:rPr>
        <w:t>di mercato intende cercare</w:t>
      </w:r>
      <w:r w:rsidR="00D23CE4" w:rsidRPr="005E6C7F">
        <w:rPr>
          <w:rFonts w:ascii="Verdana" w:hAnsi="Verdana" w:cs="Arial"/>
        </w:rPr>
        <w:t xml:space="preserve"> soluzioni per lo sviluppo </w:t>
      </w:r>
      <w:r w:rsidR="000D2D93" w:rsidRPr="005E6C7F">
        <w:rPr>
          <w:rFonts w:ascii="Verdana" w:hAnsi="Verdana" w:cs="Arial"/>
        </w:rPr>
        <w:t xml:space="preserve">e il supporto </w:t>
      </w:r>
      <w:r w:rsidR="00D23CE4" w:rsidRPr="005E6C7F">
        <w:rPr>
          <w:rFonts w:ascii="Verdana" w:hAnsi="Verdana" w:cs="Arial"/>
        </w:rPr>
        <w:t xml:space="preserve">di </w:t>
      </w:r>
      <w:r w:rsidR="000D2D93" w:rsidRPr="005E6C7F">
        <w:rPr>
          <w:rFonts w:ascii="Verdana" w:hAnsi="Verdana" w:cs="Arial"/>
        </w:rPr>
        <w:t>s</w:t>
      </w:r>
      <w:r w:rsidR="00D23CE4" w:rsidRPr="005E6C7F">
        <w:rPr>
          <w:rFonts w:ascii="Verdana" w:hAnsi="Verdana" w:cs="Arial"/>
        </w:rPr>
        <w:t>istemi, servizi di Help Desk, servizi di manutenzione correttiva ed evolutiva relativi al prodotto</w:t>
      </w:r>
      <w:r w:rsidR="63A67584" w:rsidRPr="005E6C7F">
        <w:rPr>
          <w:rFonts w:ascii="Verdana" w:hAnsi="Verdana" w:cs="Arial"/>
        </w:rPr>
        <w:t xml:space="preserve"> </w:t>
      </w:r>
      <w:r w:rsidR="000E4B1F">
        <w:rPr>
          <w:rFonts w:ascii="Verdana" w:hAnsi="Verdana" w:cs="Arial"/>
        </w:rPr>
        <w:t>“</w:t>
      </w:r>
      <w:r w:rsidR="5780536F" w:rsidRPr="005E6C7F">
        <w:rPr>
          <w:rFonts w:ascii="Verdana" w:hAnsi="Verdana" w:cs="Arial"/>
        </w:rPr>
        <w:t>RINA</w:t>
      </w:r>
      <w:r w:rsidR="000E4B1F">
        <w:rPr>
          <w:rFonts w:ascii="Verdana" w:hAnsi="Verdana" w:cs="Arial"/>
        </w:rPr>
        <w:t>”</w:t>
      </w:r>
      <w:r w:rsidR="63A67584" w:rsidRPr="005E6C7F">
        <w:rPr>
          <w:rFonts w:ascii="Verdana" w:hAnsi="Verdana" w:cs="Arial"/>
        </w:rPr>
        <w:t xml:space="preserve"> </w:t>
      </w:r>
      <w:r w:rsidR="00D23CE4" w:rsidRPr="005E6C7F">
        <w:rPr>
          <w:rFonts w:ascii="Verdana" w:hAnsi="Verdana" w:cs="Arial"/>
        </w:rPr>
        <w:t xml:space="preserve">e </w:t>
      </w:r>
      <w:r w:rsidR="000D2D93" w:rsidRPr="005E6C7F">
        <w:rPr>
          <w:rFonts w:ascii="Verdana" w:hAnsi="Verdana" w:cs="Arial"/>
        </w:rPr>
        <w:t>per</w:t>
      </w:r>
      <w:r w:rsidR="00D23CE4" w:rsidRPr="005E6C7F">
        <w:rPr>
          <w:rFonts w:ascii="Verdana" w:hAnsi="Verdana" w:cs="Arial"/>
        </w:rPr>
        <w:t xml:space="preserve"> uno studio di fattibilità </w:t>
      </w:r>
      <w:r w:rsidR="000E4B1F">
        <w:rPr>
          <w:rFonts w:ascii="Verdana" w:hAnsi="Verdana" w:cs="Arial"/>
        </w:rPr>
        <w:t>su</w:t>
      </w:r>
      <w:r w:rsidR="00D23CE4" w:rsidRPr="005E6C7F">
        <w:rPr>
          <w:rFonts w:ascii="Verdana" w:hAnsi="Verdana" w:cs="Arial"/>
        </w:rPr>
        <w:t xml:space="preserve"> </w:t>
      </w:r>
      <w:r w:rsidR="000E4B1F">
        <w:rPr>
          <w:rFonts w:ascii="Verdana" w:hAnsi="Verdana" w:cs="Arial"/>
        </w:rPr>
        <w:t xml:space="preserve">possibili </w:t>
      </w:r>
      <w:r w:rsidR="00D23CE4" w:rsidRPr="005E6C7F">
        <w:rPr>
          <w:rFonts w:ascii="Verdana" w:hAnsi="Verdana" w:cs="Arial"/>
        </w:rPr>
        <w:t>nuov</w:t>
      </w:r>
      <w:r w:rsidR="000E4B1F">
        <w:rPr>
          <w:rFonts w:ascii="Verdana" w:hAnsi="Verdana" w:cs="Arial"/>
        </w:rPr>
        <w:t>e</w:t>
      </w:r>
      <w:r w:rsidR="00D23CE4" w:rsidRPr="005E6C7F">
        <w:rPr>
          <w:rFonts w:ascii="Verdana" w:hAnsi="Verdana" w:cs="Arial"/>
        </w:rPr>
        <w:t xml:space="preserve"> architettur</w:t>
      </w:r>
      <w:r w:rsidR="000E4B1F">
        <w:rPr>
          <w:rFonts w:ascii="Verdana" w:hAnsi="Verdana" w:cs="Arial"/>
        </w:rPr>
        <w:t>e</w:t>
      </w:r>
      <w:r w:rsidR="00D23CE4" w:rsidRPr="005E6C7F">
        <w:rPr>
          <w:rFonts w:ascii="Verdana" w:hAnsi="Verdana" w:cs="Arial"/>
        </w:rPr>
        <w:t xml:space="preserve"> e modell</w:t>
      </w:r>
      <w:r w:rsidR="000E4B1F">
        <w:rPr>
          <w:rFonts w:ascii="Verdana" w:hAnsi="Verdana" w:cs="Arial"/>
        </w:rPr>
        <w:t>i</w:t>
      </w:r>
      <w:r w:rsidR="00D23CE4" w:rsidRPr="005E6C7F">
        <w:rPr>
          <w:rFonts w:ascii="Verdana" w:hAnsi="Verdana" w:cs="Arial"/>
        </w:rPr>
        <w:t xml:space="preserve"> di rilascio </w:t>
      </w:r>
      <w:r w:rsidR="000E4B1F">
        <w:rPr>
          <w:rFonts w:ascii="Verdana" w:hAnsi="Verdana" w:cs="Arial"/>
        </w:rPr>
        <w:t>dello stesso</w:t>
      </w:r>
      <w:r w:rsidR="00D23CE4" w:rsidRPr="005E6C7F">
        <w:rPr>
          <w:rFonts w:ascii="Verdana" w:hAnsi="Verdana" w:cs="Arial"/>
        </w:rPr>
        <w:t>.  Per maggiori dettagli sul</w:t>
      </w:r>
      <w:r w:rsidR="000E4B1F">
        <w:rPr>
          <w:rFonts w:ascii="Verdana" w:hAnsi="Verdana" w:cs="Arial"/>
        </w:rPr>
        <w:t xml:space="preserve"> serv</w:t>
      </w:r>
      <w:r w:rsidR="00D23CE4" w:rsidRPr="005E6C7F">
        <w:rPr>
          <w:rFonts w:ascii="Verdana" w:hAnsi="Verdana" w:cs="Arial"/>
        </w:rPr>
        <w:t>izio di supporto della Commissione Europea e sul prodotto</w:t>
      </w:r>
      <w:r w:rsidR="00617D67" w:rsidRPr="005E6C7F">
        <w:rPr>
          <w:rFonts w:ascii="Verdana" w:hAnsi="Verdana" w:cs="Arial"/>
        </w:rPr>
        <w:t xml:space="preserve"> RINA</w:t>
      </w:r>
      <w:r w:rsidR="000D2D93" w:rsidRPr="005E6C7F">
        <w:rPr>
          <w:rFonts w:ascii="Verdana" w:hAnsi="Verdana" w:cs="Arial"/>
        </w:rPr>
        <w:t xml:space="preserve">, si può fare </w:t>
      </w:r>
      <w:r w:rsidR="00D23CE4" w:rsidRPr="005E6C7F">
        <w:rPr>
          <w:rFonts w:ascii="Verdana" w:hAnsi="Verdana" w:cs="Arial"/>
        </w:rPr>
        <w:t>riferimento all’</w:t>
      </w:r>
      <w:r w:rsidR="00617D67" w:rsidRPr="005E6C7F">
        <w:rPr>
          <w:rFonts w:ascii="Verdana" w:hAnsi="Verdana" w:cs="Arial"/>
        </w:rPr>
        <w:t>A</w:t>
      </w:r>
      <w:r w:rsidR="005E6C7F">
        <w:rPr>
          <w:rFonts w:ascii="Verdana" w:hAnsi="Verdana" w:cs="Arial"/>
        </w:rPr>
        <w:t xml:space="preserve">llegato </w:t>
      </w:r>
      <w:r w:rsidR="00617D67" w:rsidRPr="005E6C7F">
        <w:rPr>
          <w:rFonts w:ascii="Verdana" w:hAnsi="Verdana" w:cs="Arial"/>
        </w:rPr>
        <w:t>1.</w:t>
      </w:r>
    </w:p>
    <w:p w14:paraId="61A83B9B" w14:textId="0E039429" w:rsidR="00C64760" w:rsidRPr="005E6C7F" w:rsidRDefault="00C64760" w:rsidP="005E6C7F">
      <w:pPr>
        <w:spacing w:line="360" w:lineRule="auto"/>
        <w:jc w:val="both"/>
        <w:rPr>
          <w:rFonts w:ascii="Verdana" w:hAnsi="Verdana" w:cs="Arial"/>
        </w:rPr>
      </w:pPr>
    </w:p>
    <w:p w14:paraId="1A908160" w14:textId="0DEFC5DC" w:rsidR="00EE1CA0" w:rsidRPr="005E6C7F" w:rsidRDefault="000E4B1F" w:rsidP="005E6C7F">
      <w:pPr>
        <w:spacing w:line="360" w:lineRule="auto"/>
        <w:jc w:val="both"/>
        <w:rPr>
          <w:rFonts w:ascii="Verdana" w:hAnsi="Verdana" w:cs="Arial"/>
        </w:rPr>
      </w:pPr>
      <w:r>
        <w:rPr>
          <w:rFonts w:ascii="Verdana" w:hAnsi="Verdana" w:cs="Arial"/>
        </w:rPr>
        <w:t>Diverse</w:t>
      </w:r>
      <w:r w:rsidR="00D23CE4" w:rsidRPr="005E6C7F">
        <w:rPr>
          <w:rFonts w:ascii="Verdana" w:hAnsi="Verdana" w:cs="Arial"/>
        </w:rPr>
        <w:t xml:space="preserve"> Istituzioni degli Stati Membri Europei, coinvolti nel progetto</w:t>
      </w:r>
      <w:r w:rsidR="398C45A8" w:rsidRPr="005E6C7F">
        <w:rPr>
          <w:rFonts w:ascii="Verdana" w:hAnsi="Verdana" w:cs="Arial"/>
        </w:rPr>
        <w:t xml:space="preserve"> EESSI</w:t>
      </w:r>
      <w:r w:rsidR="0089248D" w:rsidRPr="005E6C7F">
        <w:rPr>
          <w:rStyle w:val="Rimandonotaapidipagina"/>
          <w:rFonts w:ascii="Verdana" w:hAnsi="Verdana" w:cs="Arial"/>
          <w:lang w:val="en-GB"/>
        </w:rPr>
        <w:footnoteReference w:id="2"/>
      </w:r>
      <w:r w:rsidR="398C45A8" w:rsidRPr="005E6C7F">
        <w:rPr>
          <w:rFonts w:ascii="Verdana" w:hAnsi="Verdana" w:cs="Arial"/>
        </w:rPr>
        <w:t xml:space="preserve">, </w:t>
      </w:r>
      <w:r w:rsidR="00D23CE4" w:rsidRPr="005E6C7F">
        <w:rPr>
          <w:rFonts w:ascii="Verdana" w:hAnsi="Verdana" w:cs="Arial"/>
        </w:rPr>
        <w:t xml:space="preserve">e raggruppati da un </w:t>
      </w:r>
      <w:r w:rsidR="398C45A8" w:rsidRPr="005E6C7F">
        <w:rPr>
          <w:rFonts w:ascii="Verdana" w:hAnsi="Verdana" w:cs="Arial"/>
        </w:rPr>
        <w:t>Joint Procurement Agreement (</w:t>
      </w:r>
      <w:r w:rsidR="1EAE32CA" w:rsidRPr="005E6C7F">
        <w:rPr>
          <w:rFonts w:ascii="Verdana" w:hAnsi="Verdana" w:cs="Arial"/>
        </w:rPr>
        <w:t>J</w:t>
      </w:r>
      <w:r w:rsidR="398C45A8" w:rsidRPr="005E6C7F">
        <w:rPr>
          <w:rFonts w:ascii="Verdana" w:hAnsi="Verdana" w:cs="Arial"/>
        </w:rPr>
        <w:t xml:space="preserve">PA), </w:t>
      </w:r>
      <w:r w:rsidR="00D23CE4" w:rsidRPr="005E6C7F">
        <w:rPr>
          <w:rFonts w:ascii="Verdana" w:hAnsi="Verdana" w:cs="Arial"/>
        </w:rPr>
        <w:t xml:space="preserve">stanno cercando un partner per lo </w:t>
      </w:r>
      <w:r>
        <w:rPr>
          <w:rFonts w:ascii="Verdana" w:hAnsi="Verdana" w:cs="Arial"/>
        </w:rPr>
        <w:t>s</w:t>
      </w:r>
      <w:r w:rsidR="00D23CE4" w:rsidRPr="005E6C7F">
        <w:rPr>
          <w:rFonts w:ascii="Verdana" w:hAnsi="Verdana" w:cs="Arial"/>
        </w:rPr>
        <w:t xml:space="preserve">viluppo di </w:t>
      </w:r>
      <w:r>
        <w:rPr>
          <w:rFonts w:ascii="Verdana" w:hAnsi="Verdana" w:cs="Arial"/>
        </w:rPr>
        <w:t>s</w:t>
      </w:r>
      <w:r w:rsidR="00D23CE4" w:rsidRPr="005E6C7F">
        <w:rPr>
          <w:rFonts w:ascii="Verdana" w:hAnsi="Verdana" w:cs="Arial"/>
        </w:rPr>
        <w:t>oftware (</w:t>
      </w:r>
      <w:r w:rsidR="398C45A8" w:rsidRPr="005E6C7F">
        <w:rPr>
          <w:rFonts w:ascii="Verdana" w:hAnsi="Verdana" w:cs="Arial"/>
        </w:rPr>
        <w:t xml:space="preserve">Software Development Partner </w:t>
      </w:r>
      <w:r w:rsidR="000D2D93" w:rsidRPr="005E6C7F">
        <w:rPr>
          <w:rFonts w:ascii="Verdana" w:hAnsi="Verdana" w:cs="Arial"/>
        </w:rPr>
        <w:t xml:space="preserve">- </w:t>
      </w:r>
      <w:r w:rsidR="398C45A8" w:rsidRPr="005E6C7F">
        <w:rPr>
          <w:rFonts w:ascii="Verdana" w:hAnsi="Verdana" w:cs="Arial"/>
        </w:rPr>
        <w:t>SDP</w:t>
      </w:r>
      <w:r w:rsidR="00D23CE4" w:rsidRPr="005E6C7F">
        <w:rPr>
          <w:rFonts w:ascii="Verdana" w:hAnsi="Verdana" w:cs="Arial"/>
        </w:rPr>
        <w:t>)</w:t>
      </w:r>
      <w:r w:rsidR="398C45A8" w:rsidRPr="005E6C7F">
        <w:rPr>
          <w:rFonts w:ascii="Verdana" w:hAnsi="Verdana" w:cs="Arial"/>
        </w:rPr>
        <w:t xml:space="preserve">, </w:t>
      </w:r>
      <w:r w:rsidR="00D23CE4" w:rsidRPr="005E6C7F">
        <w:rPr>
          <w:rFonts w:ascii="Verdana" w:hAnsi="Verdana" w:cs="Arial"/>
        </w:rPr>
        <w:t xml:space="preserve">per il passaggio di consegna delle attività di supporto, sviluppo, manutenzione e rilascio software di un esistente prodotto software </w:t>
      </w:r>
      <w:r w:rsidR="00905771" w:rsidRPr="005E6C7F">
        <w:rPr>
          <w:rFonts w:ascii="Verdana" w:hAnsi="Verdana" w:cs="Arial"/>
        </w:rPr>
        <w:t>di una Comune Applicazione Nazionale (</w:t>
      </w:r>
      <w:r w:rsidR="398C45A8" w:rsidRPr="005E6C7F">
        <w:rPr>
          <w:rFonts w:ascii="Verdana" w:hAnsi="Verdana" w:cs="Arial"/>
        </w:rPr>
        <w:t>"Common National Application"</w:t>
      </w:r>
      <w:r w:rsidR="00905771" w:rsidRPr="005E6C7F">
        <w:rPr>
          <w:rFonts w:ascii="Verdana" w:hAnsi="Verdana" w:cs="Arial"/>
        </w:rPr>
        <w:t>)</w:t>
      </w:r>
      <w:r w:rsidR="398C45A8" w:rsidRPr="005E6C7F">
        <w:rPr>
          <w:rFonts w:ascii="Verdana" w:hAnsi="Verdana" w:cs="Arial"/>
        </w:rPr>
        <w:t>.</w:t>
      </w:r>
      <w:r w:rsidR="77965502" w:rsidRPr="005E6C7F">
        <w:rPr>
          <w:rFonts w:ascii="Verdana" w:hAnsi="Verdana" w:cs="Arial"/>
        </w:rPr>
        <w:t xml:space="preserve"> </w:t>
      </w:r>
      <w:r w:rsidR="00905771" w:rsidRPr="005E6C7F">
        <w:rPr>
          <w:rFonts w:ascii="Verdana" w:hAnsi="Verdana" w:cs="Arial"/>
        </w:rPr>
        <w:t>Questo s</w:t>
      </w:r>
      <w:r w:rsidR="77965502" w:rsidRPr="005E6C7F">
        <w:rPr>
          <w:rFonts w:ascii="Verdana" w:hAnsi="Verdana" w:cs="Arial"/>
        </w:rPr>
        <w:t xml:space="preserve">oftware </w:t>
      </w:r>
      <w:r w:rsidR="00905771" w:rsidRPr="005E6C7F">
        <w:rPr>
          <w:rFonts w:ascii="Verdana" w:hAnsi="Verdana" w:cs="Arial"/>
        </w:rPr>
        <w:t xml:space="preserve">è distribuito e usato </w:t>
      </w:r>
      <w:r w:rsidR="00FA292C">
        <w:rPr>
          <w:rFonts w:ascii="Verdana" w:hAnsi="Verdana" w:cs="Arial"/>
        </w:rPr>
        <w:t>in</w:t>
      </w:r>
      <w:r w:rsidR="00905771" w:rsidRPr="005E6C7F">
        <w:rPr>
          <w:rFonts w:ascii="Verdana" w:hAnsi="Verdana" w:cs="Arial"/>
        </w:rPr>
        <w:t xml:space="preserve"> più di 20 Paesi</w:t>
      </w:r>
      <w:r w:rsidR="00FA292C">
        <w:rPr>
          <w:rFonts w:ascii="Verdana" w:hAnsi="Verdana" w:cs="Arial"/>
        </w:rPr>
        <w:t>, in base a</w:t>
      </w:r>
      <w:r w:rsidR="00905771" w:rsidRPr="005E6C7F">
        <w:rPr>
          <w:rFonts w:ascii="Verdana" w:hAnsi="Verdana" w:cs="Arial"/>
        </w:rPr>
        <w:t xml:space="preserve"> centinaia di installazioni </w:t>
      </w:r>
      <w:r w:rsidR="00FA292C">
        <w:rPr>
          <w:rFonts w:ascii="Verdana" w:hAnsi="Verdana" w:cs="Arial"/>
        </w:rPr>
        <w:t>effettuate</w:t>
      </w:r>
      <w:r w:rsidR="00905771" w:rsidRPr="005E6C7F">
        <w:rPr>
          <w:rFonts w:ascii="Verdana" w:hAnsi="Verdana" w:cs="Arial"/>
        </w:rPr>
        <w:t xml:space="preserve"> in Europa. </w:t>
      </w:r>
    </w:p>
    <w:p w14:paraId="358E307A" w14:textId="02A98818" w:rsidR="00A742CB" w:rsidRDefault="000D2D93" w:rsidP="005E6C7F">
      <w:pPr>
        <w:spacing w:line="360" w:lineRule="auto"/>
        <w:jc w:val="both"/>
        <w:rPr>
          <w:rFonts w:ascii="Verdana" w:hAnsi="Verdana" w:cs="Arial"/>
        </w:rPr>
      </w:pPr>
      <w:r w:rsidRPr="005E6C7F">
        <w:rPr>
          <w:rFonts w:ascii="Verdana" w:hAnsi="Verdana" w:cs="Arial"/>
        </w:rPr>
        <w:t>L’</w:t>
      </w:r>
      <w:r w:rsidR="00905771" w:rsidRPr="005E6C7F">
        <w:rPr>
          <w:rFonts w:ascii="Verdana" w:hAnsi="Verdana" w:cs="Arial"/>
        </w:rPr>
        <w:t>obiettivo è promuovere le espressioni di interesse</w:t>
      </w:r>
      <w:r w:rsidR="00FA292C">
        <w:rPr>
          <w:rFonts w:ascii="Verdana" w:hAnsi="Verdana" w:cs="Arial"/>
        </w:rPr>
        <w:t>, al fine di</w:t>
      </w:r>
      <w:r w:rsidR="00905771" w:rsidRPr="005E6C7F">
        <w:rPr>
          <w:rFonts w:ascii="Verdana" w:hAnsi="Verdana" w:cs="Arial"/>
        </w:rPr>
        <w:t xml:space="preserve"> </w:t>
      </w:r>
      <w:r w:rsidRPr="005E6C7F">
        <w:rPr>
          <w:rFonts w:ascii="Verdana" w:hAnsi="Verdana" w:cs="Arial"/>
        </w:rPr>
        <w:t>ind</w:t>
      </w:r>
      <w:r w:rsidR="00FA292C">
        <w:rPr>
          <w:rFonts w:ascii="Verdana" w:hAnsi="Verdana" w:cs="Arial"/>
        </w:rPr>
        <w:t xml:space="preserve">ividuare </w:t>
      </w:r>
      <w:r w:rsidRPr="005E6C7F">
        <w:rPr>
          <w:rFonts w:ascii="Verdana" w:hAnsi="Verdana" w:cs="Arial"/>
        </w:rPr>
        <w:t>le</w:t>
      </w:r>
      <w:r w:rsidR="00905771" w:rsidRPr="005E6C7F">
        <w:rPr>
          <w:rFonts w:ascii="Verdana" w:hAnsi="Verdana" w:cs="Arial"/>
        </w:rPr>
        <w:t xml:space="preserve"> miglior</w:t>
      </w:r>
      <w:r w:rsidR="00CA5CE0" w:rsidRPr="005E6C7F">
        <w:rPr>
          <w:rFonts w:ascii="Verdana" w:hAnsi="Verdana" w:cs="Arial"/>
        </w:rPr>
        <w:t>i</w:t>
      </w:r>
      <w:r w:rsidR="00905771" w:rsidRPr="005E6C7F">
        <w:rPr>
          <w:rFonts w:ascii="Verdana" w:hAnsi="Verdana" w:cs="Arial"/>
        </w:rPr>
        <w:t xml:space="preserve"> </w:t>
      </w:r>
      <w:r w:rsidR="00CA5CE0" w:rsidRPr="005E6C7F">
        <w:rPr>
          <w:rFonts w:ascii="Verdana" w:hAnsi="Verdana" w:cs="Arial"/>
        </w:rPr>
        <w:t>soluzioni offerte dal mercato e assicurare la massima pubblicità e la più vasta di</w:t>
      </w:r>
      <w:r w:rsidRPr="005E6C7F">
        <w:rPr>
          <w:rFonts w:ascii="Verdana" w:hAnsi="Verdana" w:cs="Arial"/>
        </w:rPr>
        <w:t xml:space="preserve">vulgazione </w:t>
      </w:r>
      <w:r w:rsidR="00CA5CE0" w:rsidRPr="005E6C7F">
        <w:rPr>
          <w:rFonts w:ascii="Verdana" w:hAnsi="Verdana" w:cs="Arial"/>
        </w:rPr>
        <w:t>dell’in</w:t>
      </w:r>
      <w:r w:rsidR="00FA292C">
        <w:rPr>
          <w:rFonts w:ascii="Verdana" w:hAnsi="Verdana" w:cs="Arial"/>
        </w:rPr>
        <w:t>iziativa</w:t>
      </w:r>
      <w:r w:rsidR="00C64760" w:rsidRPr="005E6C7F">
        <w:rPr>
          <w:rFonts w:ascii="Verdana" w:hAnsi="Verdana" w:cs="Arial"/>
        </w:rPr>
        <w:t>.</w:t>
      </w:r>
    </w:p>
    <w:p w14:paraId="3CD6C2F5" w14:textId="77777777" w:rsidR="00FA292C" w:rsidRPr="005E6C7F" w:rsidRDefault="00FA292C" w:rsidP="005E6C7F">
      <w:pPr>
        <w:spacing w:line="360" w:lineRule="auto"/>
        <w:jc w:val="both"/>
        <w:rPr>
          <w:rFonts w:ascii="Verdana" w:hAnsi="Verdana" w:cs="Arial"/>
        </w:rPr>
      </w:pPr>
    </w:p>
    <w:p w14:paraId="649302C1" w14:textId="4B239803" w:rsidR="00C64760" w:rsidRPr="005E6C7F" w:rsidRDefault="000D2D93" w:rsidP="005E6C7F">
      <w:pPr>
        <w:spacing w:line="360" w:lineRule="auto"/>
        <w:jc w:val="both"/>
        <w:rPr>
          <w:rFonts w:ascii="Verdana" w:hAnsi="Verdana" w:cs="Arial"/>
          <w:lang w:val="en"/>
        </w:rPr>
      </w:pPr>
      <w:proofErr w:type="spellStart"/>
      <w:r w:rsidRPr="005E6C7F">
        <w:rPr>
          <w:rFonts w:ascii="Verdana" w:hAnsi="Verdana" w:cs="Arial"/>
          <w:lang w:val="en"/>
        </w:rPr>
        <w:t>Ulteriori</w:t>
      </w:r>
      <w:proofErr w:type="spellEnd"/>
      <w:r w:rsidRPr="005E6C7F">
        <w:rPr>
          <w:rFonts w:ascii="Verdana" w:hAnsi="Verdana" w:cs="Arial"/>
          <w:lang w:val="en"/>
        </w:rPr>
        <w:t xml:space="preserve"> </w:t>
      </w:r>
      <w:proofErr w:type="spellStart"/>
      <w:r w:rsidRPr="005E6C7F">
        <w:rPr>
          <w:rFonts w:ascii="Verdana" w:hAnsi="Verdana" w:cs="Arial"/>
          <w:lang w:val="en"/>
        </w:rPr>
        <w:t>obiettivi</w:t>
      </w:r>
      <w:proofErr w:type="spellEnd"/>
      <w:r w:rsidRPr="005E6C7F">
        <w:rPr>
          <w:rFonts w:ascii="Verdana" w:hAnsi="Verdana" w:cs="Arial"/>
          <w:lang w:val="en"/>
        </w:rPr>
        <w:t xml:space="preserve"> </w:t>
      </w:r>
      <w:proofErr w:type="spellStart"/>
      <w:r w:rsidRPr="005E6C7F">
        <w:rPr>
          <w:rFonts w:ascii="Verdana" w:hAnsi="Verdana" w:cs="Arial"/>
          <w:lang w:val="en"/>
        </w:rPr>
        <w:t>sono</w:t>
      </w:r>
      <w:proofErr w:type="spellEnd"/>
      <w:r w:rsidR="00C64760" w:rsidRPr="005E6C7F">
        <w:rPr>
          <w:rFonts w:ascii="Verdana" w:hAnsi="Verdana" w:cs="Arial"/>
          <w:lang w:val="en"/>
        </w:rPr>
        <w:t>:</w:t>
      </w:r>
    </w:p>
    <w:p w14:paraId="2AE68AE5" w14:textId="5D77FD54" w:rsidR="00A742CB" w:rsidRPr="005E6C7F" w:rsidRDefault="00A742CB" w:rsidP="005E6C7F">
      <w:pPr>
        <w:spacing w:line="360" w:lineRule="auto"/>
        <w:jc w:val="both"/>
        <w:rPr>
          <w:rFonts w:ascii="Verdana" w:hAnsi="Verdana" w:cs="Arial"/>
        </w:rPr>
      </w:pPr>
      <w:r w:rsidRPr="005E6C7F">
        <w:rPr>
          <w:rFonts w:ascii="Verdana" w:hAnsi="Verdana" w:cs="Arial"/>
        </w:rPr>
        <w:t>• verif</w:t>
      </w:r>
      <w:r w:rsidR="00CA5CE0" w:rsidRPr="005E6C7F">
        <w:rPr>
          <w:rFonts w:ascii="Verdana" w:hAnsi="Verdana" w:cs="Arial"/>
        </w:rPr>
        <w:t>icare l’esistenza</w:t>
      </w:r>
      <w:r w:rsidR="006861A0" w:rsidRPr="005E6C7F">
        <w:rPr>
          <w:rFonts w:ascii="Verdana" w:hAnsi="Verdana" w:cs="Arial"/>
        </w:rPr>
        <w:t xml:space="preserve"> ad oggi</w:t>
      </w:r>
      <w:r w:rsidR="00CA5CE0" w:rsidRPr="005E6C7F">
        <w:rPr>
          <w:rFonts w:ascii="Verdana" w:hAnsi="Verdana" w:cs="Arial"/>
        </w:rPr>
        <w:t xml:space="preserve"> di diversi operatori economici potenzialmente interessati</w:t>
      </w:r>
      <w:r w:rsidR="006C64DB" w:rsidRPr="005E6C7F">
        <w:rPr>
          <w:rFonts w:ascii="Verdana" w:hAnsi="Verdana" w:cs="Arial"/>
        </w:rPr>
        <w:t>;</w:t>
      </w:r>
    </w:p>
    <w:p w14:paraId="696B2D1C" w14:textId="559441A5" w:rsidR="00A742CB" w:rsidRPr="005E6C7F" w:rsidRDefault="00A742CB" w:rsidP="005E6C7F">
      <w:pPr>
        <w:spacing w:line="360" w:lineRule="auto"/>
        <w:jc w:val="both"/>
        <w:rPr>
          <w:rFonts w:ascii="Verdana" w:hAnsi="Verdana" w:cs="Arial"/>
        </w:rPr>
      </w:pPr>
      <w:r w:rsidRPr="005E6C7F">
        <w:rPr>
          <w:rFonts w:ascii="Verdana" w:hAnsi="Verdana" w:cs="Arial"/>
        </w:rPr>
        <w:t xml:space="preserve">• </w:t>
      </w:r>
      <w:r w:rsidR="00CA5CE0" w:rsidRPr="005E6C7F">
        <w:rPr>
          <w:rFonts w:ascii="Verdana" w:hAnsi="Verdana" w:cs="Arial"/>
        </w:rPr>
        <w:t xml:space="preserve">pubblicizzare al meglio le caratteristiche qualitative e tecniche dei beni e </w:t>
      </w:r>
      <w:r w:rsidR="00FA292C">
        <w:rPr>
          <w:rFonts w:ascii="Verdana" w:hAnsi="Verdana" w:cs="Arial"/>
        </w:rPr>
        <w:t xml:space="preserve">dei </w:t>
      </w:r>
      <w:r w:rsidR="00CA5CE0" w:rsidRPr="005E6C7F">
        <w:rPr>
          <w:rFonts w:ascii="Verdana" w:hAnsi="Verdana" w:cs="Arial"/>
        </w:rPr>
        <w:t xml:space="preserve">servizi </w:t>
      </w:r>
      <w:r w:rsidR="000D2D93" w:rsidRPr="005E6C7F">
        <w:rPr>
          <w:rFonts w:ascii="Verdana" w:hAnsi="Verdana" w:cs="Arial"/>
        </w:rPr>
        <w:t>oggetto dell’</w:t>
      </w:r>
      <w:r w:rsidR="00CA5CE0" w:rsidRPr="005E6C7F">
        <w:rPr>
          <w:rFonts w:ascii="Verdana" w:hAnsi="Verdana" w:cs="Arial"/>
        </w:rPr>
        <w:t>anali</w:t>
      </w:r>
      <w:r w:rsidR="000D2D93" w:rsidRPr="005E6C7F">
        <w:rPr>
          <w:rFonts w:ascii="Verdana" w:hAnsi="Verdana" w:cs="Arial"/>
        </w:rPr>
        <w:t>si</w:t>
      </w:r>
      <w:r w:rsidRPr="005E6C7F">
        <w:rPr>
          <w:rFonts w:ascii="Verdana" w:hAnsi="Verdana" w:cs="Arial"/>
        </w:rPr>
        <w:t>;</w:t>
      </w:r>
    </w:p>
    <w:p w14:paraId="4FAE74AC" w14:textId="2E340C11" w:rsidR="00A742CB" w:rsidRPr="005E6C7F" w:rsidRDefault="5780536F" w:rsidP="005E6C7F">
      <w:pPr>
        <w:spacing w:line="360" w:lineRule="auto"/>
        <w:jc w:val="both"/>
        <w:rPr>
          <w:rFonts w:ascii="Verdana" w:hAnsi="Verdana" w:cs="Arial"/>
          <w:lang w:val="en-GB"/>
        </w:rPr>
      </w:pPr>
      <w:r w:rsidRPr="005E6C7F">
        <w:rPr>
          <w:rFonts w:ascii="Verdana" w:hAnsi="Verdana" w:cs="Arial"/>
        </w:rPr>
        <w:t>• r</w:t>
      </w:r>
      <w:r w:rsidR="00CA5CE0" w:rsidRPr="005E6C7F">
        <w:rPr>
          <w:rFonts w:ascii="Verdana" w:hAnsi="Verdana" w:cs="Arial"/>
        </w:rPr>
        <w:t>icevere</w:t>
      </w:r>
      <w:r w:rsidRPr="005E6C7F">
        <w:rPr>
          <w:rFonts w:ascii="Verdana" w:hAnsi="Verdana" w:cs="Arial"/>
        </w:rPr>
        <w:t xml:space="preserve">, </w:t>
      </w:r>
      <w:r w:rsidR="00CA5CE0" w:rsidRPr="005E6C7F">
        <w:rPr>
          <w:rFonts w:ascii="Verdana" w:hAnsi="Verdana" w:cs="Arial"/>
        </w:rPr>
        <w:t>dalle parti interessate</w:t>
      </w:r>
      <w:r w:rsidRPr="005E6C7F">
        <w:rPr>
          <w:rFonts w:ascii="Verdana" w:hAnsi="Verdana" w:cs="Arial"/>
        </w:rPr>
        <w:t xml:space="preserve">, </w:t>
      </w:r>
      <w:r w:rsidR="00CA5CE0" w:rsidRPr="005E6C7F">
        <w:rPr>
          <w:rFonts w:ascii="Verdana" w:hAnsi="Verdana" w:cs="Arial"/>
        </w:rPr>
        <w:t xml:space="preserve">commenti e suggerimenti per una più completa conoscenza del mercato con riguardo a soluzioni alternative, </w:t>
      </w:r>
      <w:r w:rsidR="006861A0" w:rsidRPr="005E6C7F">
        <w:rPr>
          <w:rFonts w:ascii="Verdana" w:hAnsi="Verdana" w:cs="Arial"/>
        </w:rPr>
        <w:t xml:space="preserve">che incontrino il più possibile le necessità dei partner del JPA, così come la media delle condizioni di prezzo applicate. </w:t>
      </w:r>
    </w:p>
    <w:p w14:paraId="13F0148D" w14:textId="77777777" w:rsidR="00C64760" w:rsidRPr="005E6C7F" w:rsidRDefault="00C64760" w:rsidP="005E6C7F">
      <w:pPr>
        <w:spacing w:line="360" w:lineRule="auto"/>
        <w:jc w:val="both"/>
        <w:rPr>
          <w:rFonts w:ascii="Verdana" w:hAnsi="Verdana" w:cs="Arial"/>
          <w:lang w:val="en-GB"/>
        </w:rPr>
      </w:pPr>
    </w:p>
    <w:p w14:paraId="202AA7E9" w14:textId="482F3830" w:rsidR="00C64760" w:rsidRPr="005E6C7F" w:rsidRDefault="000D2D93" w:rsidP="005E6C7F">
      <w:pPr>
        <w:jc w:val="both"/>
        <w:rPr>
          <w:rFonts w:ascii="Verdana" w:hAnsi="Verdana" w:cs="Arial"/>
        </w:rPr>
      </w:pPr>
      <w:r w:rsidRPr="00FA292C">
        <w:rPr>
          <w:rFonts w:ascii="Verdana" w:hAnsi="Verdana" w:cs="Arial"/>
        </w:rPr>
        <w:t xml:space="preserve">I soggetti interessati potranno presentare il proprio </w:t>
      </w:r>
      <w:r w:rsidR="006861A0" w:rsidRPr="00FA292C">
        <w:rPr>
          <w:rFonts w:ascii="Verdana" w:hAnsi="Verdana" w:cs="Arial"/>
        </w:rPr>
        <w:t>contributo</w:t>
      </w:r>
      <w:r w:rsidR="2ED37E2C" w:rsidRPr="00FA292C">
        <w:rPr>
          <w:rFonts w:ascii="Verdana" w:hAnsi="Verdana" w:cs="Arial"/>
        </w:rPr>
        <w:t xml:space="preserve"> </w:t>
      </w:r>
      <w:r w:rsidR="006861A0" w:rsidRPr="00FA292C">
        <w:rPr>
          <w:rFonts w:ascii="Verdana" w:hAnsi="Verdana" w:cs="Arial"/>
        </w:rPr>
        <w:t>–</w:t>
      </w:r>
      <w:r w:rsidR="2ED37E2C" w:rsidRPr="00FA292C">
        <w:rPr>
          <w:rFonts w:ascii="Verdana" w:hAnsi="Verdana" w:cs="Arial"/>
        </w:rPr>
        <w:t xml:space="preserve"> </w:t>
      </w:r>
      <w:r w:rsidR="006861A0" w:rsidRPr="00FA292C">
        <w:rPr>
          <w:rFonts w:ascii="Verdana" w:hAnsi="Verdana" w:cs="Arial"/>
        </w:rPr>
        <w:t>dopo aver letto le informazioni</w:t>
      </w:r>
      <w:r w:rsidR="00DA1FDB" w:rsidRPr="00FA292C">
        <w:rPr>
          <w:rFonts w:ascii="Verdana" w:hAnsi="Verdana" w:cs="Arial"/>
        </w:rPr>
        <w:t xml:space="preserve"> </w:t>
      </w:r>
      <w:r w:rsidR="006861A0" w:rsidRPr="00FA292C">
        <w:rPr>
          <w:rFonts w:ascii="Verdana" w:hAnsi="Verdana" w:cs="Arial"/>
        </w:rPr>
        <w:t>sul processamento dei dati personali di seguito riportat</w:t>
      </w:r>
      <w:r w:rsidR="00FA292C" w:rsidRPr="00FA292C">
        <w:rPr>
          <w:rFonts w:ascii="Verdana" w:hAnsi="Verdana" w:cs="Arial"/>
        </w:rPr>
        <w:t>e</w:t>
      </w:r>
      <w:r w:rsidR="006861A0" w:rsidRPr="00FA292C">
        <w:rPr>
          <w:rFonts w:ascii="Verdana" w:hAnsi="Verdana" w:cs="Arial"/>
        </w:rPr>
        <w:t xml:space="preserve"> – </w:t>
      </w:r>
      <w:r w:rsidR="00FA292C" w:rsidRPr="00FA292C">
        <w:rPr>
          <w:rFonts w:ascii="Verdana" w:hAnsi="Verdana" w:cs="Arial"/>
        </w:rPr>
        <w:t>compilando</w:t>
      </w:r>
      <w:r w:rsidR="00DA1FDB" w:rsidRPr="00FA292C">
        <w:rPr>
          <w:rFonts w:ascii="Verdana" w:hAnsi="Verdana" w:cs="Arial"/>
        </w:rPr>
        <w:t xml:space="preserve"> </w:t>
      </w:r>
      <w:r w:rsidRPr="00FA292C">
        <w:rPr>
          <w:rFonts w:ascii="Verdana" w:hAnsi="Verdana" w:cs="Arial"/>
        </w:rPr>
        <w:t>il seguente</w:t>
      </w:r>
      <w:r w:rsidR="006861A0" w:rsidRPr="00FA292C">
        <w:rPr>
          <w:rFonts w:ascii="Verdana" w:hAnsi="Verdana" w:cs="Arial"/>
        </w:rPr>
        <w:t xml:space="preserve"> questionario</w:t>
      </w:r>
      <w:r w:rsidRPr="00FA292C">
        <w:rPr>
          <w:rFonts w:ascii="Verdana" w:hAnsi="Verdana" w:cs="Arial"/>
        </w:rPr>
        <w:t>, articolato in</w:t>
      </w:r>
      <w:r w:rsidR="006861A0" w:rsidRPr="00FA292C">
        <w:rPr>
          <w:rFonts w:ascii="Verdana" w:hAnsi="Verdana" w:cs="Arial"/>
        </w:rPr>
        <w:t xml:space="preserve"> domande e risposte</w:t>
      </w:r>
      <w:r w:rsidRPr="00FA292C">
        <w:rPr>
          <w:rFonts w:ascii="Verdana" w:hAnsi="Verdana" w:cs="Arial"/>
        </w:rPr>
        <w:t>,</w:t>
      </w:r>
      <w:r w:rsidR="006861A0" w:rsidRPr="00FA292C">
        <w:rPr>
          <w:rFonts w:ascii="Verdana" w:hAnsi="Verdana" w:cs="Arial"/>
        </w:rPr>
        <w:t xml:space="preserve"> e spedendolo entro </w:t>
      </w:r>
      <w:r w:rsidRPr="00FA292C">
        <w:rPr>
          <w:rFonts w:ascii="Verdana" w:hAnsi="Verdana" w:cs="Arial"/>
        </w:rPr>
        <w:t>il</w:t>
      </w:r>
      <w:r w:rsidR="006861A0" w:rsidRPr="00FA292C">
        <w:rPr>
          <w:rFonts w:ascii="Verdana" w:hAnsi="Verdana" w:cs="Arial"/>
        </w:rPr>
        <w:t xml:space="preserve"> </w:t>
      </w:r>
      <w:r w:rsidR="00BD4A0D" w:rsidRPr="00367B10">
        <w:rPr>
          <w:rFonts w:ascii="Verdana" w:hAnsi="Verdana" w:cs="Arial"/>
          <w:b/>
          <w:bCs/>
        </w:rPr>
        <w:t>1</w:t>
      </w:r>
      <w:r w:rsidR="00367B10" w:rsidRPr="00367B10">
        <w:rPr>
          <w:rFonts w:ascii="Verdana" w:hAnsi="Verdana" w:cs="Arial"/>
          <w:b/>
          <w:bCs/>
        </w:rPr>
        <w:t>4</w:t>
      </w:r>
      <w:r w:rsidR="00BD4A0D" w:rsidRPr="00367B10">
        <w:rPr>
          <w:rFonts w:ascii="Verdana" w:hAnsi="Verdana" w:cs="Arial"/>
          <w:b/>
          <w:bCs/>
        </w:rPr>
        <w:t xml:space="preserve"> febbraio</w:t>
      </w:r>
      <w:r w:rsidRPr="00367B10">
        <w:rPr>
          <w:rFonts w:ascii="Verdana" w:hAnsi="Verdana" w:cs="Arial"/>
          <w:b/>
          <w:bCs/>
        </w:rPr>
        <w:t xml:space="preserve"> 202</w:t>
      </w:r>
      <w:r w:rsidR="00367B10" w:rsidRPr="00367B10">
        <w:rPr>
          <w:rFonts w:ascii="Verdana" w:hAnsi="Verdana" w:cs="Arial"/>
          <w:b/>
          <w:bCs/>
        </w:rPr>
        <w:t>2</w:t>
      </w:r>
      <w:r w:rsidR="006861A0" w:rsidRPr="00FA292C">
        <w:rPr>
          <w:rFonts w:ascii="Verdana" w:hAnsi="Verdana" w:cs="Arial"/>
        </w:rPr>
        <w:t xml:space="preserve"> all’indirizzo PEC</w:t>
      </w:r>
      <w:r w:rsidRPr="00FA292C">
        <w:rPr>
          <w:rFonts w:ascii="Verdana" w:hAnsi="Verdana" w:cs="Arial"/>
        </w:rPr>
        <w:t xml:space="preserve"> </w:t>
      </w:r>
      <w:hyperlink r:id="rId11" w:history="1">
        <w:r w:rsidR="005E6C7F" w:rsidRPr="00FA292C">
          <w:rPr>
            <w:rStyle w:val="Collegamentoipertestuale"/>
            <w:rFonts w:ascii="Verdana" w:hAnsi="Verdana" w:cs="Arial"/>
            <w:color w:val="auto"/>
            <w:u w:val="none"/>
          </w:rPr>
          <w:t>dc.risorsestrumentalicentraleunicaacquisti@postacert.inps.gov.it</w:t>
        </w:r>
      </w:hyperlink>
      <w:r w:rsidR="0082043C" w:rsidRPr="00FA292C">
        <w:rPr>
          <w:rFonts w:ascii="Verdana" w:hAnsi="Verdana" w:cs="Arial"/>
        </w:rPr>
        <w:t>,</w:t>
      </w:r>
      <w:r w:rsidR="005E6C7F" w:rsidRPr="00FA292C">
        <w:rPr>
          <w:rFonts w:ascii="Verdana" w:hAnsi="Verdana" w:cs="Arial"/>
        </w:rPr>
        <w:t xml:space="preserve"> </w:t>
      </w:r>
      <w:r w:rsidR="2ED37E2C" w:rsidRPr="00FA292C">
        <w:rPr>
          <w:rFonts w:ascii="Verdana" w:hAnsi="Verdana" w:cs="Arial"/>
        </w:rPr>
        <w:t>specif</w:t>
      </w:r>
      <w:r w:rsidR="006861A0" w:rsidRPr="00FA292C">
        <w:rPr>
          <w:rFonts w:ascii="Verdana" w:hAnsi="Verdana" w:cs="Arial"/>
        </w:rPr>
        <w:t>icando nell’oggetto</w:t>
      </w:r>
      <w:r w:rsidR="2ED37E2C" w:rsidRPr="00FA292C">
        <w:rPr>
          <w:rFonts w:ascii="Verdana" w:hAnsi="Verdana" w:cs="Arial"/>
        </w:rPr>
        <w:t xml:space="preserve">: </w:t>
      </w:r>
      <w:r w:rsidR="0057238B" w:rsidRPr="00FA292C">
        <w:rPr>
          <w:rFonts w:ascii="Verdana" w:hAnsi="Verdana" w:cs="Arial"/>
        </w:rPr>
        <w:t>“MARKET CONSULTATION FOR THE DEVELOPMENT AND SUPPORT OF THE APPLICATION RINA FOR THE EUROPEAN MEMBER STATES</w:t>
      </w:r>
      <w:r w:rsidR="2ED37E2C" w:rsidRPr="00FA292C">
        <w:rPr>
          <w:rFonts w:ascii="Verdana" w:hAnsi="Verdana" w:cs="Arial"/>
        </w:rPr>
        <w:t>.”</w:t>
      </w:r>
    </w:p>
    <w:p w14:paraId="1D2A5917" w14:textId="77777777" w:rsidR="00C64760" w:rsidRPr="005E6C7F" w:rsidRDefault="00C64760" w:rsidP="005E6C7F">
      <w:pPr>
        <w:pStyle w:val="Corpodeltesto21"/>
        <w:spacing w:line="360" w:lineRule="auto"/>
        <w:ind w:left="360"/>
        <w:rPr>
          <w:rFonts w:ascii="Verdana" w:hAnsi="Verdana" w:cs="Arial"/>
        </w:rPr>
      </w:pPr>
    </w:p>
    <w:p w14:paraId="56065626" w14:textId="6246F2C7" w:rsidR="00C64760" w:rsidRPr="005E6C7F" w:rsidRDefault="0082043C" w:rsidP="005E6C7F">
      <w:pPr>
        <w:pStyle w:val="Corpodeltesto21"/>
        <w:spacing w:line="360" w:lineRule="auto"/>
        <w:rPr>
          <w:rFonts w:ascii="Verdana" w:hAnsi="Verdana" w:cs="Arial"/>
        </w:rPr>
      </w:pPr>
      <w:r w:rsidRPr="005E6C7F">
        <w:rPr>
          <w:rFonts w:ascii="Verdana" w:hAnsi="Verdana" w:cs="Arial"/>
        </w:rPr>
        <w:t>L</w:t>
      </w:r>
      <w:r w:rsidR="006861A0" w:rsidRPr="005E6C7F">
        <w:rPr>
          <w:rFonts w:ascii="Verdana" w:hAnsi="Verdana" w:cs="Arial"/>
        </w:rPr>
        <w:t xml:space="preserve">e informazioni fornite con </w:t>
      </w:r>
      <w:r w:rsidRPr="005E6C7F">
        <w:rPr>
          <w:rFonts w:ascii="Verdana" w:hAnsi="Verdana" w:cs="Arial"/>
        </w:rPr>
        <w:t xml:space="preserve">il questionario </w:t>
      </w:r>
      <w:r w:rsidR="006861A0" w:rsidRPr="005E6C7F">
        <w:rPr>
          <w:rFonts w:ascii="Verdana" w:hAnsi="Verdana" w:cs="Arial"/>
        </w:rPr>
        <w:t xml:space="preserve">saranno usate solamente per </w:t>
      </w:r>
      <w:r w:rsidR="00FA292C">
        <w:rPr>
          <w:rFonts w:ascii="Verdana" w:hAnsi="Verdana" w:cs="Arial"/>
        </w:rPr>
        <w:t>l’</w:t>
      </w:r>
      <w:r w:rsidR="006861A0" w:rsidRPr="005E6C7F">
        <w:rPr>
          <w:rFonts w:ascii="Verdana" w:hAnsi="Verdana" w:cs="Arial"/>
        </w:rPr>
        <w:t>iniziativa in questione.</w:t>
      </w:r>
    </w:p>
    <w:p w14:paraId="17B1B480" w14:textId="77777777" w:rsidR="005E6C7F" w:rsidRDefault="005E6C7F" w:rsidP="005E6C7F">
      <w:pPr>
        <w:spacing w:line="360" w:lineRule="auto"/>
        <w:jc w:val="both"/>
        <w:rPr>
          <w:rFonts w:ascii="Verdana" w:hAnsi="Verdana" w:cs="Arial"/>
        </w:rPr>
      </w:pPr>
    </w:p>
    <w:p w14:paraId="38F3C8D7" w14:textId="4957D686" w:rsidR="00C64760" w:rsidRPr="005E6C7F" w:rsidRDefault="005E6C7F" w:rsidP="005E6C7F">
      <w:pPr>
        <w:spacing w:line="360" w:lineRule="auto"/>
        <w:jc w:val="both"/>
        <w:rPr>
          <w:rFonts w:ascii="Verdana" w:hAnsi="Verdana" w:cs="Arial"/>
        </w:rPr>
      </w:pPr>
      <w:r>
        <w:rPr>
          <w:rFonts w:ascii="Verdana" w:hAnsi="Verdana" w:cs="Arial"/>
        </w:rPr>
        <w:t>L’Istituto</w:t>
      </w:r>
      <w:r w:rsidR="00132242" w:rsidRPr="005E6C7F">
        <w:rPr>
          <w:rFonts w:ascii="Verdana" w:hAnsi="Verdana" w:cs="Arial"/>
        </w:rPr>
        <w:t xml:space="preserve">, </w:t>
      </w:r>
      <w:r w:rsidR="00636A87" w:rsidRPr="005E6C7F">
        <w:rPr>
          <w:rFonts w:ascii="Verdana" w:hAnsi="Verdana" w:cs="Arial"/>
        </w:rPr>
        <w:t xml:space="preserve">ad eccezione di </w:t>
      </w:r>
      <w:r w:rsidR="00FA292C">
        <w:rPr>
          <w:rFonts w:ascii="Verdana" w:hAnsi="Verdana" w:cs="Arial"/>
        </w:rPr>
        <w:t>quanto</w:t>
      </w:r>
      <w:r w:rsidR="00636A87" w:rsidRPr="005E6C7F">
        <w:rPr>
          <w:rFonts w:ascii="Verdana" w:hAnsi="Verdana" w:cs="Arial"/>
        </w:rPr>
        <w:t xml:space="preserve"> descritto di seguito riguardo </w:t>
      </w:r>
      <w:r>
        <w:rPr>
          <w:rFonts w:ascii="Verdana" w:hAnsi="Verdana" w:cs="Arial"/>
        </w:rPr>
        <w:t>a</w:t>
      </w:r>
      <w:r w:rsidR="00636A87" w:rsidRPr="005E6C7F">
        <w:rPr>
          <w:rFonts w:ascii="Verdana" w:hAnsi="Verdana" w:cs="Arial"/>
        </w:rPr>
        <w:t>l trattamento dei dati p</w:t>
      </w:r>
      <w:r w:rsidR="0082043C" w:rsidRPr="005E6C7F">
        <w:rPr>
          <w:rFonts w:ascii="Verdana" w:hAnsi="Verdana" w:cs="Arial"/>
        </w:rPr>
        <w:t>e</w:t>
      </w:r>
      <w:r w:rsidR="00636A87" w:rsidRPr="005E6C7F">
        <w:rPr>
          <w:rFonts w:ascii="Verdana" w:hAnsi="Verdana" w:cs="Arial"/>
        </w:rPr>
        <w:t>rsonali, si impegna a non di</w:t>
      </w:r>
      <w:r w:rsidR="0082043C" w:rsidRPr="005E6C7F">
        <w:rPr>
          <w:rFonts w:ascii="Verdana" w:hAnsi="Verdana" w:cs="Arial"/>
        </w:rPr>
        <w:t>vulgare</w:t>
      </w:r>
      <w:r w:rsidR="00636A87" w:rsidRPr="005E6C7F">
        <w:rPr>
          <w:rFonts w:ascii="Verdana" w:hAnsi="Verdana" w:cs="Arial"/>
        </w:rPr>
        <w:t xml:space="preserve"> </w:t>
      </w:r>
      <w:r w:rsidR="0082043C" w:rsidRPr="005E6C7F">
        <w:rPr>
          <w:rFonts w:ascii="Verdana" w:hAnsi="Verdana" w:cs="Arial"/>
        </w:rPr>
        <w:t xml:space="preserve">a terze parti </w:t>
      </w:r>
      <w:r w:rsidR="00636A87" w:rsidRPr="005E6C7F">
        <w:rPr>
          <w:rFonts w:ascii="Verdana" w:hAnsi="Verdana" w:cs="Arial"/>
        </w:rPr>
        <w:t xml:space="preserve">le informazioni raccolte con </w:t>
      </w:r>
      <w:r w:rsidR="0082043C" w:rsidRPr="005E6C7F">
        <w:rPr>
          <w:rFonts w:ascii="Verdana" w:hAnsi="Verdana" w:cs="Arial"/>
        </w:rPr>
        <w:t>il questionario</w:t>
      </w:r>
      <w:r w:rsidR="00636A87" w:rsidRPr="005E6C7F">
        <w:rPr>
          <w:rFonts w:ascii="Verdana" w:hAnsi="Verdana" w:cs="Arial"/>
        </w:rPr>
        <w:t xml:space="preserve">. </w:t>
      </w:r>
    </w:p>
    <w:p w14:paraId="31204D19" w14:textId="77777777" w:rsidR="00DA1FDB" w:rsidRPr="005E6C7F" w:rsidRDefault="00DA1FDB" w:rsidP="005E6C7F">
      <w:pPr>
        <w:spacing w:line="360" w:lineRule="auto"/>
        <w:jc w:val="both"/>
        <w:rPr>
          <w:rFonts w:ascii="Verdana" w:hAnsi="Verdana" w:cs="Arial"/>
          <w:b/>
          <w:bCs/>
        </w:rPr>
      </w:pPr>
    </w:p>
    <w:p w14:paraId="5FC073D4" w14:textId="2CC0CFA1" w:rsidR="00353096" w:rsidRDefault="00570A7B" w:rsidP="005E6C7F">
      <w:pPr>
        <w:spacing w:line="360" w:lineRule="auto"/>
        <w:jc w:val="both"/>
        <w:rPr>
          <w:rFonts w:ascii="Verdana" w:hAnsi="Verdana" w:cs="Arial"/>
        </w:rPr>
      </w:pPr>
      <w:r w:rsidRPr="005E6C7F">
        <w:rPr>
          <w:rFonts w:ascii="Verdana" w:hAnsi="Verdana" w:cs="Arial"/>
        </w:rPr>
        <w:t xml:space="preserve">Il riscontro al questionario </w:t>
      </w:r>
      <w:r w:rsidR="00DA1FDB" w:rsidRPr="005E6C7F">
        <w:rPr>
          <w:rFonts w:ascii="Verdana" w:hAnsi="Verdana" w:cs="Arial"/>
        </w:rPr>
        <w:t xml:space="preserve">implica il consenso al processamento dei dati forniti. </w:t>
      </w:r>
    </w:p>
    <w:p w14:paraId="7BEA1D84" w14:textId="77777777" w:rsidR="005E6C7F" w:rsidRPr="005E6C7F" w:rsidRDefault="005E6C7F" w:rsidP="005E6C7F">
      <w:pPr>
        <w:spacing w:line="360" w:lineRule="auto"/>
        <w:jc w:val="both"/>
        <w:rPr>
          <w:rFonts w:ascii="Verdana" w:hAnsi="Verdana" w:cs="Arial"/>
        </w:rPr>
      </w:pPr>
    </w:p>
    <w:p w14:paraId="682309C8" w14:textId="27F4F813" w:rsidR="00DA2E3F" w:rsidRPr="005E6C7F" w:rsidRDefault="00DA2E3F" w:rsidP="005E6C7F">
      <w:pPr>
        <w:spacing w:line="360" w:lineRule="auto"/>
        <w:jc w:val="both"/>
        <w:rPr>
          <w:rFonts w:ascii="Verdana" w:hAnsi="Verdana" w:cs="Arial"/>
        </w:rPr>
      </w:pPr>
      <w:r w:rsidRPr="005E6C7F">
        <w:rPr>
          <w:rFonts w:ascii="Verdana" w:hAnsi="Verdana" w:cs="Arial"/>
        </w:rPr>
        <w:t xml:space="preserve">La presente indagine consente alla stazione appaltante di delineare un quadro chiaro del mercato di riferimento, senza che ciò possa ingenerare negli Operatori un automatico diritto circa il successivo invito alle eventuali procedure di acquisto. </w:t>
      </w:r>
    </w:p>
    <w:p w14:paraId="233B1A92" w14:textId="476F177F" w:rsidR="00DA2E3F" w:rsidRPr="005E6C7F" w:rsidRDefault="00DA2E3F" w:rsidP="005E6C7F">
      <w:pPr>
        <w:spacing w:line="360" w:lineRule="auto"/>
        <w:jc w:val="both"/>
        <w:rPr>
          <w:rFonts w:ascii="Verdana" w:hAnsi="Verdana" w:cs="Arial"/>
        </w:rPr>
      </w:pPr>
      <w:r w:rsidRPr="005E6C7F">
        <w:rPr>
          <w:rFonts w:ascii="Verdana" w:hAnsi="Verdana" w:cs="Arial"/>
        </w:rPr>
        <w:t>La manifestazione di interesse non vincola in alcun modo la stazione appaltante che, pertanto, si riserva la facoltà, dopo aver acquisito le stesse ed eventualmente anche dopo aver selezionato i soggetti da invitare, di non procedere agli inviti, senza che i concorrenti possano vantare diritti o aspettative di sorta.</w:t>
      </w:r>
    </w:p>
    <w:p w14:paraId="15CBE0FA" w14:textId="77777777" w:rsidR="005E6C7F" w:rsidRDefault="005E6C7F" w:rsidP="005E6C7F">
      <w:pPr>
        <w:spacing w:line="360" w:lineRule="auto"/>
        <w:jc w:val="both"/>
        <w:rPr>
          <w:rFonts w:ascii="Verdana" w:hAnsi="Verdana" w:cs="Arial"/>
        </w:rPr>
      </w:pPr>
    </w:p>
    <w:p w14:paraId="2D770F82" w14:textId="49CDAAB8" w:rsidR="00DA2E3F" w:rsidRDefault="00DA2E3F" w:rsidP="005E6C7F">
      <w:pPr>
        <w:spacing w:line="360" w:lineRule="auto"/>
        <w:jc w:val="both"/>
        <w:rPr>
          <w:rFonts w:ascii="Verdana" w:hAnsi="Verdana" w:cs="Arial"/>
        </w:rPr>
      </w:pPr>
      <w:r w:rsidRPr="005E6C7F">
        <w:rPr>
          <w:rFonts w:ascii="Verdana" w:hAnsi="Verdana" w:cs="Arial"/>
        </w:rPr>
        <w:t>La presentazione della candidatura non genera alcun diritto o automatismo di partecipazione ad altre procedure di affidamento indette da questa stazione appaltante sia di tipo negoziale che pubblico.</w:t>
      </w:r>
    </w:p>
    <w:p w14:paraId="721B3F17" w14:textId="77777777" w:rsidR="00FA292C" w:rsidRPr="005E6C7F" w:rsidRDefault="00FA292C" w:rsidP="005E6C7F">
      <w:pPr>
        <w:spacing w:line="360" w:lineRule="auto"/>
        <w:jc w:val="both"/>
        <w:rPr>
          <w:rFonts w:ascii="Verdana" w:hAnsi="Verdana" w:cs="Arial"/>
        </w:rPr>
      </w:pPr>
    </w:p>
    <w:p w14:paraId="4B9AB81B" w14:textId="77777777" w:rsidR="00DA2E3F" w:rsidRPr="005E6C7F" w:rsidRDefault="00DA2E3F" w:rsidP="005E6C7F">
      <w:pPr>
        <w:spacing w:line="360" w:lineRule="auto"/>
        <w:jc w:val="both"/>
        <w:rPr>
          <w:rFonts w:ascii="Verdana" w:hAnsi="Verdana" w:cs="Arial"/>
        </w:rPr>
      </w:pPr>
      <w:r w:rsidRPr="005E6C7F">
        <w:rPr>
          <w:rFonts w:ascii="Verdana" w:hAnsi="Verdana" w:cs="Arial"/>
        </w:rPr>
        <w:t>Con il presente Avviso non è indetta alcuna procedura di gara e non sono previste graduatorie di merito o di attribuzione di punteggi.</w:t>
      </w:r>
    </w:p>
    <w:p w14:paraId="7BE9D14D" w14:textId="77777777" w:rsidR="00DA1FDB" w:rsidRPr="005E6C7F" w:rsidRDefault="00DA1FDB" w:rsidP="005E6C7F">
      <w:pPr>
        <w:pStyle w:val="Titolo1"/>
        <w:numPr>
          <w:ilvl w:val="0"/>
          <w:numId w:val="0"/>
        </w:numPr>
        <w:jc w:val="both"/>
        <w:rPr>
          <w:rFonts w:ascii="Verdana" w:hAnsi="Verdana"/>
          <w:i/>
          <w:sz w:val="24"/>
        </w:rPr>
      </w:pPr>
      <w:r w:rsidRPr="005E6C7F">
        <w:rPr>
          <w:rFonts w:ascii="Verdana" w:hAnsi="Verdana"/>
          <w:i/>
          <w:sz w:val="24"/>
        </w:rPr>
        <w:lastRenderedPageBreak/>
        <w:t>Informativa sul trattamento dei dati personali</w:t>
      </w:r>
    </w:p>
    <w:p w14:paraId="1470FD69" w14:textId="77777777" w:rsidR="00FA292C" w:rsidRDefault="00FA292C" w:rsidP="005E6C7F">
      <w:pPr>
        <w:spacing w:line="360" w:lineRule="auto"/>
        <w:jc w:val="both"/>
        <w:rPr>
          <w:rFonts w:ascii="Verdana" w:hAnsi="Verdana" w:cs="Arial"/>
        </w:rPr>
      </w:pPr>
    </w:p>
    <w:p w14:paraId="540F784C" w14:textId="1A5044ED" w:rsidR="00DA1FDB" w:rsidRPr="005E6C7F" w:rsidRDefault="00DA1FDB" w:rsidP="005E6C7F">
      <w:pPr>
        <w:spacing w:line="360" w:lineRule="auto"/>
        <w:jc w:val="both"/>
        <w:rPr>
          <w:rFonts w:ascii="Verdana" w:hAnsi="Verdana" w:cs="Arial"/>
        </w:rPr>
      </w:pPr>
      <w:r w:rsidRPr="005E6C7F">
        <w:rPr>
          <w:rFonts w:ascii="Verdana" w:hAnsi="Verdana" w:cs="Arial"/>
        </w:rPr>
        <w:t>Ai sensi dell'art. 13 del Regolamento europeo 2016/679</w:t>
      </w:r>
      <w:r w:rsidR="00570A7B" w:rsidRPr="005E6C7F">
        <w:rPr>
          <w:rFonts w:ascii="Verdana" w:hAnsi="Verdana" w:cs="Arial"/>
        </w:rPr>
        <w:t>,</w:t>
      </w:r>
      <w:r w:rsidRPr="005E6C7F">
        <w:rPr>
          <w:rFonts w:ascii="Verdana" w:hAnsi="Verdana" w:cs="Arial"/>
        </w:rPr>
        <w:t xml:space="preserve"> relativo alla protezione delle persone fisiche con riguardo al trattamento dei dati personali (nel seguito anche “Regolamento UE”), </w:t>
      </w:r>
      <w:r w:rsidR="00570A7B" w:rsidRPr="005E6C7F">
        <w:rPr>
          <w:rFonts w:ascii="Verdana" w:hAnsi="Verdana" w:cs="Arial"/>
        </w:rPr>
        <w:t>si rappresenta che</w:t>
      </w:r>
      <w:r w:rsidRPr="005E6C7F">
        <w:rPr>
          <w:rFonts w:ascii="Verdana" w:hAnsi="Verdana" w:cs="Arial"/>
        </w:rPr>
        <w:t xml:space="preserve"> la raccolta ed il trattamento dei dati personali (d’ora in poi anche solo “Dati”) forniti s</w:t>
      </w:r>
      <w:r w:rsidR="00570A7B" w:rsidRPr="005E6C7F">
        <w:rPr>
          <w:rFonts w:ascii="Verdana" w:hAnsi="Verdana" w:cs="Arial"/>
        </w:rPr>
        <w:t>aranno</w:t>
      </w:r>
      <w:r w:rsidRPr="005E6C7F">
        <w:rPr>
          <w:rFonts w:ascii="Verdana" w:hAnsi="Verdana" w:cs="Arial"/>
        </w:rPr>
        <w:t xml:space="preserve"> effettuati al fine di consentire la partecipazione all’attività di consultazione d</w:t>
      </w:r>
      <w:r w:rsidR="00570A7B" w:rsidRPr="005E6C7F">
        <w:rPr>
          <w:rFonts w:ascii="Verdana" w:hAnsi="Verdana" w:cs="Arial"/>
        </w:rPr>
        <w:t>i</w:t>
      </w:r>
      <w:r w:rsidRPr="005E6C7F">
        <w:rPr>
          <w:rFonts w:ascii="Verdana" w:hAnsi="Verdana" w:cs="Arial"/>
        </w:rPr>
        <w:t xml:space="preserve"> mercato sopradetta, nell’ambito della quale, a titolo esemplificativo, rientrano la definizione della strategia di acquisto della merceologia, le ricerche di mercato nello specifico settore merceologico, le analisi economiche e statistiche.</w:t>
      </w:r>
    </w:p>
    <w:p w14:paraId="7086E93A" w14:textId="77777777" w:rsidR="00DA1FDB" w:rsidRPr="005E6C7F" w:rsidRDefault="00DA1FDB" w:rsidP="005E6C7F">
      <w:pPr>
        <w:spacing w:line="360" w:lineRule="auto"/>
        <w:jc w:val="both"/>
        <w:rPr>
          <w:rFonts w:ascii="Verdana" w:hAnsi="Verdana" w:cs="Arial"/>
        </w:rPr>
      </w:pPr>
    </w:p>
    <w:p w14:paraId="02AE4C50" w14:textId="77777777" w:rsidR="00DA1FDB" w:rsidRPr="005E6C7F" w:rsidRDefault="00DA1FDB" w:rsidP="005E6C7F">
      <w:pPr>
        <w:spacing w:line="360" w:lineRule="auto"/>
        <w:jc w:val="both"/>
        <w:rPr>
          <w:rFonts w:ascii="Verdana" w:hAnsi="Verdana" w:cs="Arial"/>
        </w:rPr>
      </w:pPr>
      <w:r w:rsidRPr="005E6C7F">
        <w:rPr>
          <w:rFonts w:ascii="Verdana" w:hAnsi="Verdana" w:cs="Arial"/>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0770CBB1" w14:textId="77777777" w:rsidR="00243844" w:rsidRDefault="00243844" w:rsidP="005E6C7F">
      <w:pPr>
        <w:spacing w:line="360" w:lineRule="auto"/>
        <w:jc w:val="both"/>
        <w:rPr>
          <w:rFonts w:ascii="Verdana" w:hAnsi="Verdana" w:cs="Arial"/>
        </w:rPr>
      </w:pPr>
    </w:p>
    <w:p w14:paraId="73B23E73" w14:textId="4DE28E10" w:rsidR="00DA1FDB" w:rsidRPr="005E6C7F" w:rsidRDefault="00570A7B" w:rsidP="005E6C7F">
      <w:pPr>
        <w:spacing w:line="360" w:lineRule="auto"/>
        <w:jc w:val="both"/>
        <w:rPr>
          <w:rFonts w:ascii="Verdana" w:hAnsi="Verdana" w:cs="Arial"/>
        </w:rPr>
      </w:pPr>
      <w:r w:rsidRPr="005E6C7F">
        <w:rPr>
          <w:rFonts w:ascii="Verdana" w:hAnsi="Verdana" w:cs="Arial"/>
        </w:rPr>
        <w:t>L</w:t>
      </w:r>
      <w:r w:rsidR="00DA1FDB" w:rsidRPr="005E6C7F">
        <w:rPr>
          <w:rFonts w:ascii="Verdana" w:hAnsi="Verdana" w:cs="Arial"/>
        </w:rPr>
        <w:t xml:space="preserve">'eventuale rifiuto di fornire </w:t>
      </w:r>
      <w:r w:rsidRPr="005E6C7F">
        <w:rPr>
          <w:rFonts w:ascii="Verdana" w:hAnsi="Verdana" w:cs="Arial"/>
        </w:rPr>
        <w:t>i Dati all’INPS</w:t>
      </w:r>
      <w:r w:rsidR="00DA1FDB" w:rsidRPr="005E6C7F">
        <w:rPr>
          <w:rFonts w:ascii="Verdana" w:hAnsi="Verdana" w:cs="Arial"/>
        </w:rPr>
        <w:t xml:space="preserve"> comport</w:t>
      </w:r>
      <w:r w:rsidRPr="005E6C7F">
        <w:rPr>
          <w:rFonts w:ascii="Verdana" w:hAnsi="Verdana" w:cs="Arial"/>
        </w:rPr>
        <w:t>erà</w:t>
      </w:r>
      <w:r w:rsidR="00DA1FDB" w:rsidRPr="005E6C7F">
        <w:rPr>
          <w:rFonts w:ascii="Verdana" w:hAnsi="Verdana" w:cs="Arial"/>
        </w:rPr>
        <w:t xml:space="preserve"> l'impossibilità di acquisire le informazioni </w:t>
      </w:r>
      <w:r w:rsidRPr="005E6C7F">
        <w:rPr>
          <w:rFonts w:ascii="Verdana" w:hAnsi="Verdana" w:cs="Arial"/>
        </w:rPr>
        <w:t xml:space="preserve">trasmesse </w:t>
      </w:r>
      <w:r w:rsidR="00DA1FDB" w:rsidRPr="005E6C7F">
        <w:rPr>
          <w:rFonts w:ascii="Verdana" w:hAnsi="Verdana" w:cs="Arial"/>
        </w:rPr>
        <w:t>per una più compiuta conoscenza del mercato.</w:t>
      </w:r>
    </w:p>
    <w:p w14:paraId="1812B41F" w14:textId="77777777" w:rsidR="00DA1FDB" w:rsidRPr="005E6C7F" w:rsidRDefault="00DA1FDB" w:rsidP="005E6C7F">
      <w:pPr>
        <w:spacing w:line="360" w:lineRule="auto"/>
        <w:jc w:val="both"/>
        <w:rPr>
          <w:rFonts w:ascii="Verdana" w:hAnsi="Verdana" w:cs="Arial"/>
        </w:rPr>
      </w:pPr>
    </w:p>
    <w:p w14:paraId="2094DADC" w14:textId="77777777" w:rsidR="00DA1FDB" w:rsidRPr="005E6C7F" w:rsidRDefault="00DA1FDB" w:rsidP="005E6C7F">
      <w:pPr>
        <w:spacing w:line="360" w:lineRule="auto"/>
        <w:jc w:val="both"/>
        <w:rPr>
          <w:rFonts w:ascii="Verdana" w:hAnsi="Verdana" w:cs="Arial"/>
        </w:rPr>
      </w:pPr>
      <w:r w:rsidRPr="005E6C7F">
        <w:rPr>
          <w:rFonts w:ascii="Verdana" w:hAnsi="Verdana" w:cs="Arial"/>
        </w:rPr>
        <w:t>I Dati saranno conservati in archivi informatici e cartacei per un periodo di tempo non superiore a quello necessario agli scopi per i quali sono stati raccolti o successivamente trattati, conformemente a quanto previsto dagli obblighi di legge.</w:t>
      </w:r>
    </w:p>
    <w:p w14:paraId="099CFC59" w14:textId="77777777" w:rsidR="00DA1FDB" w:rsidRPr="005E6C7F" w:rsidRDefault="00DA1FDB" w:rsidP="005E6C7F">
      <w:pPr>
        <w:spacing w:line="360" w:lineRule="auto"/>
        <w:jc w:val="both"/>
        <w:rPr>
          <w:rFonts w:ascii="Verdana" w:hAnsi="Verdana" w:cs="Arial"/>
        </w:rPr>
      </w:pPr>
    </w:p>
    <w:p w14:paraId="66898E50" w14:textId="2C5C1CCF" w:rsidR="00DA1FDB" w:rsidRDefault="00DA1FDB" w:rsidP="005E6C7F">
      <w:pPr>
        <w:spacing w:line="360" w:lineRule="auto"/>
        <w:jc w:val="both"/>
        <w:rPr>
          <w:rFonts w:ascii="Verdana" w:hAnsi="Verdana" w:cs="Arial"/>
        </w:rPr>
      </w:pPr>
      <w:r w:rsidRPr="005E6C7F">
        <w:rPr>
          <w:rFonts w:ascii="Verdana" w:hAnsi="Verdana" w:cs="Arial"/>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w:t>
      </w:r>
      <w:r w:rsidRPr="005E6C7F">
        <w:rPr>
          <w:rFonts w:ascii="Verdana" w:hAnsi="Verdana" w:cs="Arial"/>
        </w:rPr>
        <w:lastRenderedPageBreak/>
        <w:t xml:space="preserve">periodo di conservazione degli stessi o i criteri utilizzati per determinare tale periodo; iii) il diritto di chiedere, e nel caso ottenere, la rettifica e, ove possibile, la cancellazione o, ancora, la limitazione del trattamento e, infine, </w:t>
      </w:r>
      <w:r w:rsidR="00243844">
        <w:rPr>
          <w:rFonts w:ascii="Verdana" w:hAnsi="Verdana" w:cs="Arial"/>
        </w:rPr>
        <w:t>di</w:t>
      </w:r>
      <w:r w:rsidRPr="005E6C7F">
        <w:rPr>
          <w:rFonts w:ascii="Verdana" w:hAnsi="Verdana" w:cs="Arial"/>
        </w:rPr>
        <w:t xml:space="preserve"> opporsi, per motivi legittimi, al loro trattamento; iv) il diritto alla portabilità dei dati</w:t>
      </w:r>
      <w:r w:rsidR="00243844">
        <w:rPr>
          <w:rFonts w:ascii="Verdana" w:hAnsi="Verdana" w:cs="Arial"/>
        </w:rPr>
        <w:t>,</w:t>
      </w:r>
      <w:r w:rsidRPr="005E6C7F">
        <w:rPr>
          <w:rFonts w:ascii="Verdana" w:hAnsi="Verdana" w:cs="Arial"/>
        </w:rPr>
        <w:t xml:space="preserve"> applicabile nei limiti di cui all’art. 20 del regolamento UE. </w:t>
      </w:r>
    </w:p>
    <w:p w14:paraId="2EF5034F" w14:textId="77777777" w:rsidR="005E6C7F" w:rsidRPr="005E6C7F" w:rsidRDefault="005E6C7F" w:rsidP="005E6C7F">
      <w:pPr>
        <w:spacing w:line="360" w:lineRule="auto"/>
        <w:jc w:val="both"/>
        <w:rPr>
          <w:rFonts w:ascii="Verdana" w:hAnsi="Verdana" w:cs="Arial"/>
        </w:rPr>
      </w:pPr>
    </w:p>
    <w:p w14:paraId="462584CE" w14:textId="0D9C1FD7" w:rsidR="00DA1FDB" w:rsidRDefault="00DA1FDB" w:rsidP="005E6C7F">
      <w:pPr>
        <w:spacing w:line="360" w:lineRule="auto"/>
        <w:jc w:val="both"/>
        <w:rPr>
          <w:rFonts w:ascii="Verdana" w:hAnsi="Verdana" w:cs="Arial"/>
        </w:rPr>
      </w:pPr>
      <w:r w:rsidRPr="005E6C7F">
        <w:rPr>
          <w:rFonts w:ascii="Verdana" w:hAnsi="Verdana" w:cs="Arial"/>
        </w:rPr>
        <w:t>Se</w:t>
      </w:r>
      <w:r w:rsidR="005E6C7F">
        <w:rPr>
          <w:rFonts w:ascii="Verdana" w:hAnsi="Verdana" w:cs="Arial"/>
        </w:rPr>
        <w:t>,</w:t>
      </w:r>
      <w:r w:rsidRPr="005E6C7F">
        <w:rPr>
          <w:rFonts w:ascii="Verdana" w:hAnsi="Verdana" w:cs="Arial"/>
        </w:rPr>
        <w:t xml:space="preserve"> in caso di esercizio del diritto di accesso e dei diritti connessi previsti dagli artt. da 15 a 22 del Regolamento UE, la risposta all'istanza non </w:t>
      </w:r>
      <w:r w:rsidR="005E6C7F">
        <w:rPr>
          <w:rFonts w:ascii="Verdana" w:hAnsi="Verdana" w:cs="Arial"/>
        </w:rPr>
        <w:t xml:space="preserve">dovesse </w:t>
      </w:r>
      <w:r w:rsidRPr="005E6C7F">
        <w:rPr>
          <w:rFonts w:ascii="Verdana" w:hAnsi="Verdana" w:cs="Arial"/>
        </w:rPr>
        <w:t>perv</w:t>
      </w:r>
      <w:r w:rsidR="005E6C7F">
        <w:rPr>
          <w:rFonts w:ascii="Verdana" w:hAnsi="Verdana" w:cs="Arial"/>
        </w:rPr>
        <w:t>enire</w:t>
      </w:r>
      <w:r w:rsidRPr="005E6C7F">
        <w:rPr>
          <w:rFonts w:ascii="Verdana" w:hAnsi="Verdana" w:cs="Arial"/>
        </w:rPr>
        <w:t xml:space="preserve"> nei tempi indicati e/o non </w:t>
      </w:r>
      <w:r w:rsidR="00243844">
        <w:rPr>
          <w:rFonts w:ascii="Verdana" w:hAnsi="Verdana" w:cs="Arial"/>
        </w:rPr>
        <w:t>fosse</w:t>
      </w:r>
      <w:r w:rsidRPr="005E6C7F">
        <w:rPr>
          <w:rFonts w:ascii="Verdana" w:hAnsi="Verdana" w:cs="Arial"/>
        </w:rPr>
        <w:t xml:space="preserve"> soddisfacente, l'interessato potrà far valere i propri diritti innanzi all'</w:t>
      </w:r>
      <w:r w:rsidR="00243844">
        <w:rPr>
          <w:rFonts w:ascii="Verdana" w:hAnsi="Verdana" w:cs="Arial"/>
        </w:rPr>
        <w:t>A</w:t>
      </w:r>
      <w:r w:rsidRPr="005E6C7F">
        <w:rPr>
          <w:rFonts w:ascii="Verdana" w:hAnsi="Verdana" w:cs="Arial"/>
        </w:rPr>
        <w:t>utorità giudiziaria o rivolgendosi al Garante per la protezione dei dati personali mediante apposito ricorso, reclamo o segnalazione.</w:t>
      </w:r>
    </w:p>
    <w:p w14:paraId="6D817624" w14:textId="77777777" w:rsidR="005E6C7F" w:rsidRPr="005E6C7F" w:rsidRDefault="005E6C7F" w:rsidP="005E6C7F">
      <w:pPr>
        <w:spacing w:line="360" w:lineRule="auto"/>
        <w:jc w:val="both"/>
        <w:rPr>
          <w:rFonts w:ascii="Verdana" w:hAnsi="Verdana" w:cs="Arial"/>
        </w:rPr>
      </w:pPr>
    </w:p>
    <w:p w14:paraId="2864A256" w14:textId="7A2D7CD7" w:rsidR="00DA1FDB" w:rsidRPr="005E6C7F" w:rsidRDefault="00DA1FDB" w:rsidP="005E6C7F">
      <w:pPr>
        <w:spacing w:line="360" w:lineRule="auto"/>
        <w:jc w:val="both"/>
        <w:rPr>
          <w:rFonts w:ascii="Verdana" w:hAnsi="Verdana" w:cs="Arial"/>
        </w:rPr>
      </w:pPr>
      <w:r w:rsidRPr="005E6C7F">
        <w:rPr>
          <w:rFonts w:ascii="Verdana" w:hAnsi="Verdana" w:cs="Arial"/>
        </w:rPr>
        <w:t xml:space="preserve">L’invio a </w:t>
      </w:r>
      <w:r w:rsidR="00C53AB8" w:rsidRPr="005E6C7F">
        <w:rPr>
          <w:rFonts w:ascii="Verdana" w:hAnsi="Verdana" w:cs="Arial"/>
        </w:rPr>
        <w:t>INPS</w:t>
      </w:r>
      <w:r w:rsidRPr="005E6C7F">
        <w:rPr>
          <w:rFonts w:ascii="Verdana" w:hAnsi="Verdana" w:cs="Arial"/>
        </w:rPr>
        <w:t xml:space="preserve"> del </w:t>
      </w:r>
      <w:r w:rsidR="00243844">
        <w:rPr>
          <w:rFonts w:ascii="Verdana" w:hAnsi="Verdana" w:cs="Arial"/>
        </w:rPr>
        <w:t>presente d</w:t>
      </w:r>
      <w:r w:rsidRPr="005E6C7F">
        <w:rPr>
          <w:rFonts w:ascii="Verdana" w:hAnsi="Verdana" w:cs="Arial"/>
        </w:rPr>
        <w:t xml:space="preserve">ocumento di </w:t>
      </w:r>
      <w:r w:rsidR="00243844">
        <w:rPr>
          <w:rFonts w:ascii="Verdana" w:hAnsi="Verdana" w:cs="Arial"/>
        </w:rPr>
        <w:t>c</w:t>
      </w:r>
      <w:r w:rsidRPr="005E6C7F">
        <w:rPr>
          <w:rFonts w:ascii="Verdana" w:hAnsi="Verdana" w:cs="Arial"/>
        </w:rPr>
        <w:t>onsultazione del mercato implica il consenso al trattamento dei Dati personali forniti.</w:t>
      </w:r>
    </w:p>
    <w:p w14:paraId="37B48C5E" w14:textId="77777777" w:rsidR="00DA1FDB" w:rsidRPr="005E6C7F" w:rsidRDefault="00DA1FDB" w:rsidP="005E6C7F">
      <w:pPr>
        <w:spacing w:line="360" w:lineRule="auto"/>
        <w:jc w:val="both"/>
        <w:rPr>
          <w:rFonts w:ascii="Verdana" w:hAnsi="Verdana" w:cs="Arial"/>
        </w:rPr>
      </w:pPr>
    </w:p>
    <w:p w14:paraId="2479C4CC" w14:textId="082083A6" w:rsidR="00DA1FDB" w:rsidRPr="005E6C7F" w:rsidRDefault="00DA1FDB" w:rsidP="005E6C7F">
      <w:pPr>
        <w:spacing w:line="360" w:lineRule="auto"/>
        <w:jc w:val="both"/>
        <w:rPr>
          <w:rFonts w:ascii="Verdana" w:hAnsi="Verdana" w:cs="Arial"/>
        </w:rPr>
      </w:pPr>
      <w:r w:rsidRPr="005E6C7F">
        <w:rPr>
          <w:rFonts w:ascii="Verdana" w:hAnsi="Verdana" w:cs="Arial"/>
        </w:rPr>
        <w:t>Titolare del trattamento dei dati è</w:t>
      </w:r>
      <w:r w:rsidR="00C53AB8" w:rsidRPr="005E6C7F">
        <w:rPr>
          <w:rFonts w:ascii="Verdana" w:hAnsi="Verdana" w:cs="Arial"/>
        </w:rPr>
        <w:t xml:space="preserve"> l’INPS</w:t>
      </w:r>
      <w:r w:rsidRPr="005E6C7F">
        <w:rPr>
          <w:rFonts w:ascii="Verdana" w:hAnsi="Verdana" w:cs="Arial"/>
        </w:rPr>
        <w:t xml:space="preserve">, con sede in Roma, Via </w:t>
      </w:r>
      <w:r w:rsidR="00C53AB8" w:rsidRPr="005E6C7F">
        <w:rPr>
          <w:rFonts w:ascii="Verdana" w:hAnsi="Verdana" w:cs="Arial"/>
        </w:rPr>
        <w:t>Ciro il grande, 21</w:t>
      </w:r>
      <w:r w:rsidRPr="005E6C7F">
        <w:rPr>
          <w:rFonts w:ascii="Verdana" w:hAnsi="Verdana" w:cs="Arial"/>
        </w:rPr>
        <w:t>. Le richieste per l’esercizio dei diritti riconosciuti di cui agli artt. da 15 a 23 del regolamento UE, potranno essere avanzate al Responsabile della protezione dei dati al seguente indirizzo di posta elettronica</w:t>
      </w:r>
      <w:r w:rsidR="00243844">
        <w:rPr>
          <w:rFonts w:ascii="Verdana" w:hAnsi="Verdana" w:cs="Arial"/>
        </w:rPr>
        <w:t xml:space="preserve"> certificata</w:t>
      </w:r>
      <w:r w:rsidRPr="005E6C7F">
        <w:rPr>
          <w:rFonts w:ascii="Verdana" w:hAnsi="Verdana" w:cs="Arial"/>
        </w:rPr>
        <w:t xml:space="preserve"> </w:t>
      </w:r>
      <w:hyperlink r:id="rId12" w:history="1">
        <w:r w:rsidR="00A0660D" w:rsidRPr="005E6C7F">
          <w:rPr>
            <w:rFonts w:ascii="Verdana" w:hAnsi="Verdana" w:cs="Arial"/>
          </w:rPr>
          <w:t>responsabileprotezionedati.inps@postacert.inps.gov.it</w:t>
        </w:r>
      </w:hyperlink>
      <w:r w:rsidR="00A0660D" w:rsidRPr="005E6C7F">
        <w:rPr>
          <w:rFonts w:ascii="Verdana" w:hAnsi="Verdana" w:cs="Arial"/>
        </w:rPr>
        <w:t>.</w:t>
      </w:r>
    </w:p>
    <w:p w14:paraId="6C3613B1" w14:textId="26C9C4EA" w:rsidR="00050993" w:rsidRPr="005E6C7F" w:rsidRDefault="00DA1FDB" w:rsidP="00BD4A0D">
      <w:pPr>
        <w:spacing w:line="360" w:lineRule="auto"/>
        <w:jc w:val="both"/>
        <w:rPr>
          <w:rFonts w:ascii="Verdana" w:hAnsi="Verdana" w:cs="Arial"/>
          <w:b/>
          <w:bCs/>
          <w:lang w:val="en-GB"/>
        </w:rPr>
      </w:pPr>
      <w:r w:rsidRPr="005E6C7F">
        <w:rPr>
          <w:rFonts w:ascii="Verdana" w:hAnsi="Verdana" w:cs="Arial"/>
        </w:rPr>
        <w:br w:type="page"/>
      </w:r>
      <w:r w:rsidR="00BD4A0D" w:rsidRPr="00BD4A0D">
        <w:rPr>
          <w:rFonts w:ascii="Verdana" w:hAnsi="Verdana" w:cs="Arial"/>
          <w:b/>
          <w:bCs/>
        </w:rPr>
        <w:lastRenderedPageBreak/>
        <w:t>B</w:t>
      </w:r>
      <w:proofErr w:type="spellStart"/>
      <w:r w:rsidR="00C75D4A" w:rsidRPr="00BD4A0D">
        <w:rPr>
          <w:rFonts w:ascii="Verdana" w:hAnsi="Verdana" w:cs="Arial"/>
          <w:b/>
          <w:bCs/>
          <w:lang w:val="en-GB"/>
        </w:rPr>
        <w:t>r</w:t>
      </w:r>
      <w:r w:rsidR="00C75D4A" w:rsidRPr="005E6C7F">
        <w:rPr>
          <w:rFonts w:ascii="Verdana" w:hAnsi="Verdana" w:cs="Arial"/>
          <w:b/>
          <w:bCs/>
          <w:lang w:val="en-GB"/>
        </w:rPr>
        <w:t>eve</w:t>
      </w:r>
      <w:proofErr w:type="spellEnd"/>
      <w:r w:rsidR="00C75D4A" w:rsidRPr="005E6C7F">
        <w:rPr>
          <w:rFonts w:ascii="Verdana" w:hAnsi="Verdana" w:cs="Arial"/>
          <w:b/>
          <w:bCs/>
          <w:lang w:val="en-GB"/>
        </w:rPr>
        <w:t xml:space="preserve"> </w:t>
      </w:r>
      <w:proofErr w:type="spellStart"/>
      <w:r w:rsidR="00C75D4A" w:rsidRPr="005E6C7F">
        <w:rPr>
          <w:rFonts w:ascii="Verdana" w:hAnsi="Verdana" w:cs="Arial"/>
          <w:b/>
          <w:bCs/>
          <w:lang w:val="en-GB"/>
        </w:rPr>
        <w:t>descrizione</w:t>
      </w:r>
      <w:proofErr w:type="spellEnd"/>
      <w:r w:rsidR="00C75D4A" w:rsidRPr="005E6C7F">
        <w:rPr>
          <w:rFonts w:ascii="Verdana" w:hAnsi="Verdana" w:cs="Arial"/>
          <w:b/>
          <w:bCs/>
          <w:lang w:val="en-GB"/>
        </w:rPr>
        <w:t xml:space="preserve"> </w:t>
      </w:r>
      <w:proofErr w:type="spellStart"/>
      <w:r w:rsidR="00C75D4A" w:rsidRPr="005E6C7F">
        <w:rPr>
          <w:rFonts w:ascii="Verdana" w:hAnsi="Verdana" w:cs="Arial"/>
          <w:b/>
          <w:bCs/>
          <w:lang w:val="en-GB"/>
        </w:rPr>
        <w:t>dell’iniziativa</w:t>
      </w:r>
      <w:proofErr w:type="spellEnd"/>
    </w:p>
    <w:p w14:paraId="7F32E262" w14:textId="77777777" w:rsidR="00930330" w:rsidRPr="005E6C7F" w:rsidRDefault="00930330" w:rsidP="005E6C7F">
      <w:pPr>
        <w:jc w:val="both"/>
        <w:rPr>
          <w:rFonts w:ascii="Verdana" w:hAnsi="Verdana" w:cs="Arial"/>
          <w:b/>
          <w:bCs/>
          <w:lang w:val="en-GB"/>
        </w:rPr>
      </w:pPr>
    </w:p>
    <w:p w14:paraId="3D12F791" w14:textId="61B79FEF" w:rsidR="023994A3" w:rsidRPr="005E6C7F" w:rsidRDefault="023994A3" w:rsidP="005E6C7F">
      <w:pPr>
        <w:spacing w:line="360" w:lineRule="auto"/>
        <w:jc w:val="both"/>
        <w:rPr>
          <w:rFonts w:ascii="Verdana" w:hAnsi="Verdana" w:cs="Arial"/>
        </w:rPr>
      </w:pPr>
      <w:r w:rsidRPr="005E6C7F">
        <w:rPr>
          <w:rFonts w:ascii="Verdana" w:hAnsi="Verdana" w:cs="Arial"/>
        </w:rPr>
        <w:t xml:space="preserve">Electronic Exchange of Social Security Information (EESSI) </w:t>
      </w:r>
      <w:r w:rsidR="00C75D4A" w:rsidRPr="005E6C7F">
        <w:rPr>
          <w:rFonts w:ascii="Verdana" w:hAnsi="Verdana" w:cs="Arial"/>
        </w:rPr>
        <w:t>è un sistema di scambio messaggi fra le Istituzioni europee all’interno del sistema di sicurezza sociale. La comunicazione è gestita in accordo a Business Use Case predefiniti</w:t>
      </w:r>
      <w:r w:rsidR="00243844">
        <w:rPr>
          <w:rFonts w:ascii="Verdana" w:hAnsi="Verdana" w:cs="Arial"/>
        </w:rPr>
        <w:t xml:space="preserve"> e coerenti con i</w:t>
      </w:r>
      <w:r w:rsidR="00C75D4A" w:rsidRPr="005E6C7F">
        <w:rPr>
          <w:rFonts w:ascii="Verdana" w:hAnsi="Verdana" w:cs="Arial"/>
        </w:rPr>
        <w:t xml:space="preserve">l </w:t>
      </w:r>
      <w:r w:rsidR="00AE7ADA" w:rsidRPr="005E6C7F">
        <w:rPr>
          <w:rFonts w:ascii="Verdana" w:hAnsi="Verdana" w:cs="Arial"/>
        </w:rPr>
        <w:t>R</w:t>
      </w:r>
      <w:r w:rsidR="00C75D4A" w:rsidRPr="005E6C7F">
        <w:rPr>
          <w:rFonts w:ascii="Verdana" w:hAnsi="Verdana" w:cs="Arial"/>
        </w:rPr>
        <w:t>egolamento europeo 883/2004</w:t>
      </w:r>
      <w:r w:rsidR="00243844">
        <w:rPr>
          <w:rFonts w:ascii="Verdana" w:hAnsi="Verdana" w:cs="Arial"/>
        </w:rPr>
        <w:t xml:space="preserve">, in base al quale </w:t>
      </w:r>
      <w:r w:rsidR="00053E8F" w:rsidRPr="005E6C7F">
        <w:rPr>
          <w:rFonts w:ascii="Verdana" w:hAnsi="Verdana" w:cs="Arial"/>
        </w:rPr>
        <w:t xml:space="preserve">lo scambio dei messaggi </w:t>
      </w:r>
      <w:r w:rsidR="00243844">
        <w:rPr>
          <w:rFonts w:ascii="Verdana" w:hAnsi="Verdana" w:cs="Arial"/>
        </w:rPr>
        <w:t>deve avvenire</w:t>
      </w:r>
      <w:r w:rsidR="004C09B0" w:rsidRPr="005E6C7F">
        <w:rPr>
          <w:rFonts w:ascii="Verdana" w:hAnsi="Verdana" w:cs="Arial"/>
        </w:rPr>
        <w:t xml:space="preserve"> digitalmente. </w:t>
      </w:r>
    </w:p>
    <w:p w14:paraId="58A9A700" w14:textId="5A5009EA" w:rsidR="0F4AD9F7" w:rsidRPr="005E6C7F" w:rsidRDefault="0F4AD9F7" w:rsidP="005E6C7F">
      <w:pPr>
        <w:spacing w:line="360" w:lineRule="auto"/>
        <w:jc w:val="both"/>
        <w:rPr>
          <w:rFonts w:ascii="Verdana" w:hAnsi="Verdana" w:cs="Arial"/>
        </w:rPr>
      </w:pPr>
    </w:p>
    <w:p w14:paraId="0FB70DB7" w14:textId="28554202" w:rsidR="3B6ADE3C" w:rsidRPr="005E6C7F" w:rsidRDefault="004C09B0" w:rsidP="005E6C7F">
      <w:pPr>
        <w:spacing w:line="360" w:lineRule="auto"/>
        <w:jc w:val="both"/>
        <w:rPr>
          <w:rFonts w:ascii="Verdana" w:hAnsi="Verdana" w:cs="Arial"/>
        </w:rPr>
      </w:pPr>
      <w:r w:rsidRPr="005E6C7F">
        <w:rPr>
          <w:rFonts w:ascii="Verdana" w:hAnsi="Verdana" w:cs="Arial"/>
        </w:rPr>
        <w:t>Il Sistema è entrato in produzione nel</w:t>
      </w:r>
      <w:r w:rsidR="25559C57" w:rsidRPr="005E6C7F">
        <w:rPr>
          <w:rFonts w:ascii="Verdana" w:hAnsi="Verdana" w:cs="Arial"/>
        </w:rPr>
        <w:t xml:space="preserve"> </w:t>
      </w:r>
      <w:r w:rsidR="3B6ADE3C" w:rsidRPr="005E6C7F">
        <w:rPr>
          <w:rFonts w:ascii="Verdana" w:hAnsi="Verdana" w:cs="Arial"/>
        </w:rPr>
        <w:t>2019</w:t>
      </w:r>
      <w:r w:rsidR="00AE7ADA" w:rsidRPr="005E6C7F">
        <w:rPr>
          <w:rFonts w:ascii="Verdana" w:hAnsi="Verdana" w:cs="Arial"/>
        </w:rPr>
        <w:t>. C</w:t>
      </w:r>
      <w:r w:rsidRPr="005E6C7F">
        <w:rPr>
          <w:rFonts w:ascii="Verdana" w:hAnsi="Verdana" w:cs="Arial"/>
        </w:rPr>
        <w:t>orrentemente</w:t>
      </w:r>
      <w:r w:rsidR="00AE7ADA" w:rsidRPr="005E6C7F">
        <w:rPr>
          <w:rFonts w:ascii="Verdana" w:hAnsi="Verdana" w:cs="Arial"/>
        </w:rPr>
        <w:t>,</w:t>
      </w:r>
      <w:r w:rsidRPr="005E6C7F">
        <w:rPr>
          <w:rFonts w:ascii="Verdana" w:hAnsi="Verdana" w:cs="Arial"/>
        </w:rPr>
        <w:t xml:space="preserve"> </w:t>
      </w:r>
      <w:r w:rsidR="3B6ADE3C" w:rsidRPr="005E6C7F">
        <w:rPr>
          <w:rFonts w:ascii="Verdana" w:hAnsi="Verdana" w:cs="Arial"/>
        </w:rPr>
        <w:t>32</w:t>
      </w:r>
      <w:r w:rsidRPr="005E6C7F">
        <w:rPr>
          <w:rFonts w:ascii="Verdana" w:hAnsi="Verdana" w:cs="Arial"/>
        </w:rPr>
        <w:t xml:space="preserve"> Stati Membri e circa </w:t>
      </w:r>
      <w:r w:rsidR="0F610F4C" w:rsidRPr="005E6C7F">
        <w:rPr>
          <w:rFonts w:ascii="Verdana" w:hAnsi="Verdana" w:cs="Arial"/>
        </w:rPr>
        <w:t>3</w:t>
      </w:r>
      <w:r w:rsidR="00AE7ADA" w:rsidRPr="005E6C7F">
        <w:rPr>
          <w:rFonts w:ascii="Verdana" w:hAnsi="Verdana" w:cs="Arial"/>
        </w:rPr>
        <w:t>.</w:t>
      </w:r>
      <w:r w:rsidR="0F610F4C" w:rsidRPr="005E6C7F">
        <w:rPr>
          <w:rFonts w:ascii="Verdana" w:hAnsi="Verdana" w:cs="Arial"/>
        </w:rPr>
        <w:t>000 i</w:t>
      </w:r>
      <w:r w:rsidRPr="005E6C7F">
        <w:rPr>
          <w:rFonts w:ascii="Verdana" w:hAnsi="Verdana" w:cs="Arial"/>
        </w:rPr>
        <w:t>stituzioni partecipa</w:t>
      </w:r>
      <w:r w:rsidR="00AE7ADA" w:rsidRPr="005E6C7F">
        <w:rPr>
          <w:rFonts w:ascii="Verdana" w:hAnsi="Verdana" w:cs="Arial"/>
        </w:rPr>
        <w:t>no a</w:t>
      </w:r>
      <w:r w:rsidRPr="005E6C7F">
        <w:rPr>
          <w:rFonts w:ascii="Verdana" w:hAnsi="Verdana" w:cs="Arial"/>
        </w:rPr>
        <w:t>llo scambio digitale dei messaggi. Ad oggi</w:t>
      </w:r>
      <w:r w:rsidR="00AE7ADA" w:rsidRPr="005E6C7F">
        <w:rPr>
          <w:rFonts w:ascii="Verdana" w:hAnsi="Verdana" w:cs="Arial"/>
        </w:rPr>
        <w:t>,</w:t>
      </w:r>
      <w:r w:rsidRPr="005E6C7F">
        <w:rPr>
          <w:rFonts w:ascii="Verdana" w:hAnsi="Verdana" w:cs="Arial"/>
        </w:rPr>
        <w:t xml:space="preserve"> circa 1</w:t>
      </w:r>
      <w:r w:rsidR="503DC153" w:rsidRPr="005E6C7F">
        <w:rPr>
          <w:rFonts w:ascii="Verdana" w:hAnsi="Verdana" w:cs="Arial"/>
        </w:rPr>
        <w:t>6 milion</w:t>
      </w:r>
      <w:r w:rsidRPr="005E6C7F">
        <w:rPr>
          <w:rFonts w:ascii="Verdana" w:hAnsi="Verdana" w:cs="Arial"/>
        </w:rPr>
        <w:t>i di messaggi sono stati scambiati attraverso la rete</w:t>
      </w:r>
      <w:r w:rsidR="4678F153" w:rsidRPr="005E6C7F">
        <w:rPr>
          <w:rFonts w:ascii="Verdana" w:hAnsi="Verdana" w:cs="Arial"/>
        </w:rPr>
        <w:t xml:space="preserve"> S-TESTA.</w:t>
      </w:r>
    </w:p>
    <w:p w14:paraId="2A627ECF" w14:textId="34328D75" w:rsidR="0F4AD9F7" w:rsidRPr="005E6C7F" w:rsidRDefault="0F4AD9F7" w:rsidP="005E6C7F">
      <w:pPr>
        <w:spacing w:line="360" w:lineRule="auto"/>
        <w:jc w:val="both"/>
        <w:rPr>
          <w:rFonts w:ascii="Verdana" w:hAnsi="Verdana" w:cs="Arial"/>
        </w:rPr>
      </w:pPr>
    </w:p>
    <w:p w14:paraId="6712FA3A" w14:textId="11A25CF6" w:rsidR="0F610F4C" w:rsidRPr="005E6C7F" w:rsidRDefault="004C09B0" w:rsidP="005E6C7F">
      <w:pPr>
        <w:spacing w:line="360" w:lineRule="auto"/>
        <w:jc w:val="both"/>
        <w:rPr>
          <w:rFonts w:ascii="Verdana" w:hAnsi="Verdana" w:cs="Arial"/>
        </w:rPr>
      </w:pPr>
      <w:r w:rsidRPr="005E6C7F">
        <w:rPr>
          <w:rFonts w:ascii="Verdana" w:hAnsi="Verdana" w:cs="Arial"/>
        </w:rPr>
        <w:t>Il sistema si compone di</w:t>
      </w:r>
      <w:r w:rsidR="5730328B" w:rsidRPr="005E6C7F">
        <w:rPr>
          <w:rFonts w:ascii="Verdana" w:hAnsi="Verdana" w:cs="Arial"/>
        </w:rPr>
        <w:t>:</w:t>
      </w:r>
    </w:p>
    <w:p w14:paraId="4888F28B" w14:textId="5C7F8C62" w:rsidR="5730328B" w:rsidRPr="005E6C7F" w:rsidRDefault="5730328B" w:rsidP="005E6C7F">
      <w:pPr>
        <w:spacing w:line="360" w:lineRule="auto"/>
        <w:jc w:val="both"/>
        <w:rPr>
          <w:rFonts w:ascii="Verdana" w:hAnsi="Verdana" w:cs="Arial"/>
        </w:rPr>
      </w:pPr>
      <w:r w:rsidRPr="005E6C7F">
        <w:rPr>
          <w:rFonts w:ascii="Verdana" w:hAnsi="Verdana" w:cs="Arial"/>
        </w:rPr>
        <w:t xml:space="preserve">- </w:t>
      </w:r>
      <w:r w:rsidR="004C09B0" w:rsidRPr="005E6C7F">
        <w:rPr>
          <w:rFonts w:ascii="Verdana" w:hAnsi="Verdana" w:cs="Arial"/>
        </w:rPr>
        <w:t>un Nodo centrale</w:t>
      </w:r>
      <w:r w:rsidR="0F610F4C" w:rsidRPr="005E6C7F">
        <w:rPr>
          <w:rFonts w:ascii="Verdana" w:hAnsi="Verdana" w:cs="Arial"/>
        </w:rPr>
        <w:t>, cont</w:t>
      </w:r>
      <w:r w:rsidR="004C09B0" w:rsidRPr="005E6C7F">
        <w:rPr>
          <w:rFonts w:ascii="Verdana" w:hAnsi="Verdana" w:cs="Arial"/>
        </w:rPr>
        <w:t>enente</w:t>
      </w:r>
      <w:r w:rsidR="0F610F4C" w:rsidRPr="005E6C7F">
        <w:rPr>
          <w:rFonts w:ascii="Verdana" w:hAnsi="Verdana" w:cs="Arial"/>
        </w:rPr>
        <w:t xml:space="preserve"> </w:t>
      </w:r>
      <w:proofErr w:type="spellStart"/>
      <w:r w:rsidR="0F610F4C" w:rsidRPr="005E6C7F">
        <w:rPr>
          <w:rFonts w:ascii="Verdana" w:hAnsi="Verdana" w:cs="Arial"/>
        </w:rPr>
        <w:t>datamodel</w:t>
      </w:r>
      <w:proofErr w:type="spellEnd"/>
      <w:r w:rsidR="0F610F4C" w:rsidRPr="005E6C7F">
        <w:rPr>
          <w:rFonts w:ascii="Verdana" w:hAnsi="Verdana" w:cs="Arial"/>
        </w:rPr>
        <w:t xml:space="preserve"> </w:t>
      </w:r>
      <w:r w:rsidR="004C09B0" w:rsidRPr="005E6C7F">
        <w:rPr>
          <w:rFonts w:ascii="Verdana" w:hAnsi="Verdana" w:cs="Arial"/>
        </w:rPr>
        <w:t>e definizione delle istituzioni</w:t>
      </w:r>
      <w:r w:rsidR="00AE7ADA" w:rsidRPr="005E6C7F">
        <w:rPr>
          <w:rFonts w:ascii="Verdana" w:hAnsi="Verdana" w:cs="Arial"/>
        </w:rPr>
        <w:t>,</w:t>
      </w:r>
      <w:r w:rsidR="0C4252B4" w:rsidRPr="005E6C7F">
        <w:rPr>
          <w:rFonts w:ascii="Verdana" w:hAnsi="Verdana" w:cs="Arial"/>
        </w:rPr>
        <w:t xml:space="preserve"> </w:t>
      </w:r>
      <w:r w:rsidR="004C09B0" w:rsidRPr="005E6C7F">
        <w:rPr>
          <w:rFonts w:ascii="Verdana" w:hAnsi="Verdana" w:cs="Arial"/>
        </w:rPr>
        <w:t>ospitato e man</w:t>
      </w:r>
      <w:r w:rsidR="00243844">
        <w:rPr>
          <w:rFonts w:ascii="Verdana" w:hAnsi="Verdana" w:cs="Arial"/>
        </w:rPr>
        <w:t>u</w:t>
      </w:r>
      <w:r w:rsidR="004C09B0" w:rsidRPr="005E6C7F">
        <w:rPr>
          <w:rFonts w:ascii="Verdana" w:hAnsi="Verdana" w:cs="Arial"/>
        </w:rPr>
        <w:t>tenuto dalla Commissione europea</w:t>
      </w:r>
      <w:r w:rsidR="477998DD" w:rsidRPr="005E6C7F">
        <w:rPr>
          <w:rFonts w:ascii="Verdana" w:hAnsi="Verdana" w:cs="Arial"/>
        </w:rPr>
        <w:t xml:space="preserve"> (EC)</w:t>
      </w:r>
      <w:r w:rsidR="00AE7ADA" w:rsidRPr="005E6C7F">
        <w:rPr>
          <w:rFonts w:ascii="Verdana" w:hAnsi="Verdana" w:cs="Arial"/>
        </w:rPr>
        <w:t>;</w:t>
      </w:r>
    </w:p>
    <w:p w14:paraId="478C0E48" w14:textId="24396F68" w:rsidR="477998DD" w:rsidRPr="005E6C7F" w:rsidRDefault="477998DD" w:rsidP="005E6C7F">
      <w:pPr>
        <w:spacing w:line="360" w:lineRule="auto"/>
        <w:jc w:val="both"/>
        <w:rPr>
          <w:rFonts w:ascii="Verdana" w:hAnsi="Verdana" w:cs="Arial"/>
        </w:rPr>
      </w:pPr>
      <w:r w:rsidRPr="005E6C7F">
        <w:rPr>
          <w:rFonts w:ascii="Verdana" w:hAnsi="Verdana" w:cs="Arial"/>
        </w:rPr>
        <w:t>- Access Point</w:t>
      </w:r>
      <w:r w:rsidR="004C09B0" w:rsidRPr="005E6C7F">
        <w:rPr>
          <w:rFonts w:ascii="Verdana" w:hAnsi="Verdana" w:cs="Arial"/>
        </w:rPr>
        <w:t xml:space="preserve"> distribuiti, sviluppati e man</w:t>
      </w:r>
      <w:r w:rsidR="00243844">
        <w:rPr>
          <w:rFonts w:ascii="Verdana" w:hAnsi="Verdana" w:cs="Arial"/>
        </w:rPr>
        <w:t>u</w:t>
      </w:r>
      <w:r w:rsidR="004C09B0" w:rsidRPr="005E6C7F">
        <w:rPr>
          <w:rFonts w:ascii="Verdana" w:hAnsi="Verdana" w:cs="Arial"/>
        </w:rPr>
        <w:t>tenuti dalla</w:t>
      </w:r>
      <w:r w:rsidRPr="005E6C7F">
        <w:rPr>
          <w:rFonts w:ascii="Verdana" w:hAnsi="Verdana" w:cs="Arial"/>
        </w:rPr>
        <w:t xml:space="preserve"> EC, </w:t>
      </w:r>
      <w:r w:rsidR="004C09B0" w:rsidRPr="005E6C7F">
        <w:rPr>
          <w:rFonts w:ascii="Verdana" w:hAnsi="Verdana" w:cs="Arial"/>
        </w:rPr>
        <w:t>ma ospitati da ciascuno Stato Membro</w:t>
      </w:r>
      <w:r w:rsidR="00AE7ADA" w:rsidRPr="005E6C7F">
        <w:rPr>
          <w:rFonts w:ascii="Verdana" w:hAnsi="Verdana" w:cs="Arial"/>
        </w:rPr>
        <w:t>;</w:t>
      </w:r>
    </w:p>
    <w:p w14:paraId="7DDB2729" w14:textId="25C81F1B" w:rsidR="0F4AD9F7" w:rsidRPr="005E6C7F" w:rsidRDefault="477998DD" w:rsidP="005E6C7F">
      <w:pPr>
        <w:spacing w:line="360" w:lineRule="auto"/>
        <w:jc w:val="both"/>
        <w:rPr>
          <w:rFonts w:ascii="Verdana" w:hAnsi="Verdana" w:cs="Arial"/>
        </w:rPr>
      </w:pPr>
      <w:r w:rsidRPr="005E6C7F">
        <w:rPr>
          <w:rFonts w:ascii="Verdana" w:hAnsi="Verdana" w:cs="Arial"/>
        </w:rPr>
        <w:t>-</w:t>
      </w:r>
      <w:r w:rsidR="004C09B0" w:rsidRPr="005E6C7F">
        <w:rPr>
          <w:rFonts w:ascii="Verdana" w:hAnsi="Verdana" w:cs="Arial"/>
        </w:rPr>
        <w:t xml:space="preserve">Applicazioni </w:t>
      </w:r>
      <w:r w:rsidRPr="005E6C7F">
        <w:rPr>
          <w:rFonts w:ascii="Verdana" w:hAnsi="Verdana" w:cs="Arial"/>
        </w:rPr>
        <w:t>Na</w:t>
      </w:r>
      <w:r w:rsidR="004C09B0" w:rsidRPr="005E6C7F">
        <w:rPr>
          <w:rFonts w:ascii="Verdana" w:hAnsi="Verdana" w:cs="Arial"/>
        </w:rPr>
        <w:t>zionali che implementano funzionalità per gli operatori che gestiscono i processi di business</w:t>
      </w:r>
      <w:r w:rsidR="00243844">
        <w:rPr>
          <w:rFonts w:ascii="Verdana" w:hAnsi="Verdana" w:cs="Arial"/>
        </w:rPr>
        <w:t>,</w:t>
      </w:r>
      <w:r w:rsidR="004C09B0" w:rsidRPr="005E6C7F">
        <w:rPr>
          <w:rFonts w:ascii="Verdana" w:hAnsi="Verdana" w:cs="Arial"/>
        </w:rPr>
        <w:t xml:space="preserve"> definiti all’interno delle differenti istituzioni.</w:t>
      </w:r>
      <w:r w:rsidRPr="005E6C7F">
        <w:rPr>
          <w:rFonts w:ascii="Verdana" w:hAnsi="Verdana" w:cs="Arial"/>
        </w:rPr>
        <w:br/>
      </w:r>
      <w:r w:rsidR="008025D6" w:rsidRPr="005E6C7F">
        <w:rPr>
          <w:rFonts w:ascii="Verdana" w:hAnsi="Verdana" w:cs="Arial"/>
        </w:rPr>
        <w:t>La</w:t>
      </w:r>
      <w:r w:rsidR="211CDE7D" w:rsidRPr="005E6C7F">
        <w:rPr>
          <w:rFonts w:ascii="Verdana" w:hAnsi="Verdana" w:cs="Arial"/>
        </w:rPr>
        <w:t xml:space="preserve"> EC </w:t>
      </w:r>
      <w:r w:rsidR="008025D6" w:rsidRPr="005E6C7F">
        <w:rPr>
          <w:rFonts w:ascii="Verdana" w:hAnsi="Verdana" w:cs="Arial"/>
        </w:rPr>
        <w:t>ha sviluppato e man</w:t>
      </w:r>
      <w:r w:rsidR="00243844">
        <w:rPr>
          <w:rFonts w:ascii="Verdana" w:hAnsi="Verdana" w:cs="Arial"/>
        </w:rPr>
        <w:t>u</w:t>
      </w:r>
      <w:r w:rsidR="008025D6" w:rsidRPr="005E6C7F">
        <w:rPr>
          <w:rFonts w:ascii="Verdana" w:hAnsi="Verdana" w:cs="Arial"/>
        </w:rPr>
        <w:t>tenuto un sistema di gestione per gli operatori</w:t>
      </w:r>
      <w:r w:rsidR="211CDE7D" w:rsidRPr="005E6C7F">
        <w:rPr>
          <w:rFonts w:ascii="Verdana" w:hAnsi="Verdana" w:cs="Arial"/>
        </w:rPr>
        <w:t xml:space="preserve"> (</w:t>
      </w:r>
      <w:r w:rsidR="00243844">
        <w:rPr>
          <w:rFonts w:ascii="Verdana" w:hAnsi="Verdana" w:cs="Arial"/>
        </w:rPr>
        <w:t>“</w:t>
      </w:r>
      <w:r w:rsidR="211CDE7D" w:rsidRPr="005E6C7F">
        <w:rPr>
          <w:rFonts w:ascii="Verdana" w:hAnsi="Verdana" w:cs="Arial"/>
        </w:rPr>
        <w:t>RINA</w:t>
      </w:r>
      <w:r w:rsidR="00243844">
        <w:rPr>
          <w:rFonts w:ascii="Verdana" w:hAnsi="Verdana" w:cs="Arial"/>
        </w:rPr>
        <w:t>”</w:t>
      </w:r>
      <w:r w:rsidR="211CDE7D" w:rsidRPr="005E6C7F">
        <w:rPr>
          <w:rFonts w:ascii="Verdana" w:hAnsi="Verdana" w:cs="Arial"/>
        </w:rPr>
        <w:t>)</w:t>
      </w:r>
      <w:r w:rsidR="40229FBA" w:rsidRPr="005E6C7F">
        <w:rPr>
          <w:rFonts w:ascii="Verdana" w:hAnsi="Verdana" w:cs="Arial"/>
        </w:rPr>
        <w:t xml:space="preserve">. </w:t>
      </w:r>
      <w:r w:rsidR="00AE7ADA" w:rsidRPr="005E6C7F">
        <w:rPr>
          <w:rFonts w:ascii="Verdana" w:hAnsi="Verdana" w:cs="Arial"/>
        </w:rPr>
        <w:t>Tale sistema</w:t>
      </w:r>
      <w:r w:rsidR="008025D6" w:rsidRPr="005E6C7F">
        <w:rPr>
          <w:rFonts w:ascii="Verdana" w:hAnsi="Verdana" w:cs="Arial"/>
        </w:rPr>
        <w:t xml:space="preserve"> è stato installato e reso operativ</w:t>
      </w:r>
      <w:r w:rsidR="00AE7ADA" w:rsidRPr="005E6C7F">
        <w:rPr>
          <w:rFonts w:ascii="Verdana" w:hAnsi="Verdana" w:cs="Arial"/>
        </w:rPr>
        <w:t>o</w:t>
      </w:r>
      <w:r w:rsidR="008025D6" w:rsidRPr="005E6C7F">
        <w:rPr>
          <w:rFonts w:ascii="Verdana" w:hAnsi="Verdana" w:cs="Arial"/>
        </w:rPr>
        <w:t xml:space="preserve"> dagli Stati Membri e dal</w:t>
      </w:r>
      <w:r w:rsidR="00AE7ADA" w:rsidRPr="005E6C7F">
        <w:rPr>
          <w:rFonts w:ascii="Verdana" w:hAnsi="Verdana" w:cs="Arial"/>
        </w:rPr>
        <w:t>l</w:t>
      </w:r>
      <w:r w:rsidR="008025D6" w:rsidRPr="005E6C7F">
        <w:rPr>
          <w:rFonts w:ascii="Verdana" w:hAnsi="Verdana" w:cs="Arial"/>
        </w:rPr>
        <w:t>e loro istituzioni</w:t>
      </w:r>
      <w:r w:rsidR="00AE7ADA" w:rsidRPr="005E6C7F">
        <w:rPr>
          <w:rFonts w:ascii="Verdana" w:hAnsi="Verdana" w:cs="Arial"/>
        </w:rPr>
        <w:t xml:space="preserve">, da cui </w:t>
      </w:r>
      <w:r w:rsidR="00DD0D45" w:rsidRPr="005E6C7F">
        <w:rPr>
          <w:rFonts w:ascii="Verdana" w:hAnsi="Verdana" w:cs="Arial"/>
        </w:rPr>
        <w:t>è ampiamente utilizzato.</w:t>
      </w:r>
    </w:p>
    <w:p w14:paraId="6970DB25" w14:textId="77777777" w:rsidR="00AE7ADA" w:rsidRPr="005E6C7F" w:rsidRDefault="00AE7ADA" w:rsidP="005E6C7F">
      <w:pPr>
        <w:spacing w:line="360" w:lineRule="auto"/>
        <w:jc w:val="both"/>
        <w:rPr>
          <w:rFonts w:ascii="Verdana" w:hAnsi="Verdana" w:cs="Arial"/>
        </w:rPr>
      </w:pPr>
    </w:p>
    <w:p w14:paraId="1F9DE441" w14:textId="783910C3" w:rsidR="63E36210" w:rsidRPr="005E6C7F" w:rsidRDefault="00DD0D45" w:rsidP="005E6C7F">
      <w:pPr>
        <w:spacing w:line="360" w:lineRule="auto"/>
        <w:jc w:val="both"/>
        <w:rPr>
          <w:rFonts w:ascii="Verdana" w:hAnsi="Verdana" w:cs="Arial"/>
        </w:rPr>
      </w:pPr>
      <w:r w:rsidRPr="005E6C7F">
        <w:rPr>
          <w:rFonts w:ascii="Verdana" w:hAnsi="Verdana" w:cs="Arial"/>
        </w:rPr>
        <w:t>Dal</w:t>
      </w:r>
      <w:r w:rsidR="63E36210" w:rsidRPr="005E6C7F">
        <w:rPr>
          <w:rFonts w:ascii="Verdana" w:hAnsi="Verdana" w:cs="Arial"/>
        </w:rPr>
        <w:t xml:space="preserve"> 2022, </w:t>
      </w:r>
      <w:r w:rsidRPr="005E6C7F">
        <w:rPr>
          <w:rFonts w:ascii="Verdana" w:hAnsi="Verdana" w:cs="Arial"/>
        </w:rPr>
        <w:t xml:space="preserve">la </w:t>
      </w:r>
      <w:r w:rsidR="005E6C7F" w:rsidRPr="005E6C7F">
        <w:rPr>
          <w:rFonts w:ascii="Verdana" w:hAnsi="Verdana" w:cs="Arial"/>
        </w:rPr>
        <w:t>Commissione europea</w:t>
      </w:r>
      <w:r w:rsidR="63E36210" w:rsidRPr="005E6C7F">
        <w:rPr>
          <w:rFonts w:ascii="Verdana" w:hAnsi="Verdana" w:cs="Arial"/>
        </w:rPr>
        <w:t xml:space="preserve"> </w:t>
      </w:r>
      <w:r w:rsidR="005E6C7F">
        <w:rPr>
          <w:rFonts w:ascii="Verdana" w:hAnsi="Verdana" w:cs="Arial"/>
        </w:rPr>
        <w:t>n</w:t>
      </w:r>
      <w:r w:rsidRPr="005E6C7F">
        <w:rPr>
          <w:rFonts w:ascii="Verdana" w:hAnsi="Verdana" w:cs="Arial"/>
        </w:rPr>
        <w:t xml:space="preserve">on svilupperà, né </w:t>
      </w:r>
      <w:r w:rsidR="00243844">
        <w:rPr>
          <w:rFonts w:ascii="Verdana" w:hAnsi="Verdana" w:cs="Arial"/>
        </w:rPr>
        <w:t>curerà la</w:t>
      </w:r>
      <w:r w:rsidRPr="005E6C7F">
        <w:rPr>
          <w:rFonts w:ascii="Verdana" w:hAnsi="Verdana" w:cs="Arial"/>
        </w:rPr>
        <w:t xml:space="preserve"> manutenzione e</w:t>
      </w:r>
      <w:r w:rsidR="005E6C7F">
        <w:rPr>
          <w:rFonts w:ascii="Verdana" w:hAnsi="Verdana" w:cs="Arial"/>
        </w:rPr>
        <w:t>/o</w:t>
      </w:r>
      <w:r w:rsidRPr="005E6C7F">
        <w:rPr>
          <w:rFonts w:ascii="Verdana" w:hAnsi="Verdana" w:cs="Arial"/>
        </w:rPr>
        <w:t xml:space="preserve"> </w:t>
      </w:r>
      <w:r w:rsidR="00243844">
        <w:rPr>
          <w:rFonts w:ascii="Verdana" w:hAnsi="Verdana" w:cs="Arial"/>
        </w:rPr>
        <w:t xml:space="preserve">il </w:t>
      </w:r>
      <w:r w:rsidRPr="005E6C7F">
        <w:rPr>
          <w:rFonts w:ascii="Verdana" w:hAnsi="Verdana" w:cs="Arial"/>
        </w:rPr>
        <w:t xml:space="preserve">supporto </w:t>
      </w:r>
      <w:r w:rsidR="00AE7ADA" w:rsidRPr="005E6C7F">
        <w:rPr>
          <w:rFonts w:ascii="Verdana" w:hAnsi="Verdana" w:cs="Arial"/>
        </w:rPr>
        <w:t>a</w:t>
      </w:r>
      <w:r w:rsidRPr="005E6C7F">
        <w:rPr>
          <w:rFonts w:ascii="Verdana" w:hAnsi="Verdana" w:cs="Arial"/>
        </w:rPr>
        <w:t>l sistema di gestione per gli operatori</w:t>
      </w:r>
      <w:r w:rsidR="63E36210" w:rsidRPr="005E6C7F">
        <w:rPr>
          <w:rFonts w:ascii="Verdana" w:hAnsi="Verdana" w:cs="Arial"/>
        </w:rPr>
        <w:t xml:space="preserve"> (</w:t>
      </w:r>
      <w:r w:rsidR="00243844">
        <w:rPr>
          <w:rFonts w:ascii="Verdana" w:hAnsi="Verdana" w:cs="Arial"/>
        </w:rPr>
        <w:t>“</w:t>
      </w:r>
      <w:r w:rsidR="63E36210" w:rsidRPr="005E6C7F">
        <w:rPr>
          <w:rFonts w:ascii="Verdana" w:hAnsi="Verdana" w:cs="Arial"/>
        </w:rPr>
        <w:t>RINA</w:t>
      </w:r>
      <w:r w:rsidR="00243844">
        <w:rPr>
          <w:rFonts w:ascii="Verdana" w:hAnsi="Verdana" w:cs="Arial"/>
        </w:rPr>
        <w:t>”</w:t>
      </w:r>
      <w:r w:rsidR="63E36210" w:rsidRPr="005E6C7F">
        <w:rPr>
          <w:rFonts w:ascii="Verdana" w:hAnsi="Verdana" w:cs="Arial"/>
        </w:rPr>
        <w:t>)</w:t>
      </w:r>
      <w:r w:rsidR="00AE7ADA" w:rsidRPr="005E6C7F">
        <w:rPr>
          <w:rFonts w:ascii="Verdana" w:hAnsi="Verdana" w:cs="Arial"/>
        </w:rPr>
        <w:t>.</w:t>
      </w:r>
    </w:p>
    <w:p w14:paraId="7789D898" w14:textId="6C03DF6B" w:rsidR="0F4AD9F7" w:rsidRPr="005E6C7F" w:rsidRDefault="0F4AD9F7" w:rsidP="005E6C7F">
      <w:pPr>
        <w:spacing w:line="360" w:lineRule="auto"/>
        <w:jc w:val="both"/>
        <w:rPr>
          <w:rFonts w:ascii="Verdana" w:hAnsi="Verdana" w:cs="Arial"/>
        </w:rPr>
      </w:pPr>
    </w:p>
    <w:p w14:paraId="3FFCB5A3" w14:textId="07ABC24D" w:rsidR="744B18D8" w:rsidRPr="005E6C7F" w:rsidRDefault="00AE7ADA" w:rsidP="005E6C7F">
      <w:pPr>
        <w:spacing w:line="360" w:lineRule="auto"/>
        <w:jc w:val="both"/>
        <w:rPr>
          <w:rFonts w:ascii="Verdana" w:hAnsi="Verdana" w:cs="Arial"/>
        </w:rPr>
      </w:pPr>
      <w:r w:rsidRPr="005E6C7F">
        <w:rPr>
          <w:rFonts w:ascii="Verdana" w:hAnsi="Verdana" w:cs="Arial"/>
        </w:rPr>
        <w:t>La presente consultazione</w:t>
      </w:r>
      <w:r w:rsidR="2ED141E8" w:rsidRPr="005E6C7F">
        <w:rPr>
          <w:rFonts w:ascii="Verdana" w:hAnsi="Verdana" w:cs="Arial"/>
        </w:rPr>
        <w:t xml:space="preserve"> </w:t>
      </w:r>
      <w:r w:rsidRPr="005E6C7F">
        <w:rPr>
          <w:rFonts w:ascii="Verdana" w:hAnsi="Verdana" w:cs="Arial"/>
        </w:rPr>
        <w:t xml:space="preserve">ha funzione </w:t>
      </w:r>
      <w:r w:rsidR="00DD0D45" w:rsidRPr="005E6C7F">
        <w:rPr>
          <w:rFonts w:ascii="Verdana" w:hAnsi="Verdana" w:cs="Arial"/>
        </w:rPr>
        <w:t>prepara</w:t>
      </w:r>
      <w:r w:rsidRPr="005E6C7F">
        <w:rPr>
          <w:rFonts w:ascii="Verdana" w:hAnsi="Verdana" w:cs="Arial"/>
        </w:rPr>
        <w:t>toria rispetto ad una</w:t>
      </w:r>
      <w:r w:rsidR="00DD0D45" w:rsidRPr="005E6C7F">
        <w:rPr>
          <w:rFonts w:ascii="Verdana" w:hAnsi="Verdana" w:cs="Arial"/>
        </w:rPr>
        <w:t xml:space="preserve"> </w:t>
      </w:r>
      <w:r w:rsidR="00243844">
        <w:rPr>
          <w:rFonts w:ascii="Verdana" w:hAnsi="Verdana" w:cs="Arial"/>
        </w:rPr>
        <w:t>gara d’appalto</w:t>
      </w:r>
      <w:r w:rsidR="00DD0D45" w:rsidRPr="005E6C7F">
        <w:rPr>
          <w:rFonts w:ascii="Verdana" w:hAnsi="Verdana" w:cs="Arial"/>
        </w:rPr>
        <w:t xml:space="preserve"> pianificata</w:t>
      </w:r>
      <w:r w:rsidR="10CBB104" w:rsidRPr="005E6C7F">
        <w:rPr>
          <w:rFonts w:ascii="Verdana" w:hAnsi="Verdana" w:cs="Arial"/>
        </w:rPr>
        <w:t xml:space="preserve">, </w:t>
      </w:r>
      <w:r w:rsidR="00D031F1">
        <w:rPr>
          <w:rFonts w:ascii="Verdana" w:hAnsi="Verdana" w:cs="Arial"/>
        </w:rPr>
        <w:t>cui</w:t>
      </w:r>
      <w:r w:rsidR="00DD0D45" w:rsidRPr="005E6C7F">
        <w:rPr>
          <w:rFonts w:ascii="Verdana" w:hAnsi="Verdana" w:cs="Arial"/>
        </w:rPr>
        <w:t xml:space="preserve"> molti Stati Membri aderi</w:t>
      </w:r>
      <w:r w:rsidR="00D031F1">
        <w:rPr>
          <w:rFonts w:ascii="Verdana" w:hAnsi="Verdana" w:cs="Arial"/>
        </w:rPr>
        <w:t>ranno con un</w:t>
      </w:r>
      <w:r w:rsidR="10CBB104" w:rsidRPr="005E6C7F">
        <w:rPr>
          <w:rFonts w:ascii="Verdana" w:hAnsi="Verdana" w:cs="Arial"/>
        </w:rPr>
        <w:t xml:space="preserve"> joint </w:t>
      </w:r>
      <w:r w:rsidR="2ED141E8" w:rsidRPr="005E6C7F">
        <w:rPr>
          <w:rFonts w:ascii="Verdana" w:hAnsi="Verdana" w:cs="Arial"/>
        </w:rPr>
        <w:t>procure</w:t>
      </w:r>
      <w:r w:rsidR="6BE55CCE" w:rsidRPr="005E6C7F">
        <w:rPr>
          <w:rFonts w:ascii="Verdana" w:hAnsi="Verdana" w:cs="Arial"/>
        </w:rPr>
        <w:t xml:space="preserve">ment </w:t>
      </w:r>
      <w:r w:rsidR="00DD0D45" w:rsidRPr="005E6C7F">
        <w:rPr>
          <w:rFonts w:ascii="Verdana" w:hAnsi="Verdana" w:cs="Arial"/>
        </w:rPr>
        <w:t xml:space="preserve">per lo sviluppo e supporto del sistema </w:t>
      </w:r>
      <w:r w:rsidR="2ED141E8" w:rsidRPr="005E6C7F">
        <w:rPr>
          <w:rFonts w:ascii="Verdana" w:hAnsi="Verdana" w:cs="Arial"/>
        </w:rPr>
        <w:t>RINA</w:t>
      </w:r>
      <w:r w:rsidR="1315DA65" w:rsidRPr="005E6C7F">
        <w:rPr>
          <w:rFonts w:ascii="Verdana" w:hAnsi="Verdana" w:cs="Arial"/>
        </w:rPr>
        <w:t>.</w:t>
      </w:r>
      <w:r w:rsidR="744B18D8" w:rsidRPr="005E6C7F">
        <w:rPr>
          <w:rFonts w:ascii="Verdana" w:hAnsi="Verdana" w:cs="Arial"/>
        </w:rPr>
        <w:br w:type="page"/>
      </w:r>
    </w:p>
    <w:p w14:paraId="2C897E6F" w14:textId="48BDAA9A" w:rsidR="008F4BCE" w:rsidRPr="005E6C7F" w:rsidRDefault="008F4BCE" w:rsidP="005E6C7F">
      <w:pPr>
        <w:jc w:val="both"/>
        <w:rPr>
          <w:rFonts w:ascii="Verdana" w:hAnsi="Verdana"/>
          <w:b/>
          <w:bCs/>
        </w:rPr>
      </w:pPr>
    </w:p>
    <w:p w14:paraId="31C429D0" w14:textId="65DDD63B" w:rsidR="009204AF" w:rsidRPr="005E6C7F" w:rsidRDefault="001A0442" w:rsidP="005E6C7F">
      <w:pPr>
        <w:jc w:val="both"/>
        <w:rPr>
          <w:rFonts w:ascii="Verdana" w:hAnsi="Verdana" w:cs="Arial"/>
          <w:b/>
          <w:bCs/>
          <w:lang w:val="en-GB"/>
        </w:rPr>
      </w:pPr>
      <w:proofErr w:type="spellStart"/>
      <w:r w:rsidRPr="005E6C7F">
        <w:rPr>
          <w:rFonts w:ascii="Verdana" w:hAnsi="Verdana" w:cs="Arial"/>
          <w:b/>
          <w:bCs/>
          <w:lang w:val="en-GB"/>
        </w:rPr>
        <w:t>O</w:t>
      </w:r>
      <w:r w:rsidR="000B1E7A" w:rsidRPr="005E6C7F">
        <w:rPr>
          <w:rFonts w:ascii="Verdana" w:hAnsi="Verdana" w:cs="Arial"/>
          <w:b/>
          <w:bCs/>
          <w:lang w:val="en-GB"/>
        </w:rPr>
        <w:t>b</w:t>
      </w:r>
      <w:r w:rsidR="00DD0D45" w:rsidRPr="005E6C7F">
        <w:rPr>
          <w:rFonts w:ascii="Verdana" w:hAnsi="Verdana" w:cs="Arial"/>
          <w:b/>
          <w:bCs/>
          <w:lang w:val="en-GB"/>
        </w:rPr>
        <w:t>iettivo</w:t>
      </w:r>
      <w:proofErr w:type="spellEnd"/>
      <w:r w:rsidR="00DD0D45" w:rsidRPr="005E6C7F">
        <w:rPr>
          <w:rFonts w:ascii="Verdana" w:hAnsi="Verdana" w:cs="Arial"/>
          <w:b/>
          <w:bCs/>
          <w:lang w:val="en-GB"/>
        </w:rPr>
        <w:t xml:space="preserve"> </w:t>
      </w:r>
      <w:proofErr w:type="spellStart"/>
      <w:r w:rsidR="00DD0D45" w:rsidRPr="005E6C7F">
        <w:rPr>
          <w:rFonts w:ascii="Verdana" w:hAnsi="Verdana" w:cs="Arial"/>
          <w:b/>
          <w:bCs/>
          <w:lang w:val="en-GB"/>
        </w:rPr>
        <w:t>dell’iniziativa</w:t>
      </w:r>
      <w:proofErr w:type="spellEnd"/>
      <w:r w:rsidR="006C6EEC" w:rsidRPr="005E6C7F">
        <w:rPr>
          <w:rFonts w:ascii="Verdana" w:hAnsi="Verdana" w:cs="Arial"/>
          <w:b/>
          <w:bCs/>
          <w:lang w:val="en-GB"/>
        </w:rPr>
        <w:t xml:space="preserve"> </w:t>
      </w:r>
    </w:p>
    <w:p w14:paraId="56FD9962" w14:textId="77777777" w:rsidR="00930330" w:rsidRPr="005E6C7F" w:rsidRDefault="00930330" w:rsidP="005E6C7F">
      <w:pPr>
        <w:jc w:val="both"/>
        <w:rPr>
          <w:rFonts w:ascii="Verdana" w:hAnsi="Verdana" w:cs="Arial"/>
          <w:b/>
          <w:bCs/>
          <w:lang w:val="en-GB"/>
        </w:rPr>
      </w:pPr>
    </w:p>
    <w:p w14:paraId="29D08B61" w14:textId="40922FB5" w:rsidR="744B18D8" w:rsidRPr="005E6C7F" w:rsidRDefault="00DD0D45" w:rsidP="005E6C7F">
      <w:pPr>
        <w:spacing w:line="257" w:lineRule="auto"/>
        <w:jc w:val="both"/>
        <w:rPr>
          <w:rFonts w:ascii="Verdana" w:hAnsi="Verdana" w:cs="Arial"/>
        </w:rPr>
      </w:pPr>
      <w:r w:rsidRPr="005E6C7F">
        <w:rPr>
          <w:rFonts w:ascii="Verdana" w:hAnsi="Verdana" w:cs="Arial"/>
        </w:rPr>
        <w:t xml:space="preserve">L’obiettivo della </w:t>
      </w:r>
      <w:r w:rsidR="00AE7ADA" w:rsidRPr="005E6C7F">
        <w:rPr>
          <w:rFonts w:ascii="Verdana" w:hAnsi="Verdana" w:cs="Arial"/>
        </w:rPr>
        <w:t>Consultazione di mercato</w:t>
      </w:r>
      <w:r w:rsidRPr="005E6C7F">
        <w:rPr>
          <w:rFonts w:ascii="Verdana" w:hAnsi="Verdana" w:cs="Arial"/>
        </w:rPr>
        <w:t xml:space="preserve"> è ricevere </w:t>
      </w:r>
      <w:proofErr w:type="gramStart"/>
      <w:r w:rsidR="241CE604" w:rsidRPr="005E6C7F">
        <w:rPr>
          <w:rFonts w:ascii="Verdana" w:hAnsi="Verdana" w:cs="Arial"/>
        </w:rPr>
        <w:t>feedback</w:t>
      </w:r>
      <w:proofErr w:type="gramEnd"/>
      <w:r w:rsidR="241CE604" w:rsidRPr="005E6C7F">
        <w:rPr>
          <w:rFonts w:ascii="Verdana" w:hAnsi="Verdana" w:cs="Arial"/>
        </w:rPr>
        <w:t xml:space="preserve"> </w:t>
      </w:r>
      <w:r w:rsidR="419E44C6" w:rsidRPr="005E6C7F">
        <w:rPr>
          <w:rFonts w:ascii="Verdana" w:hAnsi="Verdana" w:cs="Arial"/>
        </w:rPr>
        <w:t>r</w:t>
      </w:r>
      <w:r w:rsidRPr="005E6C7F">
        <w:rPr>
          <w:rFonts w:ascii="Verdana" w:hAnsi="Verdana" w:cs="Arial"/>
        </w:rPr>
        <w:t>iguardo</w:t>
      </w:r>
      <w:r w:rsidR="00AE7ADA" w:rsidRPr="005E6C7F">
        <w:rPr>
          <w:rFonts w:ascii="Verdana" w:hAnsi="Verdana" w:cs="Arial"/>
        </w:rPr>
        <w:t>:</w:t>
      </w:r>
      <w:r w:rsidR="419E44C6" w:rsidRPr="005E6C7F">
        <w:rPr>
          <w:rFonts w:ascii="Verdana" w:hAnsi="Verdana" w:cs="Arial"/>
        </w:rPr>
        <w:t xml:space="preserve"> </w:t>
      </w:r>
    </w:p>
    <w:p w14:paraId="2B270B8E" w14:textId="05545A5D" w:rsidR="744B18D8" w:rsidRPr="005E6C7F" w:rsidRDefault="744B18D8" w:rsidP="005E6C7F">
      <w:pPr>
        <w:spacing w:line="257" w:lineRule="auto"/>
        <w:jc w:val="both"/>
        <w:rPr>
          <w:rFonts w:ascii="Verdana" w:hAnsi="Verdana" w:cs="Arial"/>
        </w:rPr>
      </w:pPr>
    </w:p>
    <w:p w14:paraId="69ECBC47" w14:textId="20A1CAD6" w:rsidR="744B18D8" w:rsidRPr="005E6C7F" w:rsidRDefault="00D031F1" w:rsidP="005E6C7F">
      <w:pPr>
        <w:pStyle w:val="Paragrafoelenco"/>
        <w:numPr>
          <w:ilvl w:val="0"/>
          <w:numId w:val="4"/>
        </w:numPr>
        <w:spacing w:line="257" w:lineRule="auto"/>
        <w:jc w:val="both"/>
        <w:rPr>
          <w:rFonts w:ascii="Verdana" w:hAnsi="Verdana" w:cs="Arial"/>
          <w:lang w:val="en"/>
        </w:rPr>
      </w:pPr>
      <w:r>
        <w:rPr>
          <w:rFonts w:ascii="Verdana" w:hAnsi="Verdana" w:cs="Arial"/>
        </w:rPr>
        <w:t>T</w:t>
      </w:r>
      <w:r w:rsidR="00DD0D45" w:rsidRPr="005E6C7F">
        <w:rPr>
          <w:rFonts w:ascii="Verdana" w:hAnsi="Verdana" w:cs="Arial"/>
        </w:rPr>
        <w:t xml:space="preserve">erzo livello di </w:t>
      </w:r>
      <w:r w:rsidR="592F062C" w:rsidRPr="005E6C7F">
        <w:rPr>
          <w:rFonts w:ascii="Verdana" w:hAnsi="Verdana" w:cs="Arial"/>
        </w:rPr>
        <w:t xml:space="preserve">service desk </w:t>
      </w:r>
      <w:r w:rsidR="00DD0D45" w:rsidRPr="005E6C7F">
        <w:rPr>
          <w:rFonts w:ascii="Verdana" w:hAnsi="Verdana" w:cs="Arial"/>
        </w:rPr>
        <w:t xml:space="preserve">e supporto al </w:t>
      </w:r>
      <w:r w:rsidR="419E44C6" w:rsidRPr="005E6C7F">
        <w:rPr>
          <w:rFonts w:ascii="Verdana" w:hAnsi="Verdana" w:cs="Arial"/>
        </w:rPr>
        <w:t>software</w:t>
      </w:r>
      <w:r w:rsidR="00AE7ADA" w:rsidRPr="005E6C7F">
        <w:rPr>
          <w:rFonts w:ascii="Verdana" w:hAnsi="Verdana" w:cs="Arial"/>
        </w:rPr>
        <w:t xml:space="preserve"> (</w:t>
      </w:r>
      <w:r w:rsidR="00DD0D45" w:rsidRPr="005E6C7F">
        <w:rPr>
          <w:rFonts w:ascii="Verdana" w:hAnsi="Verdana" w:cs="Arial"/>
        </w:rPr>
        <w:t xml:space="preserve">gli </w:t>
      </w:r>
      <w:r w:rsidR="00AE7ADA" w:rsidRPr="005E6C7F">
        <w:rPr>
          <w:rFonts w:ascii="Verdana" w:hAnsi="Verdana" w:cs="Arial"/>
        </w:rPr>
        <w:t>S</w:t>
      </w:r>
      <w:r w:rsidR="00DD0D45" w:rsidRPr="005E6C7F">
        <w:rPr>
          <w:rFonts w:ascii="Verdana" w:hAnsi="Verdana" w:cs="Arial"/>
        </w:rPr>
        <w:t>tati membri sono responsabili per il primo e secondo livello per gli utilizzatori finali e per il supporto tecnico</w:t>
      </w:r>
      <w:r w:rsidR="00AE7ADA" w:rsidRPr="005E6C7F">
        <w:rPr>
          <w:rFonts w:ascii="Verdana" w:hAnsi="Verdana" w:cs="Arial"/>
        </w:rPr>
        <w:t>), c</w:t>
      </w:r>
      <w:proofErr w:type="spellStart"/>
      <w:r w:rsidR="2BEDD5C0" w:rsidRPr="005E6C7F">
        <w:rPr>
          <w:rFonts w:ascii="Verdana" w:hAnsi="Verdana" w:cs="Arial"/>
          <w:lang w:val="en"/>
        </w:rPr>
        <w:t>o</w:t>
      </w:r>
      <w:r w:rsidR="00DD0D45" w:rsidRPr="005E6C7F">
        <w:rPr>
          <w:rFonts w:ascii="Verdana" w:hAnsi="Verdana" w:cs="Arial"/>
          <w:lang w:val="en"/>
        </w:rPr>
        <w:t>prendo</w:t>
      </w:r>
      <w:proofErr w:type="spellEnd"/>
      <w:r w:rsidR="00AE7ADA" w:rsidRPr="005E6C7F">
        <w:rPr>
          <w:rFonts w:ascii="Verdana" w:hAnsi="Verdana" w:cs="Arial"/>
          <w:lang w:val="en"/>
        </w:rPr>
        <w:t xml:space="preserve">, per </w:t>
      </w:r>
      <w:proofErr w:type="spellStart"/>
      <w:r w:rsidR="00DD0D45" w:rsidRPr="005E6C7F">
        <w:rPr>
          <w:rFonts w:ascii="Verdana" w:hAnsi="Verdana" w:cs="Arial"/>
          <w:lang w:val="en"/>
        </w:rPr>
        <w:t>esempio</w:t>
      </w:r>
      <w:proofErr w:type="spellEnd"/>
      <w:r w:rsidR="2BEDD5C0" w:rsidRPr="005E6C7F">
        <w:rPr>
          <w:rFonts w:ascii="Verdana" w:hAnsi="Verdana" w:cs="Arial"/>
          <w:lang w:val="en"/>
        </w:rPr>
        <w:t>:</w:t>
      </w:r>
    </w:p>
    <w:p w14:paraId="7472262D" w14:textId="0CDE0F7B" w:rsidR="744B18D8" w:rsidRPr="005E6C7F" w:rsidRDefault="2BEDD5C0" w:rsidP="005E6C7F">
      <w:pPr>
        <w:pStyle w:val="Paragrafoelenco"/>
        <w:numPr>
          <w:ilvl w:val="1"/>
          <w:numId w:val="4"/>
        </w:numPr>
        <w:spacing w:line="257" w:lineRule="auto"/>
        <w:jc w:val="both"/>
        <w:rPr>
          <w:rFonts w:ascii="Verdana" w:hAnsi="Verdana" w:cs="Arial"/>
          <w:lang w:val="en"/>
        </w:rPr>
      </w:pPr>
      <w:r w:rsidRPr="005E6C7F">
        <w:rPr>
          <w:rFonts w:ascii="Verdana" w:hAnsi="Verdana" w:cs="Arial"/>
          <w:lang w:val="en"/>
        </w:rPr>
        <w:t xml:space="preserve">Service </w:t>
      </w:r>
      <w:proofErr w:type="gramStart"/>
      <w:r w:rsidRPr="005E6C7F">
        <w:rPr>
          <w:rFonts w:ascii="Verdana" w:hAnsi="Verdana" w:cs="Arial"/>
          <w:lang w:val="en"/>
        </w:rPr>
        <w:t>Desk</w:t>
      </w:r>
      <w:r w:rsidR="00AE7ADA" w:rsidRPr="005E6C7F">
        <w:rPr>
          <w:rFonts w:ascii="Verdana" w:hAnsi="Verdana" w:cs="Arial"/>
          <w:lang w:val="en"/>
        </w:rPr>
        <w:t>;</w:t>
      </w:r>
      <w:proofErr w:type="gramEnd"/>
    </w:p>
    <w:p w14:paraId="34CE019E" w14:textId="3E049B14" w:rsidR="744B18D8" w:rsidRPr="005E6C7F" w:rsidRDefault="2BEDD5C0" w:rsidP="005E6C7F">
      <w:pPr>
        <w:pStyle w:val="Paragrafoelenco"/>
        <w:numPr>
          <w:ilvl w:val="1"/>
          <w:numId w:val="4"/>
        </w:numPr>
        <w:spacing w:line="257" w:lineRule="auto"/>
        <w:jc w:val="both"/>
        <w:rPr>
          <w:rFonts w:ascii="Verdana" w:hAnsi="Verdana" w:cs="Arial"/>
          <w:lang w:val="en"/>
        </w:rPr>
      </w:pPr>
      <w:r w:rsidRPr="005E6C7F">
        <w:rPr>
          <w:rFonts w:ascii="Verdana" w:hAnsi="Verdana" w:cs="Arial"/>
          <w:lang w:val="en"/>
        </w:rPr>
        <w:t xml:space="preserve">Incident management </w:t>
      </w:r>
      <w:r w:rsidR="00DD0D45" w:rsidRPr="005E6C7F">
        <w:rPr>
          <w:rFonts w:ascii="Verdana" w:hAnsi="Verdana" w:cs="Arial"/>
          <w:lang w:val="en"/>
        </w:rPr>
        <w:t xml:space="preserve">e </w:t>
      </w:r>
      <w:proofErr w:type="spellStart"/>
      <w:proofErr w:type="gramStart"/>
      <w:r w:rsidR="00DD0D45" w:rsidRPr="005E6C7F">
        <w:rPr>
          <w:rFonts w:ascii="Verdana" w:hAnsi="Verdana" w:cs="Arial"/>
          <w:lang w:val="en"/>
        </w:rPr>
        <w:t>risoluzione</w:t>
      </w:r>
      <w:proofErr w:type="spellEnd"/>
      <w:r w:rsidR="00AE7ADA" w:rsidRPr="005E6C7F">
        <w:rPr>
          <w:rFonts w:ascii="Verdana" w:hAnsi="Verdana" w:cs="Arial"/>
          <w:lang w:val="en"/>
        </w:rPr>
        <w:t>;</w:t>
      </w:r>
      <w:proofErr w:type="gramEnd"/>
    </w:p>
    <w:p w14:paraId="38141F06" w14:textId="51BE2D59" w:rsidR="744B18D8" w:rsidRPr="005E6C7F" w:rsidRDefault="2BEDD5C0" w:rsidP="00D031F1">
      <w:pPr>
        <w:pStyle w:val="Paragrafoelenco"/>
        <w:numPr>
          <w:ilvl w:val="1"/>
          <w:numId w:val="4"/>
        </w:numPr>
        <w:spacing w:line="257" w:lineRule="auto"/>
        <w:rPr>
          <w:rFonts w:ascii="Verdana" w:hAnsi="Verdana" w:cs="Arial"/>
          <w:lang w:val="en"/>
        </w:rPr>
      </w:pPr>
      <w:r w:rsidRPr="005E6C7F">
        <w:rPr>
          <w:rFonts w:ascii="Verdana" w:hAnsi="Verdana" w:cs="Arial"/>
          <w:lang w:val="en"/>
        </w:rPr>
        <w:t xml:space="preserve">Troubleshooting </w:t>
      </w:r>
      <w:r w:rsidR="00DD0D45" w:rsidRPr="005E6C7F">
        <w:rPr>
          <w:rFonts w:ascii="Verdana" w:hAnsi="Verdana" w:cs="Arial"/>
          <w:lang w:val="en"/>
        </w:rPr>
        <w:t xml:space="preserve">e </w:t>
      </w:r>
      <w:proofErr w:type="spellStart"/>
      <w:r w:rsidR="00DD0D45" w:rsidRPr="005E6C7F">
        <w:rPr>
          <w:rFonts w:ascii="Verdana" w:hAnsi="Verdana" w:cs="Arial"/>
          <w:lang w:val="en"/>
        </w:rPr>
        <w:t>assistenza</w:t>
      </w:r>
      <w:proofErr w:type="spellEnd"/>
      <w:r w:rsidR="00DD0D45" w:rsidRPr="005E6C7F">
        <w:rPr>
          <w:rFonts w:ascii="Verdana" w:hAnsi="Verdana" w:cs="Arial"/>
          <w:lang w:val="en"/>
        </w:rPr>
        <w:t xml:space="preserve"> </w:t>
      </w:r>
      <w:proofErr w:type="spellStart"/>
      <w:r w:rsidR="00DD0D45" w:rsidRPr="005E6C7F">
        <w:rPr>
          <w:rFonts w:ascii="Verdana" w:hAnsi="Verdana" w:cs="Arial"/>
          <w:lang w:val="en"/>
        </w:rPr>
        <w:t>tecnica</w:t>
      </w:r>
      <w:proofErr w:type="spellEnd"/>
      <w:r w:rsidR="00AE7ADA" w:rsidRPr="005E6C7F">
        <w:rPr>
          <w:rFonts w:ascii="Verdana" w:hAnsi="Verdana" w:cs="Arial"/>
          <w:lang w:val="en"/>
        </w:rPr>
        <w:t>.</w:t>
      </w:r>
      <w:r w:rsidR="744B18D8" w:rsidRPr="005E6C7F">
        <w:rPr>
          <w:rFonts w:ascii="Verdana" w:hAnsi="Verdana" w:cs="Arial"/>
          <w:lang w:val="en"/>
        </w:rPr>
        <w:br/>
      </w:r>
    </w:p>
    <w:p w14:paraId="683FF6CA" w14:textId="59465BF6" w:rsidR="697AF083" w:rsidRPr="005E6C7F" w:rsidRDefault="00DD0D45" w:rsidP="005E6C7F">
      <w:pPr>
        <w:pStyle w:val="Paragrafoelenco"/>
        <w:numPr>
          <w:ilvl w:val="0"/>
          <w:numId w:val="4"/>
        </w:numPr>
        <w:spacing w:line="257" w:lineRule="auto"/>
        <w:jc w:val="both"/>
        <w:rPr>
          <w:rFonts w:ascii="Verdana" w:hAnsi="Verdana" w:cs="Arial"/>
        </w:rPr>
      </w:pPr>
      <w:r w:rsidRPr="005E6C7F">
        <w:rPr>
          <w:rFonts w:ascii="Verdana" w:hAnsi="Verdana" w:cs="Arial"/>
        </w:rPr>
        <w:t xml:space="preserve">Servizi di sviluppo e supporto </w:t>
      </w:r>
      <w:r w:rsidR="001A2788" w:rsidRPr="005E6C7F">
        <w:rPr>
          <w:rFonts w:ascii="Verdana" w:hAnsi="Verdana" w:cs="Arial"/>
        </w:rPr>
        <w:t>per mantenere e sviluppare le applicazioni</w:t>
      </w:r>
      <w:r w:rsidR="02B3CBAC" w:rsidRPr="005E6C7F">
        <w:rPr>
          <w:rFonts w:ascii="Verdana" w:hAnsi="Verdana" w:cs="Arial"/>
        </w:rPr>
        <w:t>,</w:t>
      </w:r>
      <w:r w:rsidR="001A2788" w:rsidRPr="005E6C7F">
        <w:rPr>
          <w:rFonts w:ascii="Verdana" w:hAnsi="Verdana" w:cs="Arial"/>
        </w:rPr>
        <w:t xml:space="preserve"> per esempio</w:t>
      </w:r>
      <w:r w:rsidR="0DE844DC" w:rsidRPr="005E6C7F">
        <w:rPr>
          <w:rFonts w:ascii="Verdana" w:hAnsi="Verdana" w:cs="Arial"/>
        </w:rPr>
        <w:t>:</w:t>
      </w:r>
    </w:p>
    <w:p w14:paraId="4A53274E" w14:textId="07DE9C6E" w:rsidR="576DD376" w:rsidRPr="005E6C7F" w:rsidRDefault="576DD376" w:rsidP="005E6C7F">
      <w:pPr>
        <w:pStyle w:val="Paragrafoelenco"/>
        <w:numPr>
          <w:ilvl w:val="1"/>
          <w:numId w:val="4"/>
        </w:numPr>
        <w:spacing w:line="257" w:lineRule="auto"/>
        <w:jc w:val="both"/>
        <w:rPr>
          <w:rFonts w:ascii="Verdana" w:hAnsi="Verdana" w:cs="Arial"/>
          <w:lang w:val="en"/>
        </w:rPr>
      </w:pPr>
      <w:r w:rsidRPr="005E6C7F">
        <w:rPr>
          <w:rFonts w:ascii="Verdana" w:hAnsi="Verdana" w:cs="Arial"/>
          <w:lang w:val="en"/>
        </w:rPr>
        <w:t xml:space="preserve">Software Corrective </w:t>
      </w:r>
      <w:proofErr w:type="gramStart"/>
      <w:r w:rsidRPr="005E6C7F">
        <w:rPr>
          <w:rFonts w:ascii="Verdana" w:hAnsi="Verdana" w:cs="Arial"/>
          <w:lang w:val="en"/>
        </w:rPr>
        <w:t>Maintenance</w:t>
      </w:r>
      <w:r w:rsidR="00AE7ADA" w:rsidRPr="005E6C7F">
        <w:rPr>
          <w:rFonts w:ascii="Verdana" w:hAnsi="Verdana" w:cs="Arial"/>
          <w:lang w:val="en"/>
        </w:rPr>
        <w:t>;</w:t>
      </w:r>
      <w:proofErr w:type="gramEnd"/>
    </w:p>
    <w:p w14:paraId="2CAB53A0" w14:textId="0223ED6C" w:rsidR="576DD376" w:rsidRPr="005E6C7F" w:rsidRDefault="3F5BA5F5" w:rsidP="005E6C7F">
      <w:pPr>
        <w:pStyle w:val="Paragrafoelenco"/>
        <w:numPr>
          <w:ilvl w:val="1"/>
          <w:numId w:val="4"/>
        </w:numPr>
        <w:spacing w:line="257" w:lineRule="auto"/>
        <w:jc w:val="both"/>
        <w:rPr>
          <w:rFonts w:ascii="Verdana" w:hAnsi="Verdana" w:cs="Arial"/>
          <w:lang w:val="en"/>
        </w:rPr>
      </w:pPr>
      <w:r w:rsidRPr="005E6C7F">
        <w:rPr>
          <w:rFonts w:ascii="Verdana" w:hAnsi="Verdana" w:cs="Arial"/>
          <w:lang w:val="en"/>
        </w:rPr>
        <w:t xml:space="preserve">Software Evolutive </w:t>
      </w:r>
      <w:proofErr w:type="gramStart"/>
      <w:r w:rsidRPr="005E6C7F">
        <w:rPr>
          <w:rFonts w:ascii="Verdana" w:hAnsi="Verdana" w:cs="Arial"/>
          <w:lang w:val="en"/>
        </w:rPr>
        <w:t>Development</w:t>
      </w:r>
      <w:r w:rsidR="00AE7ADA" w:rsidRPr="005E6C7F">
        <w:rPr>
          <w:rFonts w:ascii="Verdana" w:hAnsi="Verdana" w:cs="Arial"/>
          <w:lang w:val="en"/>
        </w:rPr>
        <w:t>;</w:t>
      </w:r>
      <w:proofErr w:type="gramEnd"/>
    </w:p>
    <w:p w14:paraId="4ED9DF2C" w14:textId="37580A52" w:rsidR="626FBF72" w:rsidRPr="005E6C7F" w:rsidRDefault="626FBF72" w:rsidP="005E6C7F">
      <w:pPr>
        <w:pStyle w:val="Paragrafoelenco"/>
        <w:numPr>
          <w:ilvl w:val="1"/>
          <w:numId w:val="4"/>
        </w:numPr>
        <w:spacing w:line="257" w:lineRule="auto"/>
        <w:jc w:val="both"/>
        <w:rPr>
          <w:rFonts w:ascii="Verdana" w:hAnsi="Verdana" w:cs="Arial"/>
          <w:lang w:val="en"/>
        </w:rPr>
      </w:pPr>
      <w:r w:rsidRPr="005E6C7F">
        <w:rPr>
          <w:rFonts w:ascii="Verdana" w:hAnsi="Verdana" w:cs="Arial"/>
          <w:lang w:val="en"/>
        </w:rPr>
        <w:t>Feas</w:t>
      </w:r>
      <w:r w:rsidR="0B02B2F4" w:rsidRPr="005E6C7F">
        <w:rPr>
          <w:rFonts w:ascii="Verdana" w:hAnsi="Verdana" w:cs="Arial"/>
          <w:lang w:val="en"/>
        </w:rPr>
        <w:t>i</w:t>
      </w:r>
      <w:r w:rsidRPr="005E6C7F">
        <w:rPr>
          <w:rFonts w:ascii="Verdana" w:hAnsi="Verdana" w:cs="Arial"/>
          <w:lang w:val="en"/>
        </w:rPr>
        <w:t>bility Study</w:t>
      </w:r>
      <w:r w:rsidR="65E863D3" w:rsidRPr="005E6C7F">
        <w:rPr>
          <w:rFonts w:ascii="Verdana" w:hAnsi="Verdana" w:cs="Arial"/>
          <w:lang w:val="en"/>
        </w:rPr>
        <w:t xml:space="preserve"> for future </w:t>
      </w:r>
      <w:proofErr w:type="gramStart"/>
      <w:r w:rsidR="65E863D3" w:rsidRPr="005E6C7F">
        <w:rPr>
          <w:rFonts w:ascii="Verdana" w:hAnsi="Verdana" w:cs="Arial"/>
          <w:lang w:val="en"/>
        </w:rPr>
        <w:t>architecture</w:t>
      </w:r>
      <w:r w:rsidR="00AE7ADA" w:rsidRPr="005E6C7F">
        <w:rPr>
          <w:rFonts w:ascii="Verdana" w:hAnsi="Verdana" w:cs="Arial"/>
          <w:lang w:val="en"/>
        </w:rPr>
        <w:t>;</w:t>
      </w:r>
      <w:proofErr w:type="gramEnd"/>
    </w:p>
    <w:p w14:paraId="29264582" w14:textId="4790CD93" w:rsidR="576DD376" w:rsidRPr="005E6C7F" w:rsidRDefault="3F5BA5F5" w:rsidP="005E6C7F">
      <w:pPr>
        <w:pStyle w:val="Paragrafoelenco"/>
        <w:numPr>
          <w:ilvl w:val="1"/>
          <w:numId w:val="4"/>
        </w:numPr>
        <w:spacing w:line="257" w:lineRule="auto"/>
        <w:jc w:val="both"/>
        <w:rPr>
          <w:rFonts w:ascii="Verdana" w:hAnsi="Verdana" w:cs="Arial"/>
          <w:lang w:val="en"/>
        </w:rPr>
      </w:pPr>
      <w:r w:rsidRPr="005E6C7F">
        <w:rPr>
          <w:rFonts w:ascii="Verdana" w:hAnsi="Verdana" w:cs="Arial"/>
          <w:lang w:val="en"/>
        </w:rPr>
        <w:t>Software Quality Assura</w:t>
      </w:r>
      <w:r w:rsidR="49F79626" w:rsidRPr="005E6C7F">
        <w:rPr>
          <w:rFonts w:ascii="Verdana" w:hAnsi="Verdana" w:cs="Arial"/>
          <w:lang w:val="en"/>
        </w:rPr>
        <w:t>n</w:t>
      </w:r>
      <w:r w:rsidRPr="005E6C7F">
        <w:rPr>
          <w:rFonts w:ascii="Verdana" w:hAnsi="Verdana" w:cs="Arial"/>
          <w:lang w:val="en"/>
        </w:rPr>
        <w:t xml:space="preserve">ce </w:t>
      </w:r>
      <w:proofErr w:type="gramStart"/>
      <w:r w:rsidRPr="005E6C7F">
        <w:rPr>
          <w:rFonts w:ascii="Verdana" w:hAnsi="Verdana" w:cs="Arial"/>
          <w:lang w:val="en"/>
        </w:rPr>
        <w:t>Testing</w:t>
      </w:r>
      <w:r w:rsidR="00AE7ADA" w:rsidRPr="005E6C7F">
        <w:rPr>
          <w:rFonts w:ascii="Verdana" w:hAnsi="Verdana" w:cs="Arial"/>
          <w:lang w:val="en"/>
        </w:rPr>
        <w:t>;</w:t>
      </w:r>
      <w:proofErr w:type="gramEnd"/>
    </w:p>
    <w:p w14:paraId="626FEC6E" w14:textId="192B4C75" w:rsidR="576DD376" w:rsidRPr="005E6C7F" w:rsidRDefault="576DD376" w:rsidP="005E6C7F">
      <w:pPr>
        <w:pStyle w:val="Paragrafoelenco"/>
        <w:numPr>
          <w:ilvl w:val="1"/>
          <w:numId w:val="4"/>
        </w:numPr>
        <w:spacing w:line="257" w:lineRule="auto"/>
        <w:jc w:val="both"/>
        <w:rPr>
          <w:rFonts w:ascii="Verdana" w:hAnsi="Verdana" w:cs="Arial"/>
          <w:lang w:val="en"/>
        </w:rPr>
      </w:pPr>
      <w:r w:rsidRPr="005E6C7F">
        <w:rPr>
          <w:rFonts w:ascii="Verdana" w:hAnsi="Verdana" w:cs="Arial"/>
          <w:lang w:val="en"/>
        </w:rPr>
        <w:t xml:space="preserve">Software </w:t>
      </w:r>
      <w:proofErr w:type="gramStart"/>
      <w:r w:rsidRPr="005E6C7F">
        <w:rPr>
          <w:rFonts w:ascii="Verdana" w:hAnsi="Verdana" w:cs="Arial"/>
          <w:lang w:val="en"/>
        </w:rPr>
        <w:t>Delivery</w:t>
      </w:r>
      <w:r w:rsidR="00AE7ADA" w:rsidRPr="005E6C7F">
        <w:rPr>
          <w:rFonts w:ascii="Verdana" w:hAnsi="Verdana" w:cs="Arial"/>
          <w:lang w:val="en"/>
        </w:rPr>
        <w:t>;</w:t>
      </w:r>
      <w:proofErr w:type="gramEnd"/>
    </w:p>
    <w:p w14:paraId="28462C22" w14:textId="2D20E5FE" w:rsidR="576DD376" w:rsidRPr="005E6C7F" w:rsidRDefault="576DD376" w:rsidP="005E6C7F">
      <w:pPr>
        <w:pStyle w:val="Paragrafoelenco"/>
        <w:numPr>
          <w:ilvl w:val="1"/>
          <w:numId w:val="4"/>
        </w:numPr>
        <w:spacing w:line="257" w:lineRule="auto"/>
        <w:jc w:val="both"/>
        <w:rPr>
          <w:rFonts w:ascii="Verdana" w:hAnsi="Verdana" w:cs="Arial"/>
          <w:lang w:val="en"/>
        </w:rPr>
      </w:pPr>
      <w:r w:rsidRPr="005E6C7F">
        <w:rPr>
          <w:rFonts w:ascii="Verdana" w:hAnsi="Verdana" w:cs="Arial"/>
          <w:lang w:val="en"/>
        </w:rPr>
        <w:t xml:space="preserve">Infrastructure setup for development and </w:t>
      </w:r>
      <w:proofErr w:type="gramStart"/>
      <w:r w:rsidRPr="005E6C7F">
        <w:rPr>
          <w:rFonts w:ascii="Verdana" w:hAnsi="Verdana" w:cs="Arial"/>
          <w:lang w:val="en"/>
        </w:rPr>
        <w:t>test</w:t>
      </w:r>
      <w:r w:rsidR="00AE7ADA" w:rsidRPr="005E6C7F">
        <w:rPr>
          <w:rFonts w:ascii="Verdana" w:hAnsi="Verdana" w:cs="Arial"/>
          <w:lang w:val="en"/>
        </w:rPr>
        <w:t>;</w:t>
      </w:r>
      <w:proofErr w:type="gramEnd"/>
    </w:p>
    <w:p w14:paraId="239CAE2E" w14:textId="622411AB" w:rsidR="576DD376" w:rsidRPr="005E6C7F" w:rsidRDefault="3F5BA5F5" w:rsidP="005E6C7F">
      <w:pPr>
        <w:pStyle w:val="Paragrafoelenco"/>
        <w:numPr>
          <w:ilvl w:val="1"/>
          <w:numId w:val="4"/>
        </w:numPr>
        <w:spacing w:line="257" w:lineRule="auto"/>
        <w:jc w:val="both"/>
        <w:rPr>
          <w:rFonts w:ascii="Verdana" w:hAnsi="Verdana" w:cs="Arial"/>
          <w:lang w:val="en"/>
        </w:rPr>
      </w:pPr>
      <w:r w:rsidRPr="005E6C7F">
        <w:rPr>
          <w:rFonts w:ascii="Verdana" w:hAnsi="Verdana" w:cs="Arial"/>
          <w:lang w:val="en"/>
        </w:rPr>
        <w:t>Training</w:t>
      </w:r>
      <w:r w:rsidR="00AE7ADA" w:rsidRPr="005E6C7F">
        <w:rPr>
          <w:rFonts w:ascii="Verdana" w:hAnsi="Verdana" w:cs="Arial"/>
          <w:lang w:val="en"/>
        </w:rPr>
        <w:t>.</w:t>
      </w:r>
    </w:p>
    <w:p w14:paraId="5FE541F2" w14:textId="3A7151E6" w:rsidR="762A5B62" w:rsidRPr="005E6C7F" w:rsidRDefault="762A5B62" w:rsidP="005E6C7F">
      <w:pPr>
        <w:spacing w:line="257" w:lineRule="auto"/>
        <w:jc w:val="both"/>
        <w:rPr>
          <w:rFonts w:ascii="Verdana" w:hAnsi="Verdana" w:cs="Arial"/>
          <w:lang w:val="en"/>
        </w:rPr>
      </w:pPr>
    </w:p>
    <w:p w14:paraId="68E4429F" w14:textId="56C75134" w:rsidR="1428FA3C" w:rsidRPr="005E6C7F" w:rsidRDefault="00AE7ADA" w:rsidP="005E6C7F">
      <w:pPr>
        <w:spacing w:line="257" w:lineRule="auto"/>
        <w:jc w:val="both"/>
        <w:rPr>
          <w:rFonts w:ascii="Verdana" w:hAnsi="Verdana" w:cs="Arial"/>
        </w:rPr>
      </w:pPr>
      <w:r w:rsidRPr="005E6C7F">
        <w:rPr>
          <w:rFonts w:ascii="Verdana" w:hAnsi="Verdana" w:cs="Arial"/>
        </w:rPr>
        <w:t>P</w:t>
      </w:r>
      <w:r w:rsidR="001A2788" w:rsidRPr="005E6C7F">
        <w:rPr>
          <w:rFonts w:ascii="Verdana" w:hAnsi="Verdana" w:cs="Arial"/>
        </w:rPr>
        <w:t>er maggiori dettagli</w:t>
      </w:r>
      <w:r w:rsidRPr="005E6C7F">
        <w:rPr>
          <w:rFonts w:ascii="Verdana" w:hAnsi="Verdana" w:cs="Arial"/>
        </w:rPr>
        <w:t>, si potrà fare riferimento all’A</w:t>
      </w:r>
      <w:r w:rsidR="005E6C7F">
        <w:rPr>
          <w:rFonts w:ascii="Verdana" w:hAnsi="Verdana" w:cs="Arial"/>
        </w:rPr>
        <w:t xml:space="preserve">llegato </w:t>
      </w:r>
      <w:r w:rsidRPr="005E6C7F">
        <w:rPr>
          <w:rFonts w:ascii="Verdana" w:hAnsi="Verdana" w:cs="Arial"/>
        </w:rPr>
        <w:t>1.</w:t>
      </w:r>
    </w:p>
    <w:p w14:paraId="73904B5C" w14:textId="71986814" w:rsidR="762A5B62" w:rsidRPr="005E6C7F" w:rsidRDefault="762A5B62" w:rsidP="005E6C7F">
      <w:pPr>
        <w:spacing w:line="257" w:lineRule="auto"/>
        <w:jc w:val="both"/>
        <w:rPr>
          <w:rFonts w:ascii="Verdana" w:eastAsia="Calibri" w:hAnsi="Verdana" w:cs="Calibri"/>
        </w:rPr>
      </w:pPr>
    </w:p>
    <w:p w14:paraId="4A9A2BBA" w14:textId="77777777" w:rsidR="005E6C7F" w:rsidRDefault="005E6C7F" w:rsidP="005E6C7F">
      <w:pPr>
        <w:jc w:val="both"/>
        <w:rPr>
          <w:rFonts w:ascii="Verdana" w:hAnsi="Verdana"/>
          <w:b/>
          <w:lang w:val="en-GB"/>
        </w:rPr>
      </w:pPr>
    </w:p>
    <w:p w14:paraId="635781E2" w14:textId="025D267D" w:rsidR="005212B8" w:rsidRPr="005E6C7F" w:rsidRDefault="005E6C7F" w:rsidP="005E6C7F">
      <w:pPr>
        <w:jc w:val="both"/>
        <w:rPr>
          <w:rFonts w:ascii="Verdana" w:hAnsi="Verdana"/>
          <w:b/>
          <w:lang w:val="en-GB"/>
        </w:rPr>
      </w:pPr>
      <w:proofErr w:type="spellStart"/>
      <w:r>
        <w:rPr>
          <w:rFonts w:ascii="Verdana" w:hAnsi="Verdana"/>
          <w:b/>
          <w:lang w:val="en-GB"/>
        </w:rPr>
        <w:t>D</w:t>
      </w:r>
      <w:r w:rsidR="001A2788" w:rsidRPr="005E6C7F">
        <w:rPr>
          <w:rFonts w:ascii="Verdana" w:hAnsi="Verdana"/>
          <w:b/>
          <w:lang w:val="en-GB"/>
        </w:rPr>
        <w:t>urata</w:t>
      </w:r>
      <w:proofErr w:type="spellEnd"/>
    </w:p>
    <w:p w14:paraId="2F1E9BD6" w14:textId="77777777" w:rsidR="00017F35" w:rsidRPr="005E6C7F" w:rsidRDefault="00017F35" w:rsidP="005E6C7F">
      <w:pPr>
        <w:jc w:val="both"/>
        <w:rPr>
          <w:rFonts w:ascii="Verdana" w:hAnsi="Verdana"/>
          <w:lang w:val="en-GB"/>
        </w:rPr>
      </w:pPr>
    </w:p>
    <w:p w14:paraId="444D32CA" w14:textId="3BEDFDFD" w:rsidR="005212B8" w:rsidRPr="005E6C7F" w:rsidRDefault="00AE7ADA" w:rsidP="005E6C7F">
      <w:pPr>
        <w:spacing w:line="360" w:lineRule="auto"/>
        <w:jc w:val="both"/>
        <w:rPr>
          <w:rFonts w:ascii="Verdana" w:eastAsia="TrebuchetMS" w:hAnsi="Verdana" w:cs="Arial"/>
        </w:rPr>
      </w:pPr>
      <w:r w:rsidRPr="005E6C7F">
        <w:rPr>
          <w:rFonts w:ascii="Verdana" w:eastAsia="TrebuchetMS" w:hAnsi="Verdana" w:cs="Arial"/>
        </w:rPr>
        <w:t xml:space="preserve">È prevista la durata contrattuale di </w:t>
      </w:r>
      <w:r w:rsidR="1D84B969" w:rsidRPr="005E6C7F">
        <w:rPr>
          <w:rFonts w:ascii="Verdana" w:eastAsia="TrebuchetMS" w:hAnsi="Verdana" w:cs="Arial"/>
        </w:rPr>
        <w:t xml:space="preserve">36 </w:t>
      </w:r>
      <w:r w:rsidR="001A2788" w:rsidRPr="005E6C7F">
        <w:rPr>
          <w:rFonts w:ascii="Verdana" w:eastAsia="TrebuchetMS" w:hAnsi="Verdana" w:cs="Arial"/>
        </w:rPr>
        <w:t>mesi</w:t>
      </w:r>
      <w:r w:rsidRPr="005E6C7F">
        <w:rPr>
          <w:rFonts w:ascii="Verdana" w:eastAsia="TrebuchetMS" w:hAnsi="Verdana" w:cs="Arial"/>
        </w:rPr>
        <w:t xml:space="preserve">, con eventuali </w:t>
      </w:r>
      <w:r w:rsidR="001A2788" w:rsidRPr="005E6C7F">
        <w:rPr>
          <w:rFonts w:ascii="Verdana" w:eastAsia="TrebuchetMS" w:hAnsi="Verdana" w:cs="Arial"/>
        </w:rPr>
        <w:t>estensioni opzionali</w:t>
      </w:r>
      <w:r w:rsidRPr="005E6C7F">
        <w:rPr>
          <w:rFonts w:ascii="Verdana" w:eastAsia="TrebuchetMS" w:hAnsi="Verdana" w:cs="Arial"/>
        </w:rPr>
        <w:t>.</w:t>
      </w:r>
    </w:p>
    <w:p w14:paraId="6A9861BE" w14:textId="178C5FC2" w:rsidR="00AE7ADA" w:rsidRDefault="00AE7ADA" w:rsidP="005E6C7F">
      <w:pPr>
        <w:spacing w:line="360" w:lineRule="auto"/>
        <w:jc w:val="both"/>
        <w:rPr>
          <w:rFonts w:ascii="Verdana" w:hAnsi="Verdana" w:cs="Arial"/>
        </w:rPr>
      </w:pPr>
    </w:p>
    <w:p w14:paraId="7F425024" w14:textId="2E097DE6" w:rsidR="005E6C7F" w:rsidRDefault="005E6C7F" w:rsidP="005E6C7F">
      <w:pPr>
        <w:spacing w:line="360" w:lineRule="auto"/>
        <w:jc w:val="both"/>
        <w:rPr>
          <w:rFonts w:ascii="Verdana" w:hAnsi="Verdana" w:cs="Arial"/>
        </w:rPr>
      </w:pPr>
    </w:p>
    <w:p w14:paraId="3D2FAE1B" w14:textId="69371B92" w:rsidR="005E6C7F" w:rsidRDefault="005E6C7F" w:rsidP="005E6C7F">
      <w:pPr>
        <w:spacing w:line="360" w:lineRule="auto"/>
        <w:jc w:val="both"/>
        <w:rPr>
          <w:rFonts w:ascii="Verdana" w:hAnsi="Verdana" w:cs="Arial"/>
        </w:rPr>
      </w:pPr>
    </w:p>
    <w:p w14:paraId="0229A11C" w14:textId="12166652" w:rsidR="005E6C7F" w:rsidRDefault="005E6C7F" w:rsidP="005E6C7F">
      <w:pPr>
        <w:spacing w:line="360" w:lineRule="auto"/>
        <w:jc w:val="both"/>
        <w:rPr>
          <w:rFonts w:ascii="Verdana" w:hAnsi="Verdana" w:cs="Arial"/>
        </w:rPr>
      </w:pPr>
    </w:p>
    <w:p w14:paraId="006025A5" w14:textId="77777777" w:rsidR="005E6C7F" w:rsidRPr="005E6C7F" w:rsidRDefault="005E6C7F" w:rsidP="005E6C7F">
      <w:pPr>
        <w:spacing w:line="360" w:lineRule="auto"/>
        <w:jc w:val="both"/>
        <w:rPr>
          <w:rFonts w:ascii="Verdana" w:hAnsi="Verdana" w:cs="Arial"/>
        </w:rPr>
      </w:pPr>
    </w:p>
    <w:p w14:paraId="2DA90B6C" w14:textId="4927F27E" w:rsidR="00AE7ADA" w:rsidRPr="005E6C7F" w:rsidRDefault="00AE7ADA" w:rsidP="005E6C7F">
      <w:pPr>
        <w:spacing w:line="360" w:lineRule="auto"/>
        <w:jc w:val="both"/>
        <w:rPr>
          <w:rFonts w:ascii="Verdana" w:hAnsi="Verdana" w:cs="Arial"/>
        </w:rPr>
      </w:pPr>
    </w:p>
    <w:p w14:paraId="1C8EB7D3" w14:textId="2A2ECA48" w:rsidR="00AE7ADA" w:rsidRPr="005E6C7F" w:rsidRDefault="00AE7ADA" w:rsidP="005E6C7F">
      <w:pPr>
        <w:spacing w:line="360" w:lineRule="auto"/>
        <w:jc w:val="both"/>
        <w:rPr>
          <w:rFonts w:ascii="Verdana" w:hAnsi="Verdana" w:cs="Arial"/>
        </w:rPr>
      </w:pPr>
    </w:p>
    <w:p w14:paraId="60130193" w14:textId="77777777" w:rsidR="00AE7ADA" w:rsidRPr="005E6C7F" w:rsidRDefault="00AE7ADA" w:rsidP="005E6C7F">
      <w:pPr>
        <w:spacing w:line="360" w:lineRule="auto"/>
        <w:jc w:val="both"/>
        <w:rPr>
          <w:rFonts w:ascii="Verdana" w:hAnsi="Verdana" w:cs="Arial"/>
        </w:rPr>
      </w:pPr>
    </w:p>
    <w:p w14:paraId="2F8F34D1" w14:textId="77777777" w:rsidR="00570A7B" w:rsidRPr="005E6C7F" w:rsidRDefault="00570A7B" w:rsidP="005E6C7F">
      <w:pPr>
        <w:pStyle w:val="Titolo1"/>
        <w:numPr>
          <w:ilvl w:val="0"/>
          <w:numId w:val="0"/>
        </w:numPr>
        <w:jc w:val="both"/>
        <w:rPr>
          <w:rFonts w:ascii="Verdana" w:hAnsi="Verdana"/>
          <w:sz w:val="24"/>
        </w:rPr>
      </w:pPr>
      <w:r w:rsidRPr="005E6C7F">
        <w:rPr>
          <w:rFonts w:ascii="Verdana" w:hAnsi="Verdana"/>
          <w:sz w:val="24"/>
        </w:rPr>
        <w:lastRenderedPageBreak/>
        <w:t>Dati Azienda</w:t>
      </w:r>
    </w:p>
    <w:tbl>
      <w:tblPr>
        <w:tblW w:w="9711" w:type="dxa"/>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4750"/>
        <w:gridCol w:w="4961"/>
      </w:tblGrid>
      <w:tr w:rsidR="005E6C7F" w:rsidRPr="005E6C7F" w14:paraId="2E7DA25A" w14:textId="77777777" w:rsidTr="005E6C7F">
        <w:tc>
          <w:tcPr>
            <w:tcW w:w="4750" w:type="dxa"/>
            <w:vAlign w:val="center"/>
          </w:tcPr>
          <w:p w14:paraId="23EA0EAE" w14:textId="77777777" w:rsidR="00570A7B" w:rsidRPr="005E6C7F" w:rsidRDefault="00570A7B" w:rsidP="005E6C7F">
            <w:pPr>
              <w:pStyle w:val="Corpodeltesto31"/>
              <w:pBdr>
                <w:top w:val="none" w:sz="0" w:space="0" w:color="auto"/>
                <w:left w:val="none" w:sz="0" w:space="0" w:color="auto"/>
                <w:bottom w:val="none" w:sz="0" w:space="0" w:color="auto"/>
                <w:right w:val="none" w:sz="0" w:space="0" w:color="auto"/>
              </w:pBdr>
              <w:spacing w:line="360" w:lineRule="auto"/>
              <w:jc w:val="both"/>
              <w:rPr>
                <w:rFonts w:ascii="Verdana" w:hAnsi="Verdana" w:cs="Arial"/>
                <w:i/>
              </w:rPr>
            </w:pPr>
            <w:r w:rsidRPr="005E6C7F">
              <w:rPr>
                <w:rFonts w:ascii="Verdana" w:hAnsi="Verdana" w:cs="Arial"/>
                <w:i/>
              </w:rPr>
              <w:t>Azienda</w:t>
            </w:r>
          </w:p>
        </w:tc>
        <w:tc>
          <w:tcPr>
            <w:tcW w:w="4961" w:type="dxa"/>
          </w:tcPr>
          <w:p w14:paraId="6541F5C0" w14:textId="77777777" w:rsidR="00570A7B" w:rsidRPr="005E6C7F" w:rsidRDefault="00570A7B" w:rsidP="005E6C7F">
            <w:pPr>
              <w:pStyle w:val="Corpodeltesto31"/>
              <w:pBdr>
                <w:top w:val="none" w:sz="0" w:space="0" w:color="auto"/>
                <w:left w:val="none" w:sz="0" w:space="0" w:color="auto"/>
                <w:bottom w:val="none" w:sz="0" w:space="0" w:color="auto"/>
                <w:right w:val="none" w:sz="0" w:space="0" w:color="auto"/>
              </w:pBdr>
              <w:spacing w:line="360" w:lineRule="auto"/>
              <w:jc w:val="both"/>
              <w:rPr>
                <w:rFonts w:ascii="Verdana" w:hAnsi="Verdana" w:cs="Arial"/>
                <w:i/>
              </w:rPr>
            </w:pPr>
          </w:p>
        </w:tc>
      </w:tr>
      <w:tr w:rsidR="005E6C7F" w:rsidRPr="005E6C7F" w14:paraId="1930E843" w14:textId="77777777" w:rsidTr="005E6C7F">
        <w:tc>
          <w:tcPr>
            <w:tcW w:w="4750" w:type="dxa"/>
            <w:vAlign w:val="center"/>
          </w:tcPr>
          <w:p w14:paraId="24CA1F87" w14:textId="77777777" w:rsidR="00570A7B" w:rsidRPr="005E6C7F" w:rsidRDefault="00570A7B" w:rsidP="005E6C7F">
            <w:pPr>
              <w:pStyle w:val="Corpodeltesto31"/>
              <w:pBdr>
                <w:top w:val="none" w:sz="0" w:space="0" w:color="auto"/>
                <w:left w:val="none" w:sz="0" w:space="0" w:color="auto"/>
                <w:bottom w:val="none" w:sz="0" w:space="0" w:color="auto"/>
                <w:right w:val="none" w:sz="0" w:space="0" w:color="auto"/>
              </w:pBdr>
              <w:spacing w:line="360" w:lineRule="auto"/>
              <w:jc w:val="both"/>
              <w:rPr>
                <w:rFonts w:ascii="Verdana" w:hAnsi="Verdana" w:cs="Arial"/>
                <w:i/>
              </w:rPr>
            </w:pPr>
            <w:r w:rsidRPr="005E6C7F">
              <w:rPr>
                <w:rFonts w:ascii="Verdana" w:hAnsi="Verdana" w:cs="Arial"/>
                <w:i/>
              </w:rPr>
              <w:t xml:space="preserve">Indirizzo </w:t>
            </w:r>
          </w:p>
        </w:tc>
        <w:tc>
          <w:tcPr>
            <w:tcW w:w="4961" w:type="dxa"/>
          </w:tcPr>
          <w:p w14:paraId="792846CC" w14:textId="77777777" w:rsidR="00570A7B" w:rsidRPr="005E6C7F" w:rsidRDefault="00570A7B" w:rsidP="005E6C7F">
            <w:pPr>
              <w:pStyle w:val="Corpodeltesto31"/>
              <w:pBdr>
                <w:top w:val="none" w:sz="0" w:space="0" w:color="auto"/>
                <w:left w:val="none" w:sz="0" w:space="0" w:color="auto"/>
                <w:bottom w:val="none" w:sz="0" w:space="0" w:color="auto"/>
                <w:right w:val="none" w:sz="0" w:space="0" w:color="auto"/>
              </w:pBdr>
              <w:spacing w:line="360" w:lineRule="auto"/>
              <w:jc w:val="both"/>
              <w:rPr>
                <w:rFonts w:ascii="Verdana" w:hAnsi="Verdana" w:cs="Arial"/>
                <w:i/>
              </w:rPr>
            </w:pPr>
          </w:p>
        </w:tc>
      </w:tr>
      <w:tr w:rsidR="005E6C7F" w:rsidRPr="005E6C7F" w14:paraId="582CFFDB" w14:textId="77777777" w:rsidTr="005E6C7F">
        <w:tc>
          <w:tcPr>
            <w:tcW w:w="4750" w:type="dxa"/>
            <w:vAlign w:val="center"/>
          </w:tcPr>
          <w:p w14:paraId="044B1867" w14:textId="77777777" w:rsidR="00570A7B" w:rsidRPr="005E6C7F" w:rsidRDefault="00570A7B" w:rsidP="005E6C7F">
            <w:pPr>
              <w:pStyle w:val="Corpodeltesto31"/>
              <w:pBdr>
                <w:top w:val="none" w:sz="0" w:space="0" w:color="auto"/>
                <w:left w:val="none" w:sz="0" w:space="0" w:color="auto"/>
                <w:bottom w:val="none" w:sz="0" w:space="0" w:color="auto"/>
                <w:right w:val="none" w:sz="0" w:space="0" w:color="auto"/>
              </w:pBdr>
              <w:spacing w:line="360" w:lineRule="auto"/>
              <w:jc w:val="both"/>
              <w:rPr>
                <w:rFonts w:ascii="Verdana" w:hAnsi="Verdana" w:cs="Arial"/>
                <w:i/>
              </w:rPr>
            </w:pPr>
            <w:r w:rsidRPr="005E6C7F">
              <w:rPr>
                <w:rFonts w:ascii="Verdana" w:hAnsi="Verdana" w:cs="Arial"/>
                <w:i/>
              </w:rPr>
              <w:t>Nome e Cognome del referente</w:t>
            </w:r>
          </w:p>
        </w:tc>
        <w:tc>
          <w:tcPr>
            <w:tcW w:w="4961" w:type="dxa"/>
          </w:tcPr>
          <w:p w14:paraId="4FF3D486" w14:textId="77777777" w:rsidR="00570A7B" w:rsidRPr="005E6C7F" w:rsidRDefault="00570A7B" w:rsidP="005E6C7F">
            <w:pPr>
              <w:pStyle w:val="Corpodeltesto31"/>
              <w:pBdr>
                <w:top w:val="none" w:sz="0" w:space="0" w:color="auto"/>
                <w:left w:val="none" w:sz="0" w:space="0" w:color="auto"/>
                <w:bottom w:val="none" w:sz="0" w:space="0" w:color="auto"/>
                <w:right w:val="none" w:sz="0" w:space="0" w:color="auto"/>
              </w:pBdr>
              <w:spacing w:line="360" w:lineRule="auto"/>
              <w:jc w:val="both"/>
              <w:rPr>
                <w:rFonts w:ascii="Verdana" w:hAnsi="Verdana" w:cs="Arial"/>
                <w:i/>
              </w:rPr>
            </w:pPr>
          </w:p>
        </w:tc>
      </w:tr>
      <w:tr w:rsidR="005E6C7F" w:rsidRPr="005E6C7F" w14:paraId="1734A44B" w14:textId="77777777" w:rsidTr="005E6C7F">
        <w:tc>
          <w:tcPr>
            <w:tcW w:w="4750" w:type="dxa"/>
            <w:vAlign w:val="center"/>
          </w:tcPr>
          <w:p w14:paraId="516052F8" w14:textId="77777777" w:rsidR="00570A7B" w:rsidRPr="005E6C7F" w:rsidRDefault="00570A7B" w:rsidP="005E6C7F">
            <w:pPr>
              <w:pStyle w:val="Corpodeltesto31"/>
              <w:pBdr>
                <w:top w:val="none" w:sz="0" w:space="0" w:color="auto"/>
                <w:left w:val="none" w:sz="0" w:space="0" w:color="auto"/>
                <w:bottom w:val="none" w:sz="0" w:space="0" w:color="auto"/>
                <w:right w:val="none" w:sz="0" w:space="0" w:color="auto"/>
              </w:pBdr>
              <w:spacing w:line="360" w:lineRule="auto"/>
              <w:jc w:val="both"/>
              <w:rPr>
                <w:rFonts w:ascii="Verdana" w:hAnsi="Verdana" w:cs="Arial"/>
                <w:i/>
              </w:rPr>
            </w:pPr>
            <w:r w:rsidRPr="005E6C7F">
              <w:rPr>
                <w:rFonts w:ascii="Verdana" w:hAnsi="Verdana" w:cs="Arial"/>
                <w:i/>
              </w:rPr>
              <w:t>Ruolo in azienda</w:t>
            </w:r>
          </w:p>
        </w:tc>
        <w:tc>
          <w:tcPr>
            <w:tcW w:w="4961" w:type="dxa"/>
          </w:tcPr>
          <w:p w14:paraId="775BC8D6" w14:textId="77777777" w:rsidR="00570A7B" w:rsidRPr="005E6C7F" w:rsidRDefault="00570A7B" w:rsidP="005E6C7F">
            <w:pPr>
              <w:pStyle w:val="Corpodeltesto31"/>
              <w:pBdr>
                <w:top w:val="none" w:sz="0" w:space="0" w:color="auto"/>
                <w:left w:val="none" w:sz="0" w:space="0" w:color="auto"/>
                <w:bottom w:val="none" w:sz="0" w:space="0" w:color="auto"/>
                <w:right w:val="none" w:sz="0" w:space="0" w:color="auto"/>
              </w:pBdr>
              <w:spacing w:line="360" w:lineRule="auto"/>
              <w:jc w:val="both"/>
              <w:rPr>
                <w:rFonts w:ascii="Verdana" w:hAnsi="Verdana" w:cs="Arial"/>
                <w:i/>
              </w:rPr>
            </w:pPr>
          </w:p>
        </w:tc>
      </w:tr>
      <w:tr w:rsidR="005E6C7F" w:rsidRPr="005E6C7F" w14:paraId="39563682" w14:textId="77777777" w:rsidTr="005E6C7F">
        <w:tc>
          <w:tcPr>
            <w:tcW w:w="4750" w:type="dxa"/>
            <w:vAlign w:val="center"/>
          </w:tcPr>
          <w:p w14:paraId="598F901C" w14:textId="77777777" w:rsidR="00570A7B" w:rsidRPr="005E6C7F" w:rsidRDefault="00570A7B" w:rsidP="005E6C7F">
            <w:pPr>
              <w:pStyle w:val="Corpodeltesto31"/>
              <w:pBdr>
                <w:top w:val="none" w:sz="0" w:space="0" w:color="auto"/>
                <w:left w:val="none" w:sz="0" w:space="0" w:color="auto"/>
                <w:bottom w:val="none" w:sz="0" w:space="0" w:color="auto"/>
                <w:right w:val="none" w:sz="0" w:space="0" w:color="auto"/>
              </w:pBdr>
              <w:spacing w:line="360" w:lineRule="auto"/>
              <w:jc w:val="both"/>
              <w:rPr>
                <w:rFonts w:ascii="Verdana" w:hAnsi="Verdana" w:cs="Arial"/>
                <w:i/>
              </w:rPr>
            </w:pPr>
            <w:r w:rsidRPr="005E6C7F">
              <w:rPr>
                <w:rFonts w:ascii="Verdana" w:hAnsi="Verdana" w:cs="Arial"/>
                <w:i/>
              </w:rPr>
              <w:t xml:space="preserve">Telefono </w:t>
            </w:r>
          </w:p>
        </w:tc>
        <w:tc>
          <w:tcPr>
            <w:tcW w:w="4961" w:type="dxa"/>
          </w:tcPr>
          <w:p w14:paraId="73986B38" w14:textId="77777777" w:rsidR="00570A7B" w:rsidRPr="005E6C7F" w:rsidRDefault="00570A7B" w:rsidP="005E6C7F">
            <w:pPr>
              <w:pStyle w:val="Corpodeltesto31"/>
              <w:pBdr>
                <w:top w:val="none" w:sz="0" w:space="0" w:color="auto"/>
                <w:left w:val="none" w:sz="0" w:space="0" w:color="auto"/>
                <w:bottom w:val="none" w:sz="0" w:space="0" w:color="auto"/>
                <w:right w:val="none" w:sz="0" w:space="0" w:color="auto"/>
              </w:pBdr>
              <w:spacing w:line="360" w:lineRule="auto"/>
              <w:jc w:val="both"/>
              <w:rPr>
                <w:rFonts w:ascii="Verdana" w:hAnsi="Verdana" w:cs="Arial"/>
                <w:i/>
              </w:rPr>
            </w:pPr>
          </w:p>
        </w:tc>
      </w:tr>
      <w:tr w:rsidR="005E6C7F" w:rsidRPr="005E6C7F" w14:paraId="466DD3F2" w14:textId="77777777" w:rsidTr="005E6C7F">
        <w:tc>
          <w:tcPr>
            <w:tcW w:w="4750" w:type="dxa"/>
            <w:vAlign w:val="center"/>
          </w:tcPr>
          <w:p w14:paraId="3B75FA1C" w14:textId="77777777" w:rsidR="00570A7B" w:rsidRPr="005E6C7F" w:rsidRDefault="00570A7B" w:rsidP="005E6C7F">
            <w:pPr>
              <w:pStyle w:val="Corpodeltesto31"/>
              <w:pBdr>
                <w:top w:val="none" w:sz="0" w:space="0" w:color="auto"/>
                <w:left w:val="none" w:sz="0" w:space="0" w:color="auto"/>
                <w:bottom w:val="none" w:sz="0" w:space="0" w:color="auto"/>
                <w:right w:val="none" w:sz="0" w:space="0" w:color="auto"/>
              </w:pBdr>
              <w:spacing w:line="360" w:lineRule="auto"/>
              <w:jc w:val="both"/>
              <w:rPr>
                <w:rFonts w:ascii="Verdana" w:hAnsi="Verdana" w:cs="Arial"/>
                <w:i/>
              </w:rPr>
            </w:pPr>
            <w:r w:rsidRPr="005E6C7F">
              <w:rPr>
                <w:rFonts w:ascii="Verdana" w:hAnsi="Verdana" w:cs="Arial"/>
                <w:i/>
              </w:rPr>
              <w:t>Indirizzo e-mail</w:t>
            </w:r>
          </w:p>
        </w:tc>
        <w:tc>
          <w:tcPr>
            <w:tcW w:w="4961" w:type="dxa"/>
          </w:tcPr>
          <w:p w14:paraId="3808D8B1" w14:textId="77777777" w:rsidR="00570A7B" w:rsidRPr="005E6C7F" w:rsidRDefault="00570A7B" w:rsidP="005E6C7F">
            <w:pPr>
              <w:pStyle w:val="Corpodeltesto31"/>
              <w:pBdr>
                <w:top w:val="none" w:sz="0" w:space="0" w:color="auto"/>
                <w:left w:val="none" w:sz="0" w:space="0" w:color="auto"/>
                <w:bottom w:val="none" w:sz="0" w:space="0" w:color="auto"/>
                <w:right w:val="none" w:sz="0" w:space="0" w:color="auto"/>
              </w:pBdr>
              <w:spacing w:line="360" w:lineRule="auto"/>
              <w:jc w:val="both"/>
              <w:rPr>
                <w:rFonts w:ascii="Verdana" w:hAnsi="Verdana" w:cs="Arial"/>
                <w:i/>
              </w:rPr>
            </w:pPr>
          </w:p>
        </w:tc>
      </w:tr>
      <w:tr w:rsidR="005E6C7F" w:rsidRPr="005E6C7F" w14:paraId="24290906" w14:textId="77777777" w:rsidTr="005E6C7F">
        <w:tc>
          <w:tcPr>
            <w:tcW w:w="4750" w:type="dxa"/>
            <w:vAlign w:val="center"/>
          </w:tcPr>
          <w:p w14:paraId="7E68B5FD" w14:textId="77777777" w:rsidR="00570A7B" w:rsidRPr="005E6C7F" w:rsidRDefault="00570A7B" w:rsidP="005E6C7F">
            <w:pPr>
              <w:pStyle w:val="Corpodeltesto31"/>
              <w:pBdr>
                <w:top w:val="none" w:sz="0" w:space="0" w:color="auto"/>
                <w:left w:val="none" w:sz="0" w:space="0" w:color="auto"/>
                <w:bottom w:val="none" w:sz="0" w:space="0" w:color="auto"/>
                <w:right w:val="none" w:sz="0" w:space="0" w:color="auto"/>
              </w:pBdr>
              <w:spacing w:line="360" w:lineRule="auto"/>
              <w:jc w:val="both"/>
              <w:rPr>
                <w:rFonts w:ascii="Verdana" w:hAnsi="Verdana" w:cs="Arial"/>
                <w:i/>
              </w:rPr>
            </w:pPr>
            <w:r w:rsidRPr="005E6C7F">
              <w:rPr>
                <w:rFonts w:ascii="Verdana" w:hAnsi="Verdana" w:cs="Arial"/>
                <w:i/>
              </w:rPr>
              <w:t>Data compilazione</w:t>
            </w:r>
          </w:p>
        </w:tc>
        <w:tc>
          <w:tcPr>
            <w:tcW w:w="4961" w:type="dxa"/>
          </w:tcPr>
          <w:p w14:paraId="121AAB44" w14:textId="77777777" w:rsidR="00570A7B" w:rsidRPr="005E6C7F" w:rsidRDefault="00570A7B" w:rsidP="005E6C7F">
            <w:pPr>
              <w:pStyle w:val="Corpodeltesto31"/>
              <w:pBdr>
                <w:top w:val="none" w:sz="0" w:space="0" w:color="auto"/>
                <w:left w:val="none" w:sz="0" w:space="0" w:color="auto"/>
                <w:bottom w:val="none" w:sz="0" w:space="0" w:color="auto"/>
                <w:right w:val="none" w:sz="0" w:space="0" w:color="auto"/>
              </w:pBdr>
              <w:spacing w:line="360" w:lineRule="auto"/>
              <w:jc w:val="both"/>
              <w:rPr>
                <w:rFonts w:ascii="Verdana" w:hAnsi="Verdana" w:cs="Arial"/>
                <w:i/>
              </w:rPr>
            </w:pPr>
          </w:p>
        </w:tc>
      </w:tr>
    </w:tbl>
    <w:p w14:paraId="59BB96F7" w14:textId="5DE8B646" w:rsidR="004F7061" w:rsidRDefault="004F7061" w:rsidP="005E6C7F">
      <w:pPr>
        <w:spacing w:line="360" w:lineRule="auto"/>
        <w:jc w:val="both"/>
        <w:rPr>
          <w:rFonts w:ascii="Verdana" w:eastAsia="TrebuchetMS" w:hAnsi="Verdana" w:cs="Arial"/>
        </w:rPr>
      </w:pPr>
    </w:p>
    <w:p w14:paraId="43A57C50" w14:textId="77777777" w:rsidR="005E6C7F" w:rsidRPr="005E6C7F" w:rsidRDefault="005E6C7F" w:rsidP="005E6C7F">
      <w:pPr>
        <w:spacing w:line="360" w:lineRule="auto"/>
        <w:jc w:val="both"/>
        <w:rPr>
          <w:rFonts w:ascii="Verdana" w:eastAsia="TrebuchetMS" w:hAnsi="Verdana" w:cs="Arial"/>
        </w:rPr>
      </w:pPr>
    </w:p>
    <w:p w14:paraId="41F4A09B" w14:textId="19470934" w:rsidR="00017F35" w:rsidRDefault="005E6C7F" w:rsidP="005E6C7F">
      <w:pPr>
        <w:jc w:val="both"/>
        <w:rPr>
          <w:rFonts w:ascii="Verdana" w:hAnsi="Verdana"/>
          <w:b/>
          <w:u w:val="single"/>
        </w:rPr>
      </w:pPr>
      <w:r>
        <w:rPr>
          <w:rFonts w:ascii="Verdana" w:hAnsi="Verdana"/>
          <w:b/>
          <w:u w:val="single"/>
        </w:rPr>
        <w:t>Questionario</w:t>
      </w:r>
    </w:p>
    <w:p w14:paraId="5538BCFF" w14:textId="77777777" w:rsidR="005E6C7F" w:rsidRDefault="005E6C7F" w:rsidP="005E6C7F">
      <w:pPr>
        <w:jc w:val="both"/>
        <w:rPr>
          <w:rFonts w:ascii="Verdana" w:hAnsi="Verdana"/>
          <w:b/>
          <w:u w:val="single"/>
        </w:rPr>
      </w:pPr>
    </w:p>
    <w:p w14:paraId="6FA772C5" w14:textId="77777777" w:rsidR="005E6C7F" w:rsidRPr="005E6C7F" w:rsidRDefault="005E6C7F" w:rsidP="005E6C7F">
      <w:pPr>
        <w:jc w:val="both"/>
        <w:rPr>
          <w:rFonts w:ascii="Verdana" w:hAnsi="Verdana"/>
        </w:rPr>
      </w:pPr>
    </w:p>
    <w:p w14:paraId="60C22084" w14:textId="0EC2E895" w:rsidR="00017F35" w:rsidRPr="005E6C7F" w:rsidRDefault="00AE7ADA" w:rsidP="005E6C7F">
      <w:pPr>
        <w:pStyle w:val="Paragrafoelenco"/>
        <w:numPr>
          <w:ilvl w:val="0"/>
          <w:numId w:val="1"/>
        </w:numPr>
        <w:spacing w:line="360" w:lineRule="auto"/>
        <w:jc w:val="both"/>
        <w:rPr>
          <w:rFonts w:ascii="Verdana" w:eastAsia="Calibri" w:hAnsi="Verdana" w:cs="Calibri"/>
        </w:rPr>
      </w:pPr>
      <w:r w:rsidRPr="005E6C7F">
        <w:rPr>
          <w:rFonts w:ascii="Verdana" w:hAnsi="Verdana" w:cs="Arial"/>
        </w:rPr>
        <w:t>F</w:t>
      </w:r>
      <w:r w:rsidR="009236F1" w:rsidRPr="005E6C7F">
        <w:rPr>
          <w:rFonts w:ascii="Verdana" w:hAnsi="Verdana" w:cs="Arial"/>
        </w:rPr>
        <w:t>ornire una breve descrizione della società includendo l</w:t>
      </w:r>
      <w:r w:rsidR="00BE774E">
        <w:rPr>
          <w:rFonts w:ascii="Verdana" w:hAnsi="Verdana" w:cs="Arial"/>
        </w:rPr>
        <w:t xml:space="preserve">e dimensioni aziendali </w:t>
      </w:r>
      <w:r w:rsidR="009236F1" w:rsidRPr="005E6C7F">
        <w:rPr>
          <w:rFonts w:ascii="Verdana" w:hAnsi="Verdana" w:cs="Arial"/>
        </w:rPr>
        <w:t xml:space="preserve">e il </w:t>
      </w:r>
      <w:r w:rsidRPr="005E6C7F">
        <w:rPr>
          <w:rFonts w:ascii="Verdana" w:hAnsi="Verdana" w:cs="Arial"/>
        </w:rPr>
        <w:t xml:space="preserve">fatturato </w:t>
      </w:r>
      <w:r w:rsidR="009236F1" w:rsidRPr="005E6C7F">
        <w:rPr>
          <w:rFonts w:ascii="Verdana" w:hAnsi="Verdana" w:cs="Arial"/>
        </w:rPr>
        <w:t xml:space="preserve">annuo </w:t>
      </w:r>
      <w:r w:rsidR="00BE774E">
        <w:rPr>
          <w:rFonts w:ascii="Verdana" w:hAnsi="Verdana" w:cs="Arial"/>
        </w:rPr>
        <w:t>relativo a</w:t>
      </w:r>
      <w:r w:rsidR="009236F1" w:rsidRPr="005E6C7F">
        <w:rPr>
          <w:rFonts w:ascii="Verdana" w:hAnsi="Verdana" w:cs="Arial"/>
        </w:rPr>
        <w:t>l mercato europeo</w:t>
      </w:r>
    </w:p>
    <w:p w14:paraId="1266495D" w14:textId="3BE30209" w:rsidR="00017F35" w:rsidRPr="005E6C7F" w:rsidRDefault="45B77890" w:rsidP="005E6C7F">
      <w:pPr>
        <w:pStyle w:val="Titolo1"/>
        <w:numPr>
          <w:ilvl w:val="0"/>
          <w:numId w:val="0"/>
        </w:numPr>
        <w:jc w:val="both"/>
        <w:rPr>
          <w:rFonts w:ascii="Verdana" w:hAnsi="Verdana"/>
          <w:sz w:val="24"/>
        </w:rPr>
      </w:pPr>
      <w:r w:rsidRPr="005E6C7F">
        <w:rPr>
          <w:rFonts w:ascii="Verdana" w:hAnsi="Verdana"/>
          <w:sz w:val="24"/>
        </w:rPr>
        <w:t>R</w:t>
      </w:r>
      <w:r w:rsidR="005E6C7F">
        <w:rPr>
          <w:rFonts w:ascii="Verdana" w:hAnsi="Verdana"/>
          <w:sz w:val="24"/>
        </w:rPr>
        <w:t>isposta</w:t>
      </w:r>
      <w:r w:rsidRPr="005E6C7F">
        <w:rPr>
          <w:rFonts w:ascii="Verdana" w:hAnsi="Verdana"/>
          <w:sz w:val="24"/>
        </w:rPr>
        <w:t>:</w:t>
      </w:r>
    </w:p>
    <w:tbl>
      <w:tblPr>
        <w:tblStyle w:val="Grigliatabella"/>
        <w:tblW w:w="977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776"/>
      </w:tblGrid>
      <w:tr w:rsidR="005E6C7F" w:rsidRPr="005E6C7F" w14:paraId="55EDDB37" w14:textId="77777777" w:rsidTr="00580247">
        <w:trPr>
          <w:trHeight w:val="1258"/>
        </w:trPr>
        <w:tc>
          <w:tcPr>
            <w:tcW w:w="9776" w:type="dxa"/>
            <w:shd w:val="clear" w:color="auto" w:fill="F2F2F2" w:themeFill="background1" w:themeFillShade="F2"/>
          </w:tcPr>
          <w:p w14:paraId="79192D5A" w14:textId="77777777" w:rsidR="00432DE1" w:rsidRPr="005E6C7F" w:rsidRDefault="00432DE1" w:rsidP="005E6C7F">
            <w:pPr>
              <w:jc w:val="both"/>
              <w:rPr>
                <w:rFonts w:ascii="Verdana" w:hAnsi="Verdana" w:cs="Arial"/>
                <w:bCs/>
              </w:rPr>
            </w:pPr>
          </w:p>
        </w:tc>
      </w:tr>
    </w:tbl>
    <w:p w14:paraId="20FFC132" w14:textId="77777777" w:rsidR="009B4F75" w:rsidRPr="005E6C7F" w:rsidRDefault="009B4F75" w:rsidP="005E6C7F">
      <w:pPr>
        <w:jc w:val="both"/>
        <w:rPr>
          <w:rFonts w:ascii="Verdana" w:hAnsi="Verdana"/>
        </w:rPr>
      </w:pPr>
    </w:p>
    <w:p w14:paraId="4C8DA6F3" w14:textId="4C588CC4" w:rsidR="4A7E9524" w:rsidRPr="005E6C7F" w:rsidRDefault="4A7E9524" w:rsidP="005E6C7F">
      <w:pPr>
        <w:pStyle w:val="Paragrafoelenco"/>
        <w:numPr>
          <w:ilvl w:val="0"/>
          <w:numId w:val="2"/>
        </w:numPr>
        <w:spacing w:line="360" w:lineRule="auto"/>
        <w:jc w:val="both"/>
        <w:rPr>
          <w:rFonts w:ascii="Verdana" w:eastAsia="Calibri" w:hAnsi="Verdana" w:cs="Calibri"/>
        </w:rPr>
      </w:pPr>
      <w:r w:rsidRPr="005E6C7F">
        <w:rPr>
          <w:rFonts w:ascii="Verdana" w:hAnsi="Verdana" w:cs="Arial"/>
        </w:rPr>
        <w:t>Descri</w:t>
      </w:r>
      <w:r w:rsidR="009236F1" w:rsidRPr="005E6C7F">
        <w:rPr>
          <w:rFonts w:ascii="Verdana" w:hAnsi="Verdana" w:cs="Arial"/>
        </w:rPr>
        <w:t>ve</w:t>
      </w:r>
      <w:r w:rsidR="00AE7ADA" w:rsidRPr="005E6C7F">
        <w:rPr>
          <w:rFonts w:ascii="Verdana" w:hAnsi="Verdana" w:cs="Arial"/>
        </w:rPr>
        <w:t>re</w:t>
      </w:r>
      <w:r w:rsidR="009236F1" w:rsidRPr="005E6C7F">
        <w:rPr>
          <w:rFonts w:ascii="Verdana" w:hAnsi="Verdana" w:cs="Arial"/>
        </w:rPr>
        <w:t xml:space="preserve"> suggerimenti per modelli di costo per </w:t>
      </w:r>
      <w:r w:rsidR="00AE7ADA" w:rsidRPr="005E6C7F">
        <w:rPr>
          <w:rFonts w:ascii="Verdana" w:hAnsi="Verdana" w:cs="Arial"/>
        </w:rPr>
        <w:t>i</w:t>
      </w:r>
      <w:r w:rsidR="009236F1" w:rsidRPr="005E6C7F">
        <w:rPr>
          <w:rFonts w:ascii="Verdana" w:hAnsi="Verdana" w:cs="Arial"/>
        </w:rPr>
        <w:t xml:space="preserve"> differenti task all’interno d</w:t>
      </w:r>
      <w:r w:rsidR="00AE7ADA" w:rsidRPr="005E6C7F">
        <w:rPr>
          <w:rFonts w:ascii="Verdana" w:hAnsi="Verdana" w:cs="Arial"/>
        </w:rPr>
        <w:t>ell’</w:t>
      </w:r>
      <w:r w:rsidR="009236F1" w:rsidRPr="005E6C7F">
        <w:rPr>
          <w:rFonts w:ascii="Verdana" w:hAnsi="Verdana" w:cs="Arial"/>
        </w:rPr>
        <w:t>incarico</w:t>
      </w:r>
      <w:r w:rsidR="47182EF3" w:rsidRPr="005E6C7F">
        <w:rPr>
          <w:rFonts w:ascii="Verdana" w:hAnsi="Verdana" w:cs="Arial"/>
        </w:rPr>
        <w:t>,</w:t>
      </w:r>
      <w:r w:rsidR="009236F1" w:rsidRPr="005E6C7F">
        <w:rPr>
          <w:rFonts w:ascii="Verdana" w:hAnsi="Verdana" w:cs="Arial"/>
        </w:rPr>
        <w:t xml:space="preserve"> per esempio prezzo fisso</w:t>
      </w:r>
      <w:r w:rsidR="47182EF3" w:rsidRPr="005E6C7F">
        <w:rPr>
          <w:rFonts w:ascii="Verdana" w:hAnsi="Verdana" w:cs="Arial"/>
        </w:rPr>
        <w:t xml:space="preserve"> </w:t>
      </w:r>
      <w:r w:rsidR="009236F1" w:rsidRPr="005E6C7F">
        <w:rPr>
          <w:rFonts w:ascii="Verdana" w:hAnsi="Verdana" w:cs="Arial"/>
        </w:rPr>
        <w:t>(</w:t>
      </w:r>
      <w:proofErr w:type="spellStart"/>
      <w:r w:rsidR="47182EF3" w:rsidRPr="005E6C7F">
        <w:rPr>
          <w:rFonts w:ascii="Verdana" w:hAnsi="Verdana" w:cs="Arial"/>
        </w:rPr>
        <w:t>Fixed</w:t>
      </w:r>
      <w:proofErr w:type="spellEnd"/>
      <w:r w:rsidR="47182EF3" w:rsidRPr="005E6C7F">
        <w:rPr>
          <w:rFonts w:ascii="Verdana" w:hAnsi="Verdana" w:cs="Arial"/>
        </w:rPr>
        <w:t xml:space="preserve"> Price</w:t>
      </w:r>
      <w:r w:rsidR="009236F1" w:rsidRPr="005E6C7F">
        <w:rPr>
          <w:rFonts w:ascii="Verdana" w:hAnsi="Verdana" w:cs="Arial"/>
        </w:rPr>
        <w:t>)</w:t>
      </w:r>
      <w:r w:rsidR="47182EF3" w:rsidRPr="005E6C7F">
        <w:rPr>
          <w:rFonts w:ascii="Verdana" w:hAnsi="Verdana" w:cs="Arial"/>
        </w:rPr>
        <w:t>, Time-and-</w:t>
      </w:r>
      <w:proofErr w:type="spellStart"/>
      <w:r w:rsidR="47182EF3" w:rsidRPr="005E6C7F">
        <w:rPr>
          <w:rFonts w:ascii="Verdana" w:hAnsi="Verdana" w:cs="Arial"/>
        </w:rPr>
        <w:t>Means</w:t>
      </w:r>
      <w:proofErr w:type="spellEnd"/>
      <w:r w:rsidR="47182EF3" w:rsidRPr="005E6C7F">
        <w:rPr>
          <w:rFonts w:ascii="Verdana" w:hAnsi="Verdana" w:cs="Arial"/>
        </w:rPr>
        <w:t xml:space="preserve">, </w:t>
      </w:r>
      <w:proofErr w:type="spellStart"/>
      <w:r w:rsidR="47182EF3" w:rsidRPr="005E6C7F">
        <w:rPr>
          <w:rFonts w:ascii="Verdana" w:hAnsi="Verdana" w:cs="Arial"/>
        </w:rPr>
        <w:t>Quoted</w:t>
      </w:r>
      <w:proofErr w:type="spellEnd"/>
      <w:r w:rsidR="47182EF3" w:rsidRPr="005E6C7F">
        <w:rPr>
          <w:rFonts w:ascii="Verdana" w:hAnsi="Verdana" w:cs="Arial"/>
        </w:rPr>
        <w:t xml:space="preserve"> Time-and-</w:t>
      </w:r>
      <w:proofErr w:type="spellStart"/>
      <w:r w:rsidR="79DCC95C" w:rsidRPr="005E6C7F">
        <w:rPr>
          <w:rFonts w:ascii="Verdana" w:hAnsi="Verdana" w:cs="Arial"/>
        </w:rPr>
        <w:t>M</w:t>
      </w:r>
      <w:r w:rsidR="47182EF3" w:rsidRPr="005E6C7F">
        <w:rPr>
          <w:rFonts w:ascii="Verdana" w:hAnsi="Verdana" w:cs="Arial"/>
        </w:rPr>
        <w:t>eans</w:t>
      </w:r>
      <w:proofErr w:type="spellEnd"/>
      <w:r w:rsidR="47182EF3" w:rsidRPr="005E6C7F">
        <w:rPr>
          <w:rFonts w:ascii="Verdana" w:hAnsi="Verdana" w:cs="Arial"/>
        </w:rPr>
        <w:t>.</w:t>
      </w:r>
    </w:p>
    <w:p w14:paraId="184F15F1" w14:textId="78F07DDB" w:rsidR="00017F35" w:rsidRPr="005E6C7F" w:rsidRDefault="45B77890" w:rsidP="005E6C7F">
      <w:pPr>
        <w:pStyle w:val="Titolo1"/>
        <w:numPr>
          <w:ilvl w:val="0"/>
          <w:numId w:val="0"/>
        </w:numPr>
        <w:jc w:val="both"/>
        <w:rPr>
          <w:rFonts w:ascii="Verdana" w:hAnsi="Verdana"/>
          <w:sz w:val="24"/>
        </w:rPr>
      </w:pPr>
      <w:proofErr w:type="spellStart"/>
      <w:r w:rsidRPr="005E6C7F">
        <w:rPr>
          <w:rFonts w:ascii="Verdana" w:hAnsi="Verdana"/>
          <w:sz w:val="24"/>
        </w:rPr>
        <w:t>R</w:t>
      </w:r>
      <w:r w:rsidR="2CCE6657" w:rsidRPr="005E6C7F">
        <w:rPr>
          <w:rFonts w:ascii="Verdana" w:hAnsi="Verdana"/>
          <w:sz w:val="24"/>
        </w:rPr>
        <w:t>es</w:t>
      </w:r>
      <w:r w:rsidR="005E6C7F">
        <w:rPr>
          <w:rFonts w:ascii="Verdana" w:hAnsi="Verdana"/>
          <w:sz w:val="24"/>
        </w:rPr>
        <w:t>posta</w:t>
      </w:r>
      <w:proofErr w:type="spellEnd"/>
      <w:r w:rsidRPr="005E6C7F">
        <w:rPr>
          <w:rFonts w:ascii="Verdana" w:hAnsi="Verdana"/>
          <w:sz w:val="24"/>
        </w:rPr>
        <w:t>:</w:t>
      </w:r>
    </w:p>
    <w:tbl>
      <w:tblPr>
        <w:tblStyle w:val="Grigliatabella"/>
        <w:tblW w:w="977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776"/>
      </w:tblGrid>
      <w:tr w:rsidR="005E6C7F" w:rsidRPr="005E6C7F" w14:paraId="6205DE92" w14:textId="77777777" w:rsidTr="005E6C7F">
        <w:trPr>
          <w:trHeight w:val="1824"/>
        </w:trPr>
        <w:tc>
          <w:tcPr>
            <w:tcW w:w="9776" w:type="dxa"/>
            <w:shd w:val="clear" w:color="auto" w:fill="F2F2F2" w:themeFill="background1" w:themeFillShade="F2"/>
          </w:tcPr>
          <w:p w14:paraId="2D098A28" w14:textId="77777777" w:rsidR="00432DE1" w:rsidRPr="005E6C7F" w:rsidRDefault="00432DE1" w:rsidP="005E6C7F">
            <w:pPr>
              <w:jc w:val="both"/>
              <w:rPr>
                <w:rFonts w:ascii="Verdana" w:hAnsi="Verdana" w:cs="Arial"/>
                <w:bCs/>
              </w:rPr>
            </w:pPr>
          </w:p>
        </w:tc>
      </w:tr>
    </w:tbl>
    <w:p w14:paraId="1638702B" w14:textId="77777777" w:rsidR="00017F35" w:rsidRPr="005E6C7F" w:rsidRDefault="00017F35" w:rsidP="005E6C7F">
      <w:pPr>
        <w:jc w:val="both"/>
        <w:rPr>
          <w:rFonts w:ascii="Verdana" w:hAnsi="Verdana" w:cs="Arial"/>
          <w:bCs/>
          <w:i/>
        </w:rPr>
      </w:pPr>
    </w:p>
    <w:p w14:paraId="109FC772" w14:textId="52C7FA13" w:rsidR="00017F35" w:rsidRPr="005E6C7F" w:rsidRDefault="21C12ED6" w:rsidP="005E6C7F">
      <w:pPr>
        <w:pStyle w:val="Paragrafoelenco"/>
        <w:numPr>
          <w:ilvl w:val="0"/>
          <w:numId w:val="3"/>
        </w:numPr>
        <w:jc w:val="both"/>
        <w:rPr>
          <w:rFonts w:ascii="Verdana" w:eastAsiaTheme="minorEastAsia" w:hAnsi="Verdana" w:cstheme="minorBidi"/>
        </w:rPr>
      </w:pPr>
      <w:r w:rsidRPr="005E6C7F">
        <w:rPr>
          <w:rFonts w:ascii="Verdana" w:eastAsiaTheme="minorEastAsia" w:hAnsi="Verdana" w:cstheme="minorBidi"/>
        </w:rPr>
        <w:t>Descri</w:t>
      </w:r>
      <w:r w:rsidR="009236F1" w:rsidRPr="005E6C7F">
        <w:rPr>
          <w:rFonts w:ascii="Verdana" w:eastAsiaTheme="minorEastAsia" w:hAnsi="Verdana" w:cstheme="minorBidi"/>
        </w:rPr>
        <w:t>ve</w:t>
      </w:r>
      <w:r w:rsidR="00AE7ADA" w:rsidRPr="005E6C7F">
        <w:rPr>
          <w:rFonts w:ascii="Verdana" w:eastAsiaTheme="minorEastAsia" w:hAnsi="Verdana" w:cstheme="minorBidi"/>
        </w:rPr>
        <w:t>re</w:t>
      </w:r>
      <w:r w:rsidR="009236F1" w:rsidRPr="005E6C7F">
        <w:rPr>
          <w:rFonts w:ascii="Verdana" w:eastAsiaTheme="minorEastAsia" w:hAnsi="Verdana" w:cstheme="minorBidi"/>
        </w:rPr>
        <w:t xml:space="preserve"> l</w:t>
      </w:r>
      <w:r w:rsidR="00AE7ADA" w:rsidRPr="005E6C7F">
        <w:rPr>
          <w:rFonts w:ascii="Verdana" w:eastAsiaTheme="minorEastAsia" w:hAnsi="Verdana" w:cstheme="minorBidi"/>
        </w:rPr>
        <w:t>’</w:t>
      </w:r>
      <w:r w:rsidR="656C516A" w:rsidRPr="005E6C7F">
        <w:rPr>
          <w:rFonts w:ascii="Verdana" w:eastAsiaTheme="minorEastAsia" w:hAnsi="Verdana" w:cstheme="minorBidi"/>
        </w:rPr>
        <w:t>organiz</w:t>
      </w:r>
      <w:r w:rsidR="009236F1" w:rsidRPr="005E6C7F">
        <w:rPr>
          <w:rFonts w:ascii="Verdana" w:eastAsiaTheme="minorEastAsia" w:hAnsi="Verdana" w:cstheme="minorBidi"/>
        </w:rPr>
        <w:t xml:space="preserve">zazione </w:t>
      </w:r>
      <w:r w:rsidR="00AE7ADA" w:rsidRPr="005E6C7F">
        <w:rPr>
          <w:rFonts w:ascii="Verdana" w:eastAsiaTheme="minorEastAsia" w:hAnsi="Verdana" w:cstheme="minorBidi"/>
        </w:rPr>
        <w:t xml:space="preserve">della Società </w:t>
      </w:r>
      <w:r w:rsidR="009236F1" w:rsidRPr="005E6C7F">
        <w:rPr>
          <w:rFonts w:ascii="Verdana" w:eastAsiaTheme="minorEastAsia" w:hAnsi="Verdana" w:cstheme="minorBidi"/>
        </w:rPr>
        <w:t xml:space="preserve">e </w:t>
      </w:r>
      <w:r w:rsidR="005E6C7F">
        <w:rPr>
          <w:rFonts w:ascii="Verdana" w:eastAsiaTheme="minorEastAsia" w:hAnsi="Verdana" w:cstheme="minorBidi"/>
        </w:rPr>
        <w:t xml:space="preserve">le </w:t>
      </w:r>
      <w:r w:rsidR="009236F1" w:rsidRPr="005E6C7F">
        <w:rPr>
          <w:rFonts w:ascii="Verdana" w:eastAsiaTheme="minorEastAsia" w:hAnsi="Verdana" w:cstheme="minorBidi"/>
        </w:rPr>
        <w:t xml:space="preserve">referenze per </w:t>
      </w:r>
      <w:r w:rsidR="00BE774E">
        <w:rPr>
          <w:rFonts w:ascii="Verdana" w:eastAsiaTheme="minorEastAsia" w:hAnsi="Verdana" w:cstheme="minorBidi"/>
        </w:rPr>
        <w:t>contratt</w:t>
      </w:r>
      <w:r w:rsidR="009236F1" w:rsidRPr="005E6C7F">
        <w:rPr>
          <w:rFonts w:ascii="Verdana" w:eastAsiaTheme="minorEastAsia" w:hAnsi="Verdana" w:cstheme="minorBidi"/>
        </w:rPr>
        <w:t>i simili</w:t>
      </w:r>
      <w:r w:rsidR="00BE774E">
        <w:rPr>
          <w:rFonts w:ascii="Verdana" w:eastAsiaTheme="minorEastAsia" w:hAnsi="Verdana" w:cstheme="minorBidi"/>
        </w:rPr>
        <w:t xml:space="preserve"> intervenuti</w:t>
      </w:r>
      <w:r w:rsidR="009236F1" w:rsidRPr="005E6C7F">
        <w:rPr>
          <w:rFonts w:ascii="Verdana" w:eastAsiaTheme="minorEastAsia" w:hAnsi="Verdana" w:cstheme="minorBidi"/>
        </w:rPr>
        <w:t xml:space="preserve"> con pubbliche amministrazioni in </w:t>
      </w:r>
      <w:r w:rsidR="3D80EEBC" w:rsidRPr="005E6C7F">
        <w:rPr>
          <w:rFonts w:ascii="Verdana" w:eastAsiaTheme="minorEastAsia" w:hAnsi="Verdana" w:cstheme="minorBidi"/>
        </w:rPr>
        <w:t>Europ</w:t>
      </w:r>
      <w:r w:rsidR="009236F1" w:rsidRPr="005E6C7F">
        <w:rPr>
          <w:rFonts w:ascii="Verdana" w:eastAsiaTheme="minorEastAsia" w:hAnsi="Verdana" w:cstheme="minorBidi"/>
        </w:rPr>
        <w:t>a</w:t>
      </w:r>
    </w:p>
    <w:p w14:paraId="5739D15C" w14:textId="69C801C3" w:rsidR="00017F35" w:rsidRPr="005E6C7F" w:rsidRDefault="3D80EEBC" w:rsidP="005E6C7F">
      <w:pPr>
        <w:pStyle w:val="Titolo1"/>
        <w:numPr>
          <w:ilvl w:val="0"/>
          <w:numId w:val="0"/>
        </w:numPr>
        <w:jc w:val="both"/>
        <w:rPr>
          <w:rFonts w:ascii="Verdana" w:hAnsi="Verdana"/>
          <w:b w:val="0"/>
          <w:sz w:val="24"/>
        </w:rPr>
      </w:pPr>
      <w:r w:rsidRPr="005E6C7F">
        <w:rPr>
          <w:rFonts w:ascii="Verdana" w:hAnsi="Verdana"/>
          <w:sz w:val="24"/>
        </w:rPr>
        <w:lastRenderedPageBreak/>
        <w:t>R</w:t>
      </w:r>
      <w:r w:rsidR="005E6C7F">
        <w:rPr>
          <w:rFonts w:ascii="Verdana" w:hAnsi="Verdana"/>
          <w:sz w:val="24"/>
        </w:rPr>
        <w:t>isposta</w:t>
      </w:r>
      <w:r w:rsidR="45B77890" w:rsidRPr="005E6C7F">
        <w:rPr>
          <w:rFonts w:ascii="Verdana" w:hAnsi="Verdana"/>
          <w:sz w:val="24"/>
        </w:rPr>
        <w:t>:</w:t>
      </w:r>
    </w:p>
    <w:tbl>
      <w:tblPr>
        <w:tblStyle w:val="Grigliatabella"/>
        <w:tblW w:w="977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776"/>
      </w:tblGrid>
      <w:tr w:rsidR="005E6C7F" w:rsidRPr="005E6C7F" w14:paraId="021E3239" w14:textId="77777777" w:rsidTr="005E6C7F">
        <w:trPr>
          <w:trHeight w:val="1824"/>
        </w:trPr>
        <w:tc>
          <w:tcPr>
            <w:tcW w:w="9776" w:type="dxa"/>
            <w:shd w:val="clear" w:color="auto" w:fill="F2F2F2" w:themeFill="background1" w:themeFillShade="F2"/>
          </w:tcPr>
          <w:p w14:paraId="60218CAA" w14:textId="77777777" w:rsidR="00432DE1" w:rsidRPr="005E6C7F" w:rsidRDefault="00432DE1" w:rsidP="005E6C7F">
            <w:pPr>
              <w:jc w:val="both"/>
              <w:rPr>
                <w:rFonts w:ascii="Verdana" w:hAnsi="Verdana" w:cs="Arial"/>
                <w:bCs/>
              </w:rPr>
            </w:pPr>
          </w:p>
        </w:tc>
      </w:tr>
    </w:tbl>
    <w:p w14:paraId="5B796DBA" w14:textId="77777777" w:rsidR="00132242" w:rsidRPr="005E6C7F" w:rsidRDefault="00132242" w:rsidP="005E6C7F">
      <w:pPr>
        <w:jc w:val="both"/>
        <w:rPr>
          <w:rFonts w:ascii="Verdana" w:hAnsi="Verdana" w:cs="Arial"/>
          <w:bCs/>
        </w:rPr>
      </w:pPr>
    </w:p>
    <w:p w14:paraId="55AC83CF" w14:textId="4F65BCEB" w:rsidR="00282814" w:rsidRPr="005E6C7F" w:rsidRDefault="0E6C0045" w:rsidP="005E6C7F">
      <w:pPr>
        <w:pStyle w:val="BodyText21"/>
        <w:numPr>
          <w:ilvl w:val="0"/>
          <w:numId w:val="15"/>
        </w:numPr>
        <w:spacing w:line="360" w:lineRule="auto"/>
        <w:rPr>
          <w:rFonts w:ascii="Verdana" w:eastAsiaTheme="minorEastAsia" w:hAnsi="Verdana" w:cstheme="minorBidi"/>
        </w:rPr>
      </w:pPr>
      <w:r w:rsidRPr="005E6C7F">
        <w:rPr>
          <w:rFonts w:ascii="Verdana" w:eastAsiaTheme="minorEastAsia" w:hAnsi="Verdana" w:cstheme="minorBidi"/>
        </w:rPr>
        <w:t>Descri</w:t>
      </w:r>
      <w:r w:rsidR="009236F1" w:rsidRPr="005E6C7F">
        <w:rPr>
          <w:rFonts w:ascii="Verdana" w:eastAsiaTheme="minorEastAsia" w:hAnsi="Verdana" w:cstheme="minorBidi"/>
        </w:rPr>
        <w:t>ve</w:t>
      </w:r>
      <w:r w:rsidR="00AE7ADA" w:rsidRPr="005E6C7F">
        <w:rPr>
          <w:rFonts w:ascii="Verdana" w:eastAsiaTheme="minorEastAsia" w:hAnsi="Verdana" w:cstheme="minorBidi"/>
        </w:rPr>
        <w:t>re</w:t>
      </w:r>
      <w:r w:rsidR="009236F1" w:rsidRPr="005E6C7F">
        <w:rPr>
          <w:rFonts w:ascii="Verdana" w:eastAsiaTheme="minorEastAsia" w:hAnsi="Verdana" w:cstheme="minorBidi"/>
        </w:rPr>
        <w:t xml:space="preserve"> l</w:t>
      </w:r>
      <w:r w:rsidR="00AE7ADA" w:rsidRPr="005E6C7F">
        <w:rPr>
          <w:rFonts w:ascii="Verdana" w:eastAsiaTheme="minorEastAsia" w:hAnsi="Verdana" w:cstheme="minorBidi"/>
        </w:rPr>
        <w:t>e</w:t>
      </w:r>
      <w:r w:rsidR="009236F1" w:rsidRPr="005E6C7F">
        <w:rPr>
          <w:rFonts w:ascii="Verdana" w:eastAsiaTheme="minorEastAsia" w:hAnsi="Verdana" w:cstheme="minorBidi"/>
        </w:rPr>
        <w:t xml:space="preserve"> esperienz</w:t>
      </w:r>
      <w:r w:rsidR="00AE7ADA" w:rsidRPr="005E6C7F">
        <w:rPr>
          <w:rFonts w:ascii="Verdana" w:eastAsiaTheme="minorEastAsia" w:hAnsi="Verdana" w:cstheme="minorBidi"/>
        </w:rPr>
        <w:t>e pregresse</w:t>
      </w:r>
      <w:r w:rsidRPr="005E6C7F">
        <w:rPr>
          <w:rFonts w:ascii="Verdana" w:eastAsiaTheme="minorEastAsia" w:hAnsi="Verdana" w:cstheme="minorBidi"/>
        </w:rPr>
        <w:t xml:space="preserve">, </w:t>
      </w:r>
      <w:r w:rsidR="00AE7ADA" w:rsidRPr="005E6C7F">
        <w:rPr>
          <w:rFonts w:ascii="Verdana" w:eastAsiaTheme="minorEastAsia" w:hAnsi="Verdana" w:cstheme="minorBidi"/>
        </w:rPr>
        <w:t>le modalità</w:t>
      </w:r>
      <w:r w:rsidR="007379D3" w:rsidRPr="005E6C7F">
        <w:rPr>
          <w:rFonts w:ascii="Verdana" w:eastAsiaTheme="minorEastAsia" w:hAnsi="Verdana" w:cstheme="minorBidi"/>
        </w:rPr>
        <w:t xml:space="preserve"> di lavor</w:t>
      </w:r>
      <w:r w:rsidR="00AE7ADA" w:rsidRPr="005E6C7F">
        <w:rPr>
          <w:rFonts w:ascii="Verdana" w:eastAsiaTheme="minorEastAsia" w:hAnsi="Verdana" w:cstheme="minorBidi"/>
        </w:rPr>
        <w:t xml:space="preserve">o </w:t>
      </w:r>
      <w:r w:rsidR="007379D3" w:rsidRPr="005E6C7F">
        <w:rPr>
          <w:rFonts w:ascii="Verdana" w:eastAsiaTheme="minorEastAsia" w:hAnsi="Verdana" w:cstheme="minorBidi"/>
        </w:rPr>
        <w:t>e</w:t>
      </w:r>
      <w:r w:rsidR="00AE7ADA" w:rsidRPr="005E6C7F">
        <w:rPr>
          <w:rFonts w:ascii="Verdana" w:eastAsiaTheme="minorEastAsia" w:hAnsi="Verdana" w:cstheme="minorBidi"/>
        </w:rPr>
        <w:t xml:space="preserve"> i</w:t>
      </w:r>
      <w:r w:rsidR="007379D3" w:rsidRPr="005E6C7F">
        <w:rPr>
          <w:rFonts w:ascii="Verdana" w:eastAsiaTheme="minorEastAsia" w:hAnsi="Verdana" w:cstheme="minorBidi"/>
        </w:rPr>
        <w:t xml:space="preserve"> tool utilizza</w:t>
      </w:r>
      <w:r w:rsidR="00AE7ADA" w:rsidRPr="005E6C7F">
        <w:rPr>
          <w:rFonts w:ascii="Verdana" w:eastAsiaTheme="minorEastAsia" w:hAnsi="Verdana" w:cstheme="minorBidi"/>
        </w:rPr>
        <w:t>ti per</w:t>
      </w:r>
      <w:r w:rsidR="007379D3" w:rsidRPr="005E6C7F">
        <w:rPr>
          <w:rFonts w:ascii="Verdana" w:eastAsiaTheme="minorEastAsia" w:hAnsi="Verdana" w:cstheme="minorBidi"/>
        </w:rPr>
        <w:t xml:space="preserve"> assicura</w:t>
      </w:r>
      <w:r w:rsidR="00AE7ADA" w:rsidRPr="005E6C7F">
        <w:rPr>
          <w:rFonts w:ascii="Verdana" w:eastAsiaTheme="minorEastAsia" w:hAnsi="Verdana" w:cstheme="minorBidi"/>
        </w:rPr>
        <w:t>r</w:t>
      </w:r>
      <w:r w:rsidR="007379D3" w:rsidRPr="005E6C7F">
        <w:rPr>
          <w:rFonts w:ascii="Verdana" w:eastAsiaTheme="minorEastAsia" w:hAnsi="Verdana" w:cstheme="minorBidi"/>
        </w:rPr>
        <w:t xml:space="preserve">e la qualità </w:t>
      </w:r>
      <w:r w:rsidR="00AE7ADA" w:rsidRPr="005E6C7F">
        <w:rPr>
          <w:rFonts w:ascii="Verdana" w:eastAsiaTheme="minorEastAsia" w:hAnsi="Verdana" w:cstheme="minorBidi"/>
        </w:rPr>
        <w:t xml:space="preserve">del servizio </w:t>
      </w:r>
      <w:r w:rsidR="00957EAF" w:rsidRPr="005E6C7F">
        <w:rPr>
          <w:rFonts w:ascii="Verdana" w:eastAsiaTheme="minorEastAsia" w:hAnsi="Verdana" w:cstheme="minorBidi"/>
        </w:rPr>
        <w:t xml:space="preserve">(ad esempio, </w:t>
      </w:r>
      <w:r w:rsidR="007379D3" w:rsidRPr="005E6C7F">
        <w:rPr>
          <w:rFonts w:ascii="Verdana" w:eastAsiaTheme="minorEastAsia" w:hAnsi="Verdana" w:cstheme="minorBidi"/>
        </w:rPr>
        <w:t xml:space="preserve">test funzionali, test di integrazione, performance &amp; </w:t>
      </w:r>
      <w:proofErr w:type="spellStart"/>
      <w:r w:rsidR="007379D3" w:rsidRPr="005E6C7F">
        <w:rPr>
          <w:rFonts w:ascii="Verdana" w:eastAsiaTheme="minorEastAsia" w:hAnsi="Verdana" w:cstheme="minorBidi"/>
        </w:rPr>
        <w:t>capacity</w:t>
      </w:r>
      <w:proofErr w:type="spellEnd"/>
      <w:r w:rsidR="007379D3" w:rsidRPr="005E6C7F">
        <w:rPr>
          <w:rFonts w:ascii="Verdana" w:eastAsiaTheme="minorEastAsia" w:hAnsi="Verdana" w:cstheme="minorBidi"/>
        </w:rPr>
        <w:t xml:space="preserve"> test, </w:t>
      </w:r>
      <w:r w:rsidRPr="005E6C7F">
        <w:rPr>
          <w:rFonts w:ascii="Verdana" w:eastAsiaTheme="minorEastAsia" w:hAnsi="Verdana" w:cstheme="minorBidi"/>
        </w:rPr>
        <w:t>test</w:t>
      </w:r>
      <w:r w:rsidR="007379D3" w:rsidRPr="005E6C7F">
        <w:rPr>
          <w:rFonts w:ascii="Verdana" w:eastAsiaTheme="minorEastAsia" w:hAnsi="Verdana" w:cstheme="minorBidi"/>
        </w:rPr>
        <w:t xml:space="preserve"> di sicurezza e test di accessibilità</w:t>
      </w:r>
      <w:r w:rsidR="00957EAF" w:rsidRPr="005E6C7F">
        <w:rPr>
          <w:rFonts w:ascii="Verdana" w:eastAsiaTheme="minorEastAsia" w:hAnsi="Verdana" w:cstheme="minorBidi"/>
        </w:rPr>
        <w:t>)</w:t>
      </w:r>
      <w:r w:rsidRPr="005E6C7F">
        <w:rPr>
          <w:rFonts w:ascii="Verdana" w:eastAsiaTheme="minorEastAsia" w:hAnsi="Verdana" w:cstheme="minorBidi"/>
        </w:rPr>
        <w:t>.</w:t>
      </w:r>
    </w:p>
    <w:p w14:paraId="564971D8" w14:textId="3017D8F8" w:rsidR="001D5D4D" w:rsidRPr="005E6C7F" w:rsidRDefault="4C8D7F3B" w:rsidP="005E6C7F">
      <w:pPr>
        <w:pStyle w:val="Titolo1"/>
        <w:numPr>
          <w:ilvl w:val="0"/>
          <w:numId w:val="0"/>
        </w:numPr>
        <w:jc w:val="both"/>
        <w:rPr>
          <w:rFonts w:ascii="Verdana" w:hAnsi="Verdana"/>
          <w:sz w:val="24"/>
        </w:rPr>
      </w:pPr>
      <w:r w:rsidRPr="005E6C7F">
        <w:rPr>
          <w:rFonts w:ascii="Verdana" w:hAnsi="Verdana"/>
          <w:sz w:val="24"/>
        </w:rPr>
        <w:t>R</w:t>
      </w:r>
      <w:r w:rsidR="005E6C7F">
        <w:rPr>
          <w:rFonts w:ascii="Verdana" w:hAnsi="Verdana"/>
          <w:sz w:val="24"/>
        </w:rPr>
        <w:t>isposta</w:t>
      </w:r>
      <w:r w:rsidRPr="005E6C7F">
        <w:rPr>
          <w:rFonts w:ascii="Verdana" w:hAnsi="Verdana"/>
          <w:sz w:val="24"/>
        </w:rPr>
        <w:t>:</w:t>
      </w:r>
    </w:p>
    <w:tbl>
      <w:tblPr>
        <w:tblStyle w:val="Grigliatabella"/>
        <w:tblW w:w="977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776"/>
      </w:tblGrid>
      <w:tr w:rsidR="005E6C7F" w:rsidRPr="005E6C7F" w14:paraId="7928EB24" w14:textId="77777777" w:rsidTr="00380846">
        <w:trPr>
          <w:trHeight w:val="1543"/>
        </w:trPr>
        <w:tc>
          <w:tcPr>
            <w:tcW w:w="9776" w:type="dxa"/>
            <w:shd w:val="clear" w:color="auto" w:fill="F2F2F2" w:themeFill="background1" w:themeFillShade="F2"/>
          </w:tcPr>
          <w:p w14:paraId="5AA14D8C" w14:textId="77777777" w:rsidR="00282814" w:rsidRPr="005E6C7F" w:rsidRDefault="00282814" w:rsidP="005E6C7F">
            <w:pPr>
              <w:jc w:val="both"/>
              <w:rPr>
                <w:rFonts w:ascii="Verdana" w:hAnsi="Verdana" w:cs="Arial"/>
                <w:bCs/>
              </w:rPr>
            </w:pPr>
          </w:p>
        </w:tc>
      </w:tr>
    </w:tbl>
    <w:p w14:paraId="31D1CAE0" w14:textId="77777777" w:rsidR="001D5D4D" w:rsidRPr="005E6C7F" w:rsidRDefault="001D5D4D" w:rsidP="005E6C7F">
      <w:pPr>
        <w:jc w:val="both"/>
        <w:rPr>
          <w:rFonts w:ascii="Verdana" w:hAnsi="Verdana" w:cs="Arial"/>
          <w:bCs/>
        </w:rPr>
      </w:pPr>
    </w:p>
    <w:p w14:paraId="4119D869" w14:textId="598A459E" w:rsidR="07AF4842" w:rsidRPr="005E6C7F" w:rsidRDefault="7883F629" w:rsidP="005E6C7F">
      <w:pPr>
        <w:pStyle w:val="BodyText21"/>
        <w:numPr>
          <w:ilvl w:val="0"/>
          <w:numId w:val="15"/>
        </w:numPr>
        <w:spacing w:line="360" w:lineRule="auto"/>
        <w:rPr>
          <w:rFonts w:ascii="Verdana" w:eastAsiaTheme="minorEastAsia" w:hAnsi="Verdana" w:cstheme="minorBidi"/>
        </w:rPr>
      </w:pPr>
      <w:r w:rsidRPr="005E6C7F">
        <w:rPr>
          <w:rFonts w:ascii="Verdana" w:eastAsiaTheme="minorEastAsia" w:hAnsi="Verdana" w:cstheme="minorBidi"/>
        </w:rPr>
        <w:t>Descri</w:t>
      </w:r>
      <w:r w:rsidR="007379D3" w:rsidRPr="005E6C7F">
        <w:rPr>
          <w:rFonts w:ascii="Verdana" w:eastAsiaTheme="minorEastAsia" w:hAnsi="Verdana" w:cstheme="minorBidi"/>
        </w:rPr>
        <w:t>ve</w:t>
      </w:r>
      <w:r w:rsidR="00957EAF" w:rsidRPr="005E6C7F">
        <w:rPr>
          <w:rFonts w:ascii="Verdana" w:eastAsiaTheme="minorEastAsia" w:hAnsi="Verdana" w:cstheme="minorBidi"/>
        </w:rPr>
        <w:t>re</w:t>
      </w:r>
      <w:r w:rsidR="007379D3" w:rsidRPr="005E6C7F">
        <w:rPr>
          <w:rFonts w:ascii="Verdana" w:eastAsiaTheme="minorEastAsia" w:hAnsi="Verdana" w:cstheme="minorBidi"/>
        </w:rPr>
        <w:t xml:space="preserve"> il </w:t>
      </w:r>
      <w:r w:rsidRPr="005E6C7F">
        <w:rPr>
          <w:rFonts w:ascii="Verdana" w:eastAsiaTheme="minorEastAsia" w:hAnsi="Verdana" w:cstheme="minorBidi"/>
        </w:rPr>
        <w:t>setup</w:t>
      </w:r>
      <w:r w:rsidR="007379D3" w:rsidRPr="005E6C7F">
        <w:rPr>
          <w:rFonts w:ascii="Verdana" w:eastAsiaTheme="minorEastAsia" w:hAnsi="Verdana" w:cstheme="minorBidi"/>
        </w:rPr>
        <w:t xml:space="preserve"> </w:t>
      </w:r>
      <w:r w:rsidR="00957EAF" w:rsidRPr="005E6C7F">
        <w:rPr>
          <w:rFonts w:ascii="Verdana" w:eastAsiaTheme="minorEastAsia" w:hAnsi="Verdana" w:cstheme="minorBidi"/>
        </w:rPr>
        <w:t>utilizzato</w:t>
      </w:r>
      <w:r w:rsidR="007379D3" w:rsidRPr="005E6C7F">
        <w:rPr>
          <w:rFonts w:ascii="Verdana" w:eastAsiaTheme="minorEastAsia" w:hAnsi="Verdana" w:cstheme="minorBidi"/>
        </w:rPr>
        <w:t xml:space="preserve"> per lo sviluppo di </w:t>
      </w:r>
      <w:proofErr w:type="gramStart"/>
      <w:r w:rsidR="007379D3" w:rsidRPr="005E6C7F">
        <w:rPr>
          <w:rFonts w:ascii="Verdana" w:eastAsiaTheme="minorEastAsia" w:hAnsi="Verdana" w:cstheme="minorBidi"/>
        </w:rPr>
        <w:t>team</w:t>
      </w:r>
      <w:proofErr w:type="gramEnd"/>
      <w:r w:rsidRPr="005E6C7F">
        <w:rPr>
          <w:rFonts w:ascii="Verdana" w:eastAsiaTheme="minorEastAsia" w:hAnsi="Verdana" w:cstheme="minorBidi"/>
        </w:rPr>
        <w:t xml:space="preserve">. </w:t>
      </w:r>
      <w:r w:rsidR="00957EAF" w:rsidRPr="005E6C7F">
        <w:rPr>
          <w:rFonts w:ascii="Verdana" w:eastAsiaTheme="minorEastAsia" w:hAnsi="Verdana" w:cstheme="minorBidi"/>
        </w:rPr>
        <w:t>In particolare, indicare q</w:t>
      </w:r>
      <w:r w:rsidR="007379D3" w:rsidRPr="005E6C7F">
        <w:rPr>
          <w:rFonts w:ascii="Verdana" w:eastAsiaTheme="minorEastAsia" w:hAnsi="Verdana" w:cstheme="minorBidi"/>
        </w:rPr>
        <w:t>uali figure parteciperanno</w:t>
      </w:r>
      <w:r w:rsidR="00957EAF" w:rsidRPr="005E6C7F">
        <w:rPr>
          <w:rFonts w:ascii="Verdana" w:eastAsiaTheme="minorEastAsia" w:hAnsi="Verdana" w:cstheme="minorBidi"/>
        </w:rPr>
        <w:t>,</w:t>
      </w:r>
      <w:r w:rsidR="007379D3" w:rsidRPr="005E6C7F">
        <w:rPr>
          <w:rFonts w:ascii="Verdana" w:eastAsiaTheme="minorEastAsia" w:hAnsi="Verdana" w:cstheme="minorBidi"/>
        </w:rPr>
        <w:t xml:space="preserve"> la proposta metodologica e i metodi di lavoro </w:t>
      </w:r>
      <w:r w:rsidR="00957EAF" w:rsidRPr="005E6C7F">
        <w:rPr>
          <w:rFonts w:ascii="Verdana" w:eastAsiaTheme="minorEastAsia" w:hAnsi="Verdana" w:cstheme="minorBidi"/>
        </w:rPr>
        <w:t>(</w:t>
      </w:r>
      <w:r w:rsidR="007379D3" w:rsidRPr="005E6C7F">
        <w:rPr>
          <w:rFonts w:ascii="Verdana" w:eastAsiaTheme="minorEastAsia" w:hAnsi="Verdana" w:cstheme="minorBidi"/>
        </w:rPr>
        <w:t>incluse le interazioni necessarie con il cliente</w:t>
      </w:r>
      <w:r w:rsidR="00957EAF" w:rsidRPr="005E6C7F">
        <w:rPr>
          <w:rFonts w:ascii="Verdana" w:eastAsiaTheme="minorEastAsia" w:hAnsi="Verdana" w:cstheme="minorBidi"/>
        </w:rPr>
        <w:t>)</w:t>
      </w:r>
      <w:r w:rsidRPr="005E6C7F">
        <w:rPr>
          <w:rFonts w:ascii="Verdana" w:eastAsiaTheme="minorEastAsia" w:hAnsi="Verdana" w:cstheme="minorBidi"/>
        </w:rPr>
        <w:t xml:space="preserve"> </w:t>
      </w:r>
      <w:r w:rsidR="007379D3" w:rsidRPr="005E6C7F">
        <w:rPr>
          <w:rFonts w:ascii="Verdana" w:eastAsiaTheme="minorEastAsia" w:hAnsi="Verdana" w:cstheme="minorBidi"/>
        </w:rPr>
        <w:t>Descrive</w:t>
      </w:r>
      <w:r w:rsidR="00957EAF" w:rsidRPr="005E6C7F">
        <w:rPr>
          <w:rFonts w:ascii="Verdana" w:eastAsiaTheme="minorEastAsia" w:hAnsi="Verdana" w:cstheme="minorBidi"/>
        </w:rPr>
        <w:t>r</w:t>
      </w:r>
      <w:r w:rsidR="007379D3" w:rsidRPr="005E6C7F">
        <w:rPr>
          <w:rFonts w:ascii="Verdana" w:eastAsiaTheme="minorEastAsia" w:hAnsi="Verdana" w:cstheme="minorBidi"/>
        </w:rPr>
        <w:t xml:space="preserve">e anche </w:t>
      </w:r>
      <w:r w:rsidR="00957EAF" w:rsidRPr="005E6C7F">
        <w:rPr>
          <w:rFonts w:ascii="Verdana" w:eastAsiaTheme="minorEastAsia" w:hAnsi="Verdana" w:cstheme="minorBidi"/>
        </w:rPr>
        <w:t>le</w:t>
      </w:r>
      <w:r w:rsidR="007379D3" w:rsidRPr="005E6C7F">
        <w:rPr>
          <w:rFonts w:ascii="Verdana" w:eastAsiaTheme="minorEastAsia" w:hAnsi="Verdana" w:cstheme="minorBidi"/>
        </w:rPr>
        <w:t xml:space="preserve"> propost</w:t>
      </w:r>
      <w:r w:rsidR="00957EAF" w:rsidRPr="005E6C7F">
        <w:rPr>
          <w:rFonts w:ascii="Verdana" w:eastAsiaTheme="minorEastAsia" w:hAnsi="Verdana" w:cstheme="minorBidi"/>
        </w:rPr>
        <w:t>e</w:t>
      </w:r>
      <w:r w:rsidR="007379D3" w:rsidRPr="005E6C7F">
        <w:rPr>
          <w:rFonts w:ascii="Verdana" w:eastAsiaTheme="minorEastAsia" w:hAnsi="Verdana" w:cstheme="minorBidi"/>
        </w:rPr>
        <w:t xml:space="preserve"> di sviluppo ed </w:t>
      </w:r>
      <w:r w:rsidR="00957EAF" w:rsidRPr="005E6C7F">
        <w:rPr>
          <w:rFonts w:ascii="Verdana" w:eastAsiaTheme="minorEastAsia" w:hAnsi="Verdana" w:cstheme="minorBidi"/>
        </w:rPr>
        <w:t xml:space="preserve">i </w:t>
      </w:r>
      <w:r w:rsidR="007379D3" w:rsidRPr="005E6C7F">
        <w:rPr>
          <w:rFonts w:ascii="Verdana" w:eastAsiaTheme="minorEastAsia" w:hAnsi="Verdana" w:cstheme="minorBidi"/>
        </w:rPr>
        <w:t xml:space="preserve">tool che </w:t>
      </w:r>
      <w:r w:rsidR="00957EAF" w:rsidRPr="005E6C7F">
        <w:rPr>
          <w:rFonts w:ascii="Verdana" w:eastAsiaTheme="minorEastAsia" w:hAnsi="Verdana" w:cstheme="minorBidi"/>
        </w:rPr>
        <w:t xml:space="preserve">si intendono </w:t>
      </w:r>
      <w:r w:rsidR="007379D3" w:rsidRPr="005E6C7F">
        <w:rPr>
          <w:rFonts w:ascii="Verdana" w:eastAsiaTheme="minorEastAsia" w:hAnsi="Verdana" w:cstheme="minorBidi"/>
        </w:rPr>
        <w:t>fornire</w:t>
      </w:r>
      <w:r w:rsidR="30218F92" w:rsidRPr="005E6C7F">
        <w:rPr>
          <w:rFonts w:ascii="Verdana" w:eastAsiaTheme="minorEastAsia" w:hAnsi="Verdana" w:cstheme="minorBidi"/>
        </w:rPr>
        <w:t>,</w:t>
      </w:r>
      <w:r w:rsidR="007379D3" w:rsidRPr="005E6C7F">
        <w:rPr>
          <w:rFonts w:ascii="Verdana" w:eastAsiaTheme="minorEastAsia" w:hAnsi="Verdana" w:cstheme="minorBidi"/>
        </w:rPr>
        <w:t xml:space="preserve"> facendo riferimento</w:t>
      </w:r>
      <w:r w:rsidR="30218F92" w:rsidRPr="005E6C7F">
        <w:rPr>
          <w:rFonts w:ascii="Verdana" w:eastAsiaTheme="minorEastAsia" w:hAnsi="Verdana" w:cstheme="minorBidi"/>
        </w:rPr>
        <w:t xml:space="preserve"> </w:t>
      </w:r>
      <w:r w:rsidR="007379D3" w:rsidRPr="005E6C7F">
        <w:rPr>
          <w:rFonts w:ascii="Verdana" w:eastAsiaTheme="minorEastAsia" w:hAnsi="Verdana" w:cstheme="minorBidi"/>
        </w:rPr>
        <w:t>alle descrizioni dettagliate nell’</w:t>
      </w:r>
      <w:r w:rsidR="005E6C7F">
        <w:rPr>
          <w:rFonts w:ascii="Verdana" w:eastAsiaTheme="minorEastAsia" w:hAnsi="Verdana" w:cstheme="minorBidi"/>
        </w:rPr>
        <w:t>Allegato</w:t>
      </w:r>
      <w:r w:rsidR="30218F92" w:rsidRPr="005E6C7F">
        <w:rPr>
          <w:rFonts w:ascii="Verdana" w:eastAsiaTheme="minorEastAsia" w:hAnsi="Verdana" w:cstheme="minorBidi"/>
        </w:rPr>
        <w:t xml:space="preserve"> 1</w:t>
      </w:r>
      <w:r w:rsidR="25ED3C1B" w:rsidRPr="005E6C7F">
        <w:rPr>
          <w:rFonts w:ascii="Verdana" w:eastAsiaTheme="minorEastAsia" w:hAnsi="Verdana" w:cstheme="minorBidi"/>
        </w:rPr>
        <w:t xml:space="preserve">. </w:t>
      </w:r>
    </w:p>
    <w:p w14:paraId="136017A8" w14:textId="6A5BA0D1" w:rsidR="00A61B7F" w:rsidRPr="005E6C7F" w:rsidRDefault="1824AD7A" w:rsidP="005E6C7F">
      <w:pPr>
        <w:pStyle w:val="Titolo1"/>
        <w:numPr>
          <w:ilvl w:val="0"/>
          <w:numId w:val="0"/>
        </w:numPr>
        <w:jc w:val="both"/>
        <w:rPr>
          <w:rFonts w:ascii="Verdana" w:hAnsi="Verdana"/>
          <w:sz w:val="24"/>
        </w:rPr>
      </w:pPr>
      <w:r w:rsidRPr="005E6C7F">
        <w:rPr>
          <w:rFonts w:ascii="Verdana" w:hAnsi="Verdana"/>
          <w:sz w:val="24"/>
        </w:rPr>
        <w:t>R</w:t>
      </w:r>
      <w:r w:rsidR="005E6C7F">
        <w:rPr>
          <w:rFonts w:ascii="Verdana" w:hAnsi="Verdana"/>
          <w:sz w:val="24"/>
        </w:rPr>
        <w:t>isposta</w:t>
      </w:r>
      <w:r w:rsidRPr="005E6C7F">
        <w:rPr>
          <w:rFonts w:ascii="Verdana" w:hAnsi="Verdana"/>
          <w:sz w:val="24"/>
        </w:rPr>
        <w:t>:</w:t>
      </w:r>
    </w:p>
    <w:tbl>
      <w:tblPr>
        <w:tblStyle w:val="Grigliatabella"/>
        <w:tblW w:w="977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776"/>
      </w:tblGrid>
      <w:tr w:rsidR="005E6C7F" w:rsidRPr="005E6C7F" w14:paraId="6A24DE27" w14:textId="77777777" w:rsidTr="00580247">
        <w:trPr>
          <w:trHeight w:val="1510"/>
        </w:trPr>
        <w:tc>
          <w:tcPr>
            <w:tcW w:w="9776" w:type="dxa"/>
            <w:shd w:val="clear" w:color="auto" w:fill="F2F2F2" w:themeFill="background1" w:themeFillShade="F2"/>
          </w:tcPr>
          <w:p w14:paraId="68784CBD" w14:textId="77777777" w:rsidR="00A61B7F" w:rsidRPr="005E6C7F" w:rsidRDefault="00A61B7F" w:rsidP="005E6C7F">
            <w:pPr>
              <w:jc w:val="both"/>
              <w:rPr>
                <w:rFonts w:ascii="Verdana" w:hAnsi="Verdana" w:cs="Arial"/>
                <w:bCs/>
              </w:rPr>
            </w:pPr>
          </w:p>
        </w:tc>
      </w:tr>
    </w:tbl>
    <w:p w14:paraId="236B62CC" w14:textId="77777777" w:rsidR="00A61B7F" w:rsidRPr="005E6C7F" w:rsidRDefault="00A61B7F" w:rsidP="005E6C7F">
      <w:pPr>
        <w:jc w:val="both"/>
        <w:rPr>
          <w:rFonts w:ascii="Verdana" w:hAnsi="Verdana" w:cs="Arial"/>
          <w:bCs/>
        </w:rPr>
      </w:pPr>
    </w:p>
    <w:p w14:paraId="4CDBD68D" w14:textId="08D6DADA" w:rsidR="19567508" w:rsidRPr="005E6C7F" w:rsidRDefault="00957EAF" w:rsidP="005E6C7F">
      <w:pPr>
        <w:pStyle w:val="BodyText21"/>
        <w:numPr>
          <w:ilvl w:val="0"/>
          <w:numId w:val="15"/>
        </w:numPr>
        <w:spacing w:line="360" w:lineRule="auto"/>
        <w:rPr>
          <w:rFonts w:ascii="Verdana" w:hAnsi="Verdana"/>
        </w:rPr>
      </w:pPr>
      <w:r w:rsidRPr="005E6C7F">
        <w:rPr>
          <w:rFonts w:ascii="Verdana" w:eastAsiaTheme="minorEastAsia" w:hAnsi="Verdana" w:cstheme="minorBidi"/>
        </w:rPr>
        <w:t xml:space="preserve">Viene richiesta </w:t>
      </w:r>
      <w:r w:rsidR="007379D3" w:rsidRPr="005E6C7F">
        <w:rPr>
          <w:rFonts w:ascii="Verdana" w:eastAsiaTheme="minorEastAsia" w:hAnsi="Verdana" w:cstheme="minorBidi"/>
        </w:rPr>
        <w:t>una funzione di service desk dove gli utenti autorizzati poss</w:t>
      </w:r>
      <w:r w:rsidRPr="005E6C7F">
        <w:rPr>
          <w:rFonts w:ascii="Verdana" w:eastAsiaTheme="minorEastAsia" w:hAnsi="Verdana" w:cstheme="minorBidi"/>
        </w:rPr>
        <w:t>a</w:t>
      </w:r>
      <w:r w:rsidR="007379D3" w:rsidRPr="005E6C7F">
        <w:rPr>
          <w:rFonts w:ascii="Verdana" w:eastAsiaTheme="minorEastAsia" w:hAnsi="Verdana" w:cstheme="minorBidi"/>
        </w:rPr>
        <w:t>no registrare casi di supporto di differenti gradi di severità, interagendo con il service desk</w:t>
      </w:r>
      <w:r w:rsidRPr="005E6C7F">
        <w:rPr>
          <w:rFonts w:ascii="Verdana" w:eastAsiaTheme="minorEastAsia" w:hAnsi="Verdana" w:cstheme="minorBidi"/>
        </w:rPr>
        <w:t xml:space="preserve"> (ad esempio</w:t>
      </w:r>
      <w:r w:rsidR="007379D3" w:rsidRPr="005E6C7F">
        <w:rPr>
          <w:rFonts w:ascii="Verdana" w:eastAsiaTheme="minorEastAsia" w:hAnsi="Verdana" w:cstheme="minorBidi"/>
        </w:rPr>
        <w:t xml:space="preserve">, cercando </w:t>
      </w:r>
      <w:r w:rsidRPr="005E6C7F">
        <w:rPr>
          <w:rFonts w:ascii="Verdana" w:eastAsiaTheme="minorEastAsia" w:hAnsi="Verdana" w:cstheme="minorBidi"/>
        </w:rPr>
        <w:t>analoghi</w:t>
      </w:r>
      <w:r w:rsidR="007379D3" w:rsidRPr="005E6C7F">
        <w:rPr>
          <w:rFonts w:ascii="Verdana" w:eastAsiaTheme="minorEastAsia" w:hAnsi="Verdana" w:cstheme="minorBidi"/>
        </w:rPr>
        <w:t xml:space="preserve"> problemi già censiti</w:t>
      </w:r>
      <w:r w:rsidRPr="005E6C7F">
        <w:rPr>
          <w:rFonts w:ascii="Verdana" w:eastAsiaTheme="minorEastAsia" w:hAnsi="Verdana" w:cstheme="minorBidi"/>
        </w:rPr>
        <w:t>)</w:t>
      </w:r>
      <w:r w:rsidR="007379D3" w:rsidRPr="005E6C7F">
        <w:rPr>
          <w:rFonts w:ascii="Verdana" w:eastAsiaTheme="minorEastAsia" w:hAnsi="Verdana" w:cstheme="minorBidi"/>
        </w:rPr>
        <w:t xml:space="preserve">. </w:t>
      </w:r>
      <w:r w:rsidR="48EB1A58" w:rsidRPr="005E6C7F">
        <w:rPr>
          <w:rFonts w:ascii="Verdana" w:eastAsiaTheme="minorEastAsia" w:hAnsi="Verdana" w:cstheme="minorBidi"/>
        </w:rPr>
        <w:t>Descri</w:t>
      </w:r>
      <w:r w:rsidR="007379D3" w:rsidRPr="005E6C7F">
        <w:rPr>
          <w:rFonts w:ascii="Verdana" w:eastAsiaTheme="minorEastAsia" w:hAnsi="Verdana" w:cstheme="minorBidi"/>
        </w:rPr>
        <w:t>ve</w:t>
      </w:r>
      <w:r w:rsidRPr="005E6C7F">
        <w:rPr>
          <w:rFonts w:ascii="Verdana" w:eastAsiaTheme="minorEastAsia" w:hAnsi="Verdana" w:cstheme="minorBidi"/>
        </w:rPr>
        <w:t>r</w:t>
      </w:r>
      <w:r w:rsidR="007379D3" w:rsidRPr="005E6C7F">
        <w:rPr>
          <w:rFonts w:ascii="Verdana" w:eastAsiaTheme="minorEastAsia" w:hAnsi="Verdana" w:cstheme="minorBidi"/>
        </w:rPr>
        <w:t xml:space="preserve">e </w:t>
      </w:r>
      <w:r w:rsidR="007379D3" w:rsidRPr="005E6C7F">
        <w:rPr>
          <w:rFonts w:ascii="Verdana" w:eastAsiaTheme="minorEastAsia" w:hAnsi="Verdana" w:cstheme="minorBidi"/>
        </w:rPr>
        <w:lastRenderedPageBreak/>
        <w:t>le funzioni di</w:t>
      </w:r>
      <w:r w:rsidR="48EB1A58" w:rsidRPr="005E6C7F">
        <w:rPr>
          <w:rFonts w:ascii="Verdana" w:eastAsiaTheme="minorEastAsia" w:hAnsi="Verdana" w:cstheme="minorBidi"/>
        </w:rPr>
        <w:t xml:space="preserve"> Service Desk </w:t>
      </w:r>
      <w:r w:rsidR="007379D3" w:rsidRPr="005E6C7F">
        <w:rPr>
          <w:rFonts w:ascii="Verdana" w:eastAsiaTheme="minorEastAsia" w:hAnsi="Verdana" w:cstheme="minorBidi"/>
        </w:rPr>
        <w:t>propo</w:t>
      </w:r>
      <w:r w:rsidRPr="005E6C7F">
        <w:rPr>
          <w:rFonts w:ascii="Verdana" w:eastAsiaTheme="minorEastAsia" w:hAnsi="Verdana" w:cstheme="minorBidi"/>
        </w:rPr>
        <w:t>ste</w:t>
      </w:r>
      <w:r w:rsidR="007379D3" w:rsidRPr="005E6C7F">
        <w:rPr>
          <w:rFonts w:ascii="Verdana" w:eastAsiaTheme="minorEastAsia" w:hAnsi="Verdana" w:cstheme="minorBidi"/>
        </w:rPr>
        <w:t xml:space="preserve"> </w:t>
      </w:r>
      <w:r w:rsidR="005C4334" w:rsidRPr="005E6C7F">
        <w:rPr>
          <w:rFonts w:ascii="Verdana" w:eastAsiaTheme="minorEastAsia" w:hAnsi="Verdana" w:cstheme="minorBidi"/>
        </w:rPr>
        <w:t>includendo le caratteristich</w:t>
      </w:r>
      <w:r w:rsidRPr="005E6C7F">
        <w:rPr>
          <w:rFonts w:ascii="Verdana" w:eastAsiaTheme="minorEastAsia" w:hAnsi="Verdana" w:cstheme="minorBidi"/>
        </w:rPr>
        <w:t>e (</w:t>
      </w:r>
      <w:r w:rsidR="005C4334" w:rsidRPr="005E6C7F">
        <w:rPr>
          <w:rFonts w:ascii="Verdana" w:eastAsiaTheme="minorEastAsia" w:hAnsi="Verdana" w:cstheme="minorBidi"/>
        </w:rPr>
        <w:t>portale e tecnologie utilizzate</w:t>
      </w:r>
      <w:r w:rsidRPr="005E6C7F">
        <w:rPr>
          <w:rFonts w:ascii="Verdana" w:eastAsiaTheme="minorEastAsia" w:hAnsi="Verdana" w:cstheme="minorBidi"/>
        </w:rPr>
        <w:t>)</w:t>
      </w:r>
      <w:r w:rsidR="48EB1A58" w:rsidRPr="005E6C7F">
        <w:rPr>
          <w:rFonts w:ascii="Verdana" w:eastAsiaTheme="minorEastAsia" w:hAnsi="Verdana" w:cstheme="minorBidi"/>
        </w:rPr>
        <w:t>.</w:t>
      </w:r>
    </w:p>
    <w:p w14:paraId="202FB0B4" w14:textId="6BB92EB1" w:rsidR="00A61B7F" w:rsidRPr="005E6C7F" w:rsidRDefault="1824AD7A" w:rsidP="005E6C7F">
      <w:pPr>
        <w:pStyle w:val="Titolo1"/>
        <w:numPr>
          <w:ilvl w:val="0"/>
          <w:numId w:val="0"/>
        </w:numPr>
        <w:jc w:val="both"/>
        <w:rPr>
          <w:rFonts w:ascii="Verdana" w:hAnsi="Verdana"/>
          <w:sz w:val="24"/>
        </w:rPr>
      </w:pPr>
      <w:r w:rsidRPr="005E6C7F">
        <w:rPr>
          <w:rFonts w:ascii="Verdana" w:hAnsi="Verdana"/>
          <w:sz w:val="24"/>
        </w:rPr>
        <w:t>R</w:t>
      </w:r>
      <w:r w:rsidR="005E6C7F">
        <w:rPr>
          <w:rFonts w:ascii="Verdana" w:hAnsi="Verdana"/>
          <w:sz w:val="24"/>
        </w:rPr>
        <w:t>isposta</w:t>
      </w:r>
      <w:r w:rsidRPr="005E6C7F">
        <w:rPr>
          <w:rFonts w:ascii="Verdana" w:hAnsi="Verdana"/>
          <w:sz w:val="24"/>
        </w:rPr>
        <w:t>:</w:t>
      </w:r>
    </w:p>
    <w:tbl>
      <w:tblPr>
        <w:tblStyle w:val="Grigliatabella"/>
        <w:tblW w:w="977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776"/>
      </w:tblGrid>
      <w:tr w:rsidR="005E6C7F" w:rsidRPr="005E6C7F" w14:paraId="27191B78" w14:textId="77777777" w:rsidTr="00580247">
        <w:trPr>
          <w:trHeight w:val="1385"/>
        </w:trPr>
        <w:tc>
          <w:tcPr>
            <w:tcW w:w="9776" w:type="dxa"/>
            <w:shd w:val="clear" w:color="auto" w:fill="F2F2F2" w:themeFill="background1" w:themeFillShade="F2"/>
          </w:tcPr>
          <w:p w14:paraId="609AA0D6" w14:textId="77777777" w:rsidR="00A61B7F" w:rsidRPr="005E6C7F" w:rsidRDefault="00A61B7F" w:rsidP="005E6C7F">
            <w:pPr>
              <w:jc w:val="both"/>
              <w:rPr>
                <w:rFonts w:ascii="Verdana" w:hAnsi="Verdana" w:cs="Arial"/>
                <w:bCs/>
              </w:rPr>
            </w:pPr>
          </w:p>
        </w:tc>
      </w:tr>
    </w:tbl>
    <w:p w14:paraId="093F8963" w14:textId="77777777" w:rsidR="00A61B7F" w:rsidRPr="005E6C7F" w:rsidRDefault="00A61B7F" w:rsidP="005E6C7F">
      <w:pPr>
        <w:jc w:val="both"/>
        <w:rPr>
          <w:rFonts w:ascii="Verdana" w:hAnsi="Verdana" w:cs="Arial"/>
          <w:bCs/>
        </w:rPr>
      </w:pPr>
    </w:p>
    <w:p w14:paraId="1126A8E7" w14:textId="6E0D9CAC" w:rsidR="00A61B7F" w:rsidRPr="005E6C7F" w:rsidRDefault="005C4334" w:rsidP="005E6C7F">
      <w:pPr>
        <w:pStyle w:val="BodyText21"/>
        <w:numPr>
          <w:ilvl w:val="0"/>
          <w:numId w:val="15"/>
        </w:numPr>
        <w:spacing w:line="360" w:lineRule="auto"/>
        <w:rPr>
          <w:rFonts w:ascii="Verdana" w:hAnsi="Verdana"/>
        </w:rPr>
      </w:pPr>
      <w:r w:rsidRPr="005E6C7F">
        <w:rPr>
          <w:rFonts w:ascii="Verdana" w:eastAsiaTheme="minorEastAsia" w:hAnsi="Verdana" w:cstheme="minorBidi"/>
        </w:rPr>
        <w:t>descrive</w:t>
      </w:r>
      <w:r w:rsidR="00957EAF" w:rsidRPr="005E6C7F">
        <w:rPr>
          <w:rFonts w:ascii="Verdana" w:eastAsiaTheme="minorEastAsia" w:hAnsi="Verdana" w:cstheme="minorBidi"/>
        </w:rPr>
        <w:t>r</w:t>
      </w:r>
      <w:r w:rsidRPr="005E6C7F">
        <w:rPr>
          <w:rFonts w:ascii="Verdana" w:eastAsiaTheme="minorEastAsia" w:hAnsi="Verdana" w:cstheme="minorBidi"/>
        </w:rPr>
        <w:t>e la proposta su metodologi</w:t>
      </w:r>
      <w:r w:rsidR="00BE774E">
        <w:rPr>
          <w:rFonts w:ascii="Verdana" w:eastAsiaTheme="minorEastAsia" w:hAnsi="Verdana" w:cstheme="minorBidi"/>
        </w:rPr>
        <w:t>e</w:t>
      </w:r>
      <w:r w:rsidRPr="005E6C7F">
        <w:rPr>
          <w:rFonts w:ascii="Verdana" w:eastAsiaTheme="minorEastAsia" w:hAnsi="Verdana" w:cstheme="minorBidi"/>
        </w:rPr>
        <w:t xml:space="preserve"> e attività su come </w:t>
      </w:r>
      <w:r w:rsidR="00BE774E">
        <w:rPr>
          <w:rFonts w:ascii="Verdana" w:eastAsiaTheme="minorEastAsia" w:hAnsi="Verdana" w:cstheme="minorBidi"/>
        </w:rPr>
        <w:t xml:space="preserve">avvio </w:t>
      </w:r>
      <w:r w:rsidRPr="005E6C7F">
        <w:rPr>
          <w:rFonts w:ascii="Verdana" w:eastAsiaTheme="minorEastAsia" w:hAnsi="Verdana" w:cstheme="minorBidi"/>
        </w:rPr>
        <w:t xml:space="preserve">e </w:t>
      </w:r>
      <w:r w:rsidR="00957EAF" w:rsidRPr="005E6C7F">
        <w:rPr>
          <w:rFonts w:ascii="Verdana" w:eastAsiaTheme="minorEastAsia" w:hAnsi="Verdana" w:cstheme="minorBidi"/>
        </w:rPr>
        <w:t>conclu</w:t>
      </w:r>
      <w:r w:rsidR="00BE774E">
        <w:rPr>
          <w:rFonts w:ascii="Verdana" w:eastAsiaTheme="minorEastAsia" w:hAnsi="Verdana" w:cstheme="minorBidi"/>
        </w:rPr>
        <w:t>sione</w:t>
      </w:r>
      <w:r w:rsidRPr="005E6C7F">
        <w:rPr>
          <w:rFonts w:ascii="Verdana" w:eastAsiaTheme="minorEastAsia" w:hAnsi="Verdana" w:cstheme="minorBidi"/>
        </w:rPr>
        <w:t xml:space="preserve"> </w:t>
      </w:r>
      <w:r w:rsidR="00BE774E">
        <w:rPr>
          <w:rFonts w:ascii="Verdana" w:eastAsiaTheme="minorEastAsia" w:hAnsi="Verdana" w:cstheme="minorBidi"/>
        </w:rPr>
        <w:t>dell’esecuzione</w:t>
      </w:r>
      <w:r w:rsidR="00957EAF" w:rsidRPr="005E6C7F">
        <w:rPr>
          <w:rFonts w:ascii="Verdana" w:eastAsiaTheme="minorEastAsia" w:hAnsi="Verdana" w:cstheme="minorBidi"/>
        </w:rPr>
        <w:t xml:space="preserve"> (p</w:t>
      </w:r>
      <w:r w:rsidR="0078051C" w:rsidRPr="005E6C7F">
        <w:rPr>
          <w:rFonts w:ascii="Verdana" w:eastAsiaTheme="minorEastAsia" w:hAnsi="Verdana" w:cstheme="minorBidi"/>
        </w:rPr>
        <w:t>er esempio,</w:t>
      </w:r>
      <w:r w:rsidRPr="005E6C7F">
        <w:rPr>
          <w:rFonts w:ascii="Verdana" w:eastAsiaTheme="minorEastAsia" w:hAnsi="Verdana" w:cstheme="minorBidi"/>
        </w:rPr>
        <w:t xml:space="preserve"> trasferimento di conoscenza e arco temporale e risorse da utilizzare</w:t>
      </w:r>
      <w:r w:rsidR="00957EAF" w:rsidRPr="005E6C7F">
        <w:rPr>
          <w:rFonts w:ascii="Verdana" w:eastAsiaTheme="minorEastAsia" w:hAnsi="Verdana" w:cstheme="minorBidi"/>
        </w:rPr>
        <w:t>)</w:t>
      </w:r>
      <w:r w:rsidR="31E8C42D" w:rsidRPr="005E6C7F">
        <w:rPr>
          <w:rFonts w:ascii="Verdana" w:eastAsiaTheme="minorEastAsia" w:hAnsi="Verdana" w:cstheme="minorBidi"/>
        </w:rPr>
        <w:t>.</w:t>
      </w:r>
    </w:p>
    <w:p w14:paraId="453D8C7C" w14:textId="70446B25" w:rsidR="001D1FAB" w:rsidRPr="005E6C7F" w:rsidRDefault="001D1FAB" w:rsidP="005E6C7F">
      <w:pPr>
        <w:pStyle w:val="Titolo1"/>
        <w:numPr>
          <w:ilvl w:val="0"/>
          <w:numId w:val="0"/>
        </w:numPr>
        <w:jc w:val="both"/>
        <w:rPr>
          <w:rFonts w:ascii="Verdana" w:hAnsi="Verdana"/>
          <w:sz w:val="24"/>
        </w:rPr>
      </w:pPr>
      <w:r w:rsidRPr="005E6C7F">
        <w:rPr>
          <w:rFonts w:ascii="Verdana" w:hAnsi="Verdana"/>
          <w:sz w:val="24"/>
        </w:rPr>
        <w:t>R</w:t>
      </w:r>
      <w:r w:rsidR="005E6C7F">
        <w:rPr>
          <w:rFonts w:ascii="Verdana" w:hAnsi="Verdana"/>
          <w:sz w:val="24"/>
        </w:rPr>
        <w:t>isposta</w:t>
      </w:r>
      <w:r w:rsidRPr="005E6C7F">
        <w:rPr>
          <w:rFonts w:ascii="Verdana" w:hAnsi="Verdana"/>
          <w:sz w:val="24"/>
        </w:rPr>
        <w:t>:</w:t>
      </w:r>
    </w:p>
    <w:tbl>
      <w:tblPr>
        <w:tblStyle w:val="Grigliatabella"/>
        <w:tblW w:w="977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776"/>
      </w:tblGrid>
      <w:tr w:rsidR="005E6C7F" w:rsidRPr="005E6C7F" w14:paraId="63C49F4E" w14:textId="77777777" w:rsidTr="00580247">
        <w:trPr>
          <w:trHeight w:val="1371"/>
        </w:trPr>
        <w:tc>
          <w:tcPr>
            <w:tcW w:w="9776" w:type="dxa"/>
            <w:shd w:val="clear" w:color="auto" w:fill="F2F2F2" w:themeFill="background1" w:themeFillShade="F2"/>
          </w:tcPr>
          <w:p w14:paraId="65435945" w14:textId="77777777" w:rsidR="001D1FAB" w:rsidRPr="005E6C7F" w:rsidRDefault="001D1FAB" w:rsidP="005E6C7F">
            <w:pPr>
              <w:jc w:val="both"/>
              <w:rPr>
                <w:rFonts w:ascii="Verdana" w:hAnsi="Verdana" w:cs="Arial"/>
                <w:bCs/>
              </w:rPr>
            </w:pPr>
          </w:p>
        </w:tc>
      </w:tr>
    </w:tbl>
    <w:p w14:paraId="09205B1E" w14:textId="3B18A479" w:rsidR="001D1FAB" w:rsidRPr="005E6C7F" w:rsidRDefault="001D1FAB" w:rsidP="005E6C7F">
      <w:pPr>
        <w:jc w:val="both"/>
        <w:rPr>
          <w:rFonts w:ascii="Verdana" w:hAnsi="Verdana" w:cs="Arial"/>
          <w:bCs/>
        </w:rPr>
      </w:pPr>
    </w:p>
    <w:p w14:paraId="03F88151" w14:textId="6D344818" w:rsidR="007810DB" w:rsidRPr="005E6C7F" w:rsidRDefault="00957EAF" w:rsidP="005E6C7F">
      <w:pPr>
        <w:pStyle w:val="BodyText21"/>
        <w:numPr>
          <w:ilvl w:val="0"/>
          <w:numId w:val="15"/>
        </w:numPr>
        <w:spacing w:line="360" w:lineRule="auto"/>
        <w:rPr>
          <w:rFonts w:ascii="Verdana" w:hAnsi="Verdana"/>
        </w:rPr>
      </w:pPr>
      <w:r w:rsidRPr="005E6C7F">
        <w:rPr>
          <w:rFonts w:ascii="Verdana" w:eastAsiaTheme="minorEastAsia" w:hAnsi="Verdana" w:cstheme="minorBidi"/>
        </w:rPr>
        <w:t>Descrivere l’</w:t>
      </w:r>
      <w:r w:rsidR="005C4334" w:rsidRPr="005E6C7F">
        <w:rPr>
          <w:rFonts w:ascii="Verdana" w:eastAsiaTheme="minorEastAsia" w:hAnsi="Verdana" w:cstheme="minorBidi"/>
        </w:rPr>
        <w:t xml:space="preserve">approccio per investigare sulla futura architettura di </w:t>
      </w:r>
      <w:r w:rsidR="00BE774E">
        <w:rPr>
          <w:rFonts w:ascii="Verdana" w:eastAsiaTheme="minorEastAsia" w:hAnsi="Verdana" w:cstheme="minorBidi"/>
        </w:rPr>
        <w:t>“</w:t>
      </w:r>
      <w:r w:rsidR="005C4334" w:rsidRPr="005E6C7F">
        <w:rPr>
          <w:rFonts w:ascii="Verdana" w:eastAsiaTheme="minorEastAsia" w:hAnsi="Verdana" w:cstheme="minorBidi"/>
        </w:rPr>
        <w:t>RINA</w:t>
      </w:r>
      <w:r w:rsidR="00BE774E">
        <w:rPr>
          <w:rFonts w:ascii="Verdana" w:eastAsiaTheme="minorEastAsia" w:hAnsi="Verdana" w:cstheme="minorBidi"/>
        </w:rPr>
        <w:t>”</w:t>
      </w:r>
      <w:r w:rsidRPr="005E6C7F">
        <w:rPr>
          <w:rFonts w:ascii="Verdana" w:eastAsiaTheme="minorEastAsia" w:hAnsi="Verdana" w:cstheme="minorBidi"/>
        </w:rPr>
        <w:t xml:space="preserve"> </w:t>
      </w:r>
      <w:r w:rsidR="005C4334" w:rsidRPr="005E6C7F">
        <w:rPr>
          <w:rFonts w:ascii="Verdana" w:eastAsiaTheme="minorEastAsia" w:hAnsi="Verdana" w:cstheme="minorBidi"/>
        </w:rPr>
        <w:t>e</w:t>
      </w:r>
      <w:r w:rsidRPr="005E6C7F">
        <w:rPr>
          <w:rFonts w:ascii="Verdana" w:eastAsiaTheme="minorEastAsia" w:hAnsi="Verdana" w:cstheme="minorBidi"/>
        </w:rPr>
        <w:t xml:space="preserve"> su</w:t>
      </w:r>
      <w:r w:rsidR="005C4334" w:rsidRPr="005E6C7F">
        <w:rPr>
          <w:rFonts w:ascii="Verdana" w:eastAsiaTheme="minorEastAsia" w:hAnsi="Verdana" w:cstheme="minorBidi"/>
        </w:rPr>
        <w:t xml:space="preserve">l nuovo modello di rilascio del software </w:t>
      </w:r>
      <w:r w:rsidR="00BE774E">
        <w:rPr>
          <w:rFonts w:ascii="Verdana" w:eastAsiaTheme="minorEastAsia" w:hAnsi="Verdana" w:cstheme="minorBidi"/>
        </w:rPr>
        <w:t>“</w:t>
      </w:r>
      <w:r w:rsidR="005C4334" w:rsidRPr="005E6C7F">
        <w:rPr>
          <w:rFonts w:ascii="Verdana" w:eastAsiaTheme="minorEastAsia" w:hAnsi="Verdana" w:cstheme="minorBidi"/>
        </w:rPr>
        <w:t>RINA</w:t>
      </w:r>
      <w:r w:rsidR="00BE774E">
        <w:rPr>
          <w:rFonts w:ascii="Verdana" w:eastAsiaTheme="minorEastAsia" w:hAnsi="Verdana" w:cstheme="minorBidi"/>
        </w:rPr>
        <w:t>”</w:t>
      </w:r>
      <w:r w:rsidR="0078051C" w:rsidRPr="005E6C7F">
        <w:rPr>
          <w:rFonts w:ascii="Verdana" w:eastAsiaTheme="minorEastAsia" w:hAnsi="Verdana" w:cstheme="minorBidi"/>
        </w:rPr>
        <w:t xml:space="preserve"> </w:t>
      </w:r>
      <w:r w:rsidR="005C4334" w:rsidRPr="005E6C7F">
        <w:rPr>
          <w:rFonts w:ascii="Verdana" w:eastAsiaTheme="minorEastAsia" w:hAnsi="Verdana" w:cstheme="minorBidi"/>
        </w:rPr>
        <w:t>(deployment)</w:t>
      </w:r>
      <w:r w:rsidRPr="005E6C7F">
        <w:rPr>
          <w:rFonts w:ascii="Verdana" w:eastAsiaTheme="minorEastAsia" w:hAnsi="Verdana" w:cstheme="minorBidi"/>
        </w:rPr>
        <w:t>.</w:t>
      </w:r>
    </w:p>
    <w:p w14:paraId="6F85B9E5" w14:textId="17EBC4C4" w:rsidR="007810DB" w:rsidRPr="005E6C7F" w:rsidRDefault="007810DB" w:rsidP="005E6C7F">
      <w:pPr>
        <w:pStyle w:val="Titolo1"/>
        <w:numPr>
          <w:ilvl w:val="0"/>
          <w:numId w:val="0"/>
        </w:numPr>
        <w:jc w:val="both"/>
        <w:rPr>
          <w:rFonts w:ascii="Verdana" w:hAnsi="Verdana"/>
          <w:sz w:val="24"/>
        </w:rPr>
      </w:pPr>
      <w:r w:rsidRPr="005E6C7F">
        <w:rPr>
          <w:rFonts w:ascii="Verdana" w:hAnsi="Verdana"/>
          <w:sz w:val="24"/>
        </w:rPr>
        <w:t>R</w:t>
      </w:r>
      <w:r w:rsidR="005E6C7F">
        <w:rPr>
          <w:rFonts w:ascii="Verdana" w:hAnsi="Verdana"/>
          <w:sz w:val="24"/>
        </w:rPr>
        <w:t>isposta</w:t>
      </w:r>
      <w:r w:rsidRPr="005E6C7F">
        <w:rPr>
          <w:rFonts w:ascii="Verdana" w:hAnsi="Verdana"/>
          <w:sz w:val="24"/>
        </w:rPr>
        <w:t>:</w:t>
      </w:r>
    </w:p>
    <w:tbl>
      <w:tblPr>
        <w:tblStyle w:val="Grigliatabella"/>
        <w:tblW w:w="977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776"/>
      </w:tblGrid>
      <w:tr w:rsidR="005E6C7F" w:rsidRPr="005E6C7F" w14:paraId="4DFA6FA6" w14:textId="77777777" w:rsidTr="00580247">
        <w:trPr>
          <w:trHeight w:val="1508"/>
        </w:trPr>
        <w:tc>
          <w:tcPr>
            <w:tcW w:w="9776" w:type="dxa"/>
            <w:shd w:val="clear" w:color="auto" w:fill="F2F2F2" w:themeFill="background1" w:themeFillShade="F2"/>
          </w:tcPr>
          <w:p w14:paraId="78396C3E" w14:textId="77777777" w:rsidR="007810DB" w:rsidRPr="005E6C7F" w:rsidRDefault="007810DB" w:rsidP="005E6C7F">
            <w:pPr>
              <w:jc w:val="both"/>
              <w:rPr>
                <w:rFonts w:ascii="Verdana" w:hAnsi="Verdana" w:cs="Arial"/>
                <w:bCs/>
              </w:rPr>
            </w:pPr>
          </w:p>
        </w:tc>
      </w:tr>
    </w:tbl>
    <w:p w14:paraId="3B6A9C3C" w14:textId="77777777" w:rsidR="007810DB" w:rsidRPr="005E6C7F" w:rsidRDefault="007810DB" w:rsidP="005E6C7F">
      <w:pPr>
        <w:jc w:val="both"/>
        <w:rPr>
          <w:rFonts w:ascii="Verdana" w:hAnsi="Verdana" w:cs="Arial"/>
          <w:bCs/>
        </w:rPr>
      </w:pPr>
    </w:p>
    <w:p w14:paraId="1471EF5D" w14:textId="26D99307" w:rsidR="001D1FAB" w:rsidRPr="005E6C7F" w:rsidRDefault="001D1FAB" w:rsidP="005E6C7F">
      <w:pPr>
        <w:pStyle w:val="paragraph"/>
        <w:spacing w:before="0" w:beforeAutospacing="0" w:after="0" w:afterAutospacing="0"/>
        <w:ind w:left="270"/>
        <w:jc w:val="both"/>
        <w:textAlignment w:val="baseline"/>
        <w:rPr>
          <w:rFonts w:ascii="Verdana" w:hAnsi="Verdana" w:cs="Segoe UI"/>
        </w:rPr>
      </w:pPr>
    </w:p>
    <w:p w14:paraId="56971EB5" w14:textId="77777777" w:rsidR="005E6C7F" w:rsidRDefault="005E6C7F" w:rsidP="005E6C7F">
      <w:pPr>
        <w:pStyle w:val="paragraph"/>
        <w:spacing w:before="0" w:beforeAutospacing="0" w:after="0" w:afterAutospacing="0"/>
        <w:ind w:left="270"/>
        <w:jc w:val="both"/>
        <w:textAlignment w:val="baseline"/>
        <w:rPr>
          <w:rStyle w:val="eop"/>
          <w:rFonts w:ascii="Verdana" w:hAnsi="Verdana" w:cs="Segoe UI"/>
        </w:rPr>
      </w:pPr>
    </w:p>
    <w:p w14:paraId="43C2D4B1" w14:textId="38EB4C82" w:rsidR="00351EE0" w:rsidRDefault="005E6C7F" w:rsidP="00580247">
      <w:pPr>
        <w:pStyle w:val="paragraph"/>
        <w:spacing w:before="0" w:beforeAutospacing="0" w:after="0" w:afterAutospacing="0"/>
        <w:jc w:val="both"/>
        <w:textAlignment w:val="baseline"/>
        <w:rPr>
          <w:rStyle w:val="eop"/>
          <w:rFonts w:ascii="Verdana" w:hAnsi="Verdana" w:cs="Segoe UI"/>
        </w:rPr>
      </w:pPr>
      <w:r>
        <w:rPr>
          <w:rStyle w:val="eop"/>
          <w:rFonts w:ascii="Verdana" w:hAnsi="Verdana" w:cs="Segoe UI"/>
        </w:rPr>
        <w:t>Con la sottoscrizione del presente documento, l’Operatore economico acconsente espressamente al trattamento dei dati personali ivi forniti.</w:t>
      </w:r>
    </w:p>
    <w:p w14:paraId="35E2F064" w14:textId="77777777" w:rsidR="00DE2B68" w:rsidRDefault="00DE2B68" w:rsidP="005E6C7F">
      <w:pPr>
        <w:pStyle w:val="paragraph"/>
        <w:spacing w:before="0" w:beforeAutospacing="0" w:after="0" w:afterAutospacing="0"/>
        <w:ind w:left="270"/>
        <w:jc w:val="both"/>
        <w:textAlignment w:val="baseline"/>
        <w:rPr>
          <w:rStyle w:val="eop"/>
          <w:rFonts w:ascii="Verdana" w:hAnsi="Verdana" w:cs="Segoe UI"/>
        </w:rPr>
      </w:pPr>
    </w:p>
    <w:p w14:paraId="5ED41C0F" w14:textId="77777777" w:rsidR="005E6C7F" w:rsidRPr="00DE2B68" w:rsidRDefault="005E6C7F" w:rsidP="005E6C7F">
      <w:pPr>
        <w:pStyle w:val="paragraph"/>
        <w:spacing w:before="0" w:beforeAutospacing="0" w:after="0" w:afterAutospacing="0"/>
        <w:ind w:left="270"/>
        <w:jc w:val="both"/>
        <w:textAlignment w:val="baseline"/>
        <w:rPr>
          <w:rStyle w:val="eop"/>
        </w:rPr>
      </w:pPr>
    </w:p>
    <w:p w14:paraId="27B00CF0" w14:textId="6A3A8F35" w:rsidR="001D1FAB" w:rsidRDefault="00580247" w:rsidP="005E6C7F">
      <w:pPr>
        <w:pStyle w:val="paragraph"/>
        <w:spacing w:before="0" w:beforeAutospacing="0" w:after="0" w:afterAutospacing="0"/>
        <w:jc w:val="both"/>
        <w:textAlignment w:val="baseline"/>
        <w:rPr>
          <w:rStyle w:val="eop"/>
          <w:rFonts w:ascii="Verdana" w:hAnsi="Verdana" w:cs="Segoe UI"/>
        </w:rPr>
      </w:pPr>
      <w:r>
        <w:rPr>
          <w:rStyle w:val="eop"/>
          <w:rFonts w:ascii="Verdana" w:hAnsi="Verdana" w:cs="Segoe UI"/>
        </w:rPr>
        <w:t>L’Operatore economico</w:t>
      </w:r>
      <w:r w:rsidR="001D1FAB" w:rsidRPr="005E6C7F">
        <w:rPr>
          <w:rStyle w:val="eop"/>
          <w:rFonts w:ascii="Verdana" w:hAnsi="Verdana" w:cs="Segoe UI"/>
        </w:rPr>
        <w:t> </w:t>
      </w:r>
    </w:p>
    <w:p w14:paraId="6394C775" w14:textId="5DB4C039" w:rsidR="00E14244" w:rsidRDefault="00E14244" w:rsidP="005E6C7F">
      <w:pPr>
        <w:pStyle w:val="paragraph"/>
        <w:spacing w:before="0" w:beforeAutospacing="0" w:after="0" w:afterAutospacing="0"/>
        <w:jc w:val="both"/>
        <w:textAlignment w:val="baseline"/>
        <w:rPr>
          <w:rStyle w:val="eop"/>
          <w:rFonts w:ascii="Verdana" w:hAnsi="Verdana" w:cs="Segoe UI"/>
        </w:rPr>
      </w:pPr>
    </w:p>
    <w:p w14:paraId="7A3F3A0C" w14:textId="5FEAA1BF" w:rsidR="00E14244" w:rsidRPr="005E6C7F" w:rsidRDefault="00E14244" w:rsidP="005E6C7F">
      <w:pPr>
        <w:pStyle w:val="paragraph"/>
        <w:spacing w:before="0" w:beforeAutospacing="0" w:after="0" w:afterAutospacing="0"/>
        <w:jc w:val="both"/>
        <w:textAlignment w:val="baseline"/>
        <w:rPr>
          <w:rFonts w:ascii="Verdana" w:hAnsi="Verdana" w:cs="Segoe UI"/>
        </w:rPr>
      </w:pPr>
      <w:r>
        <w:rPr>
          <w:rStyle w:val="eop"/>
          <w:rFonts w:ascii="Verdana" w:hAnsi="Verdana" w:cs="Segoe UI"/>
        </w:rPr>
        <w:t>__________________</w:t>
      </w:r>
    </w:p>
    <w:p w14:paraId="11E03938" w14:textId="77777777" w:rsidR="001D1FAB" w:rsidRPr="005E6C7F" w:rsidRDefault="001D1FAB" w:rsidP="005E6C7F">
      <w:pPr>
        <w:jc w:val="both"/>
        <w:rPr>
          <w:rFonts w:ascii="Verdana" w:hAnsi="Verdana" w:cs="Arial"/>
          <w:bCs/>
        </w:rPr>
      </w:pPr>
    </w:p>
    <w:sectPr w:rsidR="001D1FAB" w:rsidRPr="005E6C7F" w:rsidSect="00580247">
      <w:headerReference w:type="even" r:id="rId13"/>
      <w:headerReference w:type="default" r:id="rId14"/>
      <w:footerReference w:type="even" r:id="rId15"/>
      <w:footerReference w:type="default" r:id="rId16"/>
      <w:headerReference w:type="first" r:id="rId17"/>
      <w:footerReference w:type="first" r:id="rId18"/>
      <w:pgSz w:w="11906" w:h="16838"/>
      <w:pgMar w:top="2268" w:right="1134" w:bottom="1560"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8E741" w14:textId="77777777" w:rsidR="000E020E" w:rsidRDefault="000E020E">
      <w:r>
        <w:separator/>
      </w:r>
    </w:p>
  </w:endnote>
  <w:endnote w:type="continuationSeparator" w:id="0">
    <w:p w14:paraId="27043F25" w14:textId="77777777" w:rsidR="000E020E" w:rsidRDefault="000E020E">
      <w:r>
        <w:continuationSeparator/>
      </w:r>
    </w:p>
  </w:endnote>
  <w:endnote w:type="continuationNotice" w:id="1">
    <w:p w14:paraId="6E106CB1" w14:textId="77777777" w:rsidR="000E020E" w:rsidRDefault="000E0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MS">
    <w:altName w:val="MS Gothic"/>
    <w:panose1 w:val="00000000000000000000"/>
    <w:charset w:val="80"/>
    <w:family w:val="auto"/>
    <w:notTrueType/>
    <w:pitch w:val="default"/>
    <w:sig w:usb0="00000000" w:usb1="08070000" w:usb2="00000010" w:usb3="00000000" w:csb0="00020000"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2A04" w14:textId="77777777" w:rsidR="00F47DA0" w:rsidRDefault="00F47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4545CF38" w14:textId="77777777" w:rsidR="00F47DA0" w:rsidRDefault="00F47D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B41CC" w14:textId="77777777" w:rsidR="003B2592" w:rsidRPr="00C63D9B" w:rsidRDefault="003B2592" w:rsidP="003B2592">
    <w:pPr>
      <w:pStyle w:val="Pidipagina"/>
      <w:ind w:right="360"/>
      <w:jc w:val="both"/>
      <w:rPr>
        <w:rFonts w:ascii="Trebuchet MS" w:hAnsi="Trebuchet MS"/>
        <w:sz w:val="16"/>
        <w:szCs w:val="16"/>
      </w:rPr>
    </w:pPr>
  </w:p>
  <w:p w14:paraId="7A682E1C" w14:textId="77777777" w:rsidR="003B2592" w:rsidRPr="00555610" w:rsidRDefault="003B2592" w:rsidP="003B2592">
    <w:pPr>
      <w:pStyle w:val="Intestazione"/>
      <w:framePr w:w="788" w:wrap="around" w:vAnchor="text" w:hAnchor="page" w:x="9716" w:y="375"/>
      <w:jc w:val="right"/>
      <w:rPr>
        <w:rStyle w:val="Numeropagina"/>
        <w:rFonts w:ascii="Trebuchet MS" w:hAnsi="Trebuchet MS"/>
        <w:sz w:val="14"/>
        <w:szCs w:val="14"/>
      </w:rPr>
    </w:pPr>
    <w:r w:rsidRPr="00555610">
      <w:rPr>
        <w:rStyle w:val="Numeropagina"/>
        <w:sz w:val="14"/>
      </w:rPr>
      <w:fldChar w:fldCharType="begin"/>
    </w:r>
    <w:r w:rsidRPr="00555610">
      <w:rPr>
        <w:rStyle w:val="Numeropagina"/>
        <w:rFonts w:ascii="Trebuchet MS" w:hAnsi="Trebuchet MS"/>
        <w:sz w:val="14"/>
      </w:rPr>
      <w:instrText xml:space="preserve">PAGE  </w:instrText>
    </w:r>
    <w:r w:rsidRPr="00555610">
      <w:rPr>
        <w:rStyle w:val="Numeropagina"/>
        <w:rFonts w:ascii="Courier" w:hAnsi="Courier"/>
        <w:sz w:val="14"/>
      </w:rPr>
      <w:fldChar w:fldCharType="separate"/>
    </w:r>
    <w:r w:rsidR="00D61CEA">
      <w:rPr>
        <w:rStyle w:val="Numeropagina"/>
        <w:rFonts w:ascii="Trebuchet MS" w:hAnsi="Trebuchet MS"/>
        <w:noProof/>
        <w:sz w:val="14"/>
      </w:rPr>
      <w:t>9</w:t>
    </w:r>
    <w:r w:rsidRPr="00555610">
      <w:rPr>
        <w:rStyle w:val="Numeropagina"/>
        <w:rFonts w:ascii="Courier" w:hAnsi="Courier"/>
        <w:sz w:val="14"/>
      </w:rPr>
      <w:fldChar w:fldCharType="end"/>
    </w:r>
    <w:r w:rsidRPr="00555610">
      <w:rPr>
        <w:rStyle w:val="Numeropagina"/>
        <w:rFonts w:ascii="Trebuchet MS" w:hAnsi="Trebuchet MS"/>
        <w:sz w:val="14"/>
      </w:rPr>
      <w:t xml:space="preserve"> di </w:t>
    </w:r>
    <w:r w:rsidRPr="00555610">
      <w:rPr>
        <w:rStyle w:val="Numeropagina"/>
        <w:rFonts w:ascii="Trebuchet MS" w:hAnsi="Trebuchet MS"/>
        <w:sz w:val="14"/>
        <w:szCs w:val="14"/>
      </w:rPr>
      <w:fldChar w:fldCharType="begin"/>
    </w:r>
    <w:r w:rsidRPr="00555610">
      <w:rPr>
        <w:rStyle w:val="Numeropagina"/>
        <w:rFonts w:ascii="Trebuchet MS" w:hAnsi="Trebuchet MS"/>
        <w:sz w:val="14"/>
        <w:szCs w:val="14"/>
      </w:rPr>
      <w:instrText xml:space="preserve"> NUMPAGES </w:instrText>
    </w:r>
    <w:r w:rsidRPr="00555610">
      <w:rPr>
        <w:rStyle w:val="Numeropagina"/>
        <w:rFonts w:ascii="Trebuchet MS" w:hAnsi="Trebuchet MS"/>
        <w:sz w:val="14"/>
        <w:szCs w:val="14"/>
      </w:rPr>
      <w:fldChar w:fldCharType="separate"/>
    </w:r>
    <w:r w:rsidR="00D61CEA">
      <w:rPr>
        <w:rStyle w:val="Numeropagina"/>
        <w:rFonts w:ascii="Trebuchet MS" w:hAnsi="Trebuchet MS"/>
        <w:noProof/>
        <w:sz w:val="14"/>
        <w:szCs w:val="14"/>
      </w:rPr>
      <w:t>9</w:t>
    </w:r>
    <w:r w:rsidRPr="00555610">
      <w:rPr>
        <w:rStyle w:val="Numeropagina"/>
        <w:rFonts w:ascii="Trebuchet MS" w:hAnsi="Trebuchet MS"/>
        <w:sz w:val="14"/>
        <w:szCs w:val="14"/>
      </w:rPr>
      <w:fldChar w:fldCharType="end"/>
    </w:r>
  </w:p>
  <w:p w14:paraId="13F16334" w14:textId="4D64E549" w:rsidR="003B2592" w:rsidRDefault="003B2592">
    <w:pPr>
      <w:pStyle w:val="Pidipagina"/>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81205" w14:textId="77777777" w:rsidR="0082567D" w:rsidRDefault="005F0A7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4DE5E" w14:textId="77777777" w:rsidR="000E020E" w:rsidRDefault="000E020E">
      <w:r>
        <w:separator/>
      </w:r>
    </w:p>
  </w:footnote>
  <w:footnote w:type="continuationSeparator" w:id="0">
    <w:p w14:paraId="57EEEE3B" w14:textId="77777777" w:rsidR="000E020E" w:rsidRDefault="000E020E">
      <w:r>
        <w:continuationSeparator/>
      </w:r>
    </w:p>
  </w:footnote>
  <w:footnote w:type="continuationNotice" w:id="1">
    <w:p w14:paraId="3054BE8C" w14:textId="77777777" w:rsidR="000E020E" w:rsidRDefault="000E020E"/>
  </w:footnote>
  <w:footnote w:id="2">
    <w:p w14:paraId="2464C205" w14:textId="6D68C629" w:rsidR="0089248D" w:rsidRPr="0089248D" w:rsidRDefault="0089248D">
      <w:pPr>
        <w:pStyle w:val="Testonotaapidipagina"/>
        <w:rPr>
          <w:lang w:val="en-US"/>
        </w:rPr>
      </w:pPr>
      <w:r>
        <w:rPr>
          <w:rStyle w:val="Rimandonotaapidipagina"/>
        </w:rPr>
        <w:footnoteRef/>
      </w:r>
      <w:r w:rsidRPr="001D1FAB">
        <w:rPr>
          <w:lang w:val="en-GB"/>
        </w:rPr>
        <w:t xml:space="preserve"> </w:t>
      </w:r>
      <w:r w:rsidRPr="0089248D">
        <w:rPr>
          <w:lang w:val="en-US"/>
        </w:rPr>
        <w:t>Electronic Exchange of Social Securi</w:t>
      </w:r>
      <w:r w:rsidR="00136EEA">
        <w:rPr>
          <w:lang w:val="en-US"/>
        </w:rPr>
        <w:t>t</w:t>
      </w:r>
      <w:r w:rsidRPr="0089248D">
        <w:rPr>
          <w:lang w:val="en-US"/>
        </w:rPr>
        <w:t>y I</w:t>
      </w:r>
      <w:r>
        <w:rPr>
          <w:lang w:val="en-US"/>
        </w:rPr>
        <w:t>nformat</w:t>
      </w:r>
      <w:r w:rsidR="00136EEA">
        <w:rPr>
          <w:lang w:val="en-US"/>
        </w:rPr>
        <w: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A8C35" w14:textId="77777777" w:rsidR="00F47DA0" w:rsidRDefault="00783484">
    <w:pPr>
      <w:pStyle w:val="Intestazione"/>
    </w:pPr>
    <w:r>
      <w:rPr>
        <w:noProof/>
      </w:rPr>
      <w:drawing>
        <wp:anchor distT="0" distB="0" distL="114300" distR="114300" simplePos="0" relativeHeight="251658240" behindDoc="1" locked="0" layoutInCell="1" allowOverlap="1" wp14:anchorId="1B22793D" wp14:editId="1491E61D">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39" name="Immagine 39"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F4E69" w14:textId="256D627A" w:rsidR="00F47DA0" w:rsidRDefault="00684014">
    <w:pPr>
      <w:pStyle w:val="Intestazione"/>
    </w:pPr>
    <w:r w:rsidRPr="00684014">
      <w:rPr>
        <w:noProof/>
      </w:rPr>
      <w:drawing>
        <wp:inline distT="0" distB="0" distL="0" distR="0" wp14:anchorId="06058E3F" wp14:editId="1E2EC049">
          <wp:extent cx="457700" cy="666018"/>
          <wp:effectExtent l="0" t="0" r="0" b="1270"/>
          <wp:docPr id="40" name="Google Shape;70;p14"/>
          <wp:cNvGraphicFramePr/>
          <a:graphic xmlns:a="http://schemas.openxmlformats.org/drawingml/2006/main">
            <a:graphicData uri="http://schemas.openxmlformats.org/drawingml/2006/picture">
              <pic:pic xmlns:pic="http://schemas.openxmlformats.org/drawingml/2006/picture">
                <pic:nvPicPr>
                  <pic:cNvPr id="70" name="Google Shape;70;p14"/>
                  <pic:cNvPicPr preferRelativeResize="0"/>
                </pic:nvPicPr>
                <pic:blipFill>
                  <a:blip r:embed="rId1">
                    <a:alphaModFix/>
                  </a:blip>
                  <a:stretch>
                    <a:fillRect/>
                  </a:stretch>
                </pic:blipFill>
                <pic:spPr>
                  <a:xfrm>
                    <a:off x="0" y="0"/>
                    <a:ext cx="457700" cy="66601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BBEDD" w14:textId="43503C46" w:rsidR="00F47DA0" w:rsidRDefault="00AC1A00">
    <w:pPr>
      <w:pStyle w:val="Intestazione"/>
    </w:pPr>
    <w:r w:rsidRPr="00AC1A00">
      <w:rPr>
        <w:noProof/>
      </w:rPr>
      <w:drawing>
        <wp:inline distT="0" distB="0" distL="0" distR="0" wp14:anchorId="325765B0" wp14:editId="5B50C160">
          <wp:extent cx="628650" cy="762000"/>
          <wp:effectExtent l="0" t="0" r="0" b="0"/>
          <wp:docPr id="41" name="Google Shape;70;p14"/>
          <wp:cNvGraphicFramePr/>
          <a:graphic xmlns:a="http://schemas.openxmlformats.org/drawingml/2006/main">
            <a:graphicData uri="http://schemas.openxmlformats.org/drawingml/2006/picture">
              <pic:pic xmlns:pic="http://schemas.openxmlformats.org/drawingml/2006/picture">
                <pic:nvPicPr>
                  <pic:cNvPr id="70" name="Google Shape;70;p14"/>
                  <pic:cNvPicPr preferRelativeResize="0"/>
                </pic:nvPicPr>
                <pic:blipFill>
                  <a:blip r:embed="rId1">
                    <a:alphaModFix/>
                  </a:blip>
                  <a:stretch>
                    <a:fillRect/>
                  </a:stretch>
                </pic:blipFill>
                <pic:spPr>
                  <a:xfrm>
                    <a:off x="0" y="0"/>
                    <a:ext cx="636752" cy="771821"/>
                  </a:xfrm>
                  <a:prstGeom prst="rect">
                    <a:avLst/>
                  </a:prstGeom>
                  <a:noFill/>
                  <a:ln>
                    <a:noFill/>
                  </a:ln>
                </pic:spPr>
              </pic:pic>
            </a:graphicData>
          </a:graphic>
        </wp:inline>
      </w:drawing>
    </w:r>
  </w:p>
  <w:p w14:paraId="1595F343" w14:textId="77777777" w:rsidR="00F47DA0" w:rsidRDefault="00F47D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B78FC"/>
    <w:multiLevelType w:val="hybridMultilevel"/>
    <w:tmpl w:val="67BE6358"/>
    <w:lvl w:ilvl="0" w:tplc="04130001">
      <w:start w:val="1"/>
      <w:numFmt w:val="bullet"/>
      <w:lvlText w:val=""/>
      <w:lvlJc w:val="left"/>
      <w:pPr>
        <w:ind w:left="814" w:hanging="360"/>
      </w:pPr>
      <w:rPr>
        <w:rFonts w:ascii="Symbol" w:hAnsi="Symbol"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 w15:restartNumberingAfterBreak="0">
    <w:nsid w:val="106A598C"/>
    <w:multiLevelType w:val="hybridMultilevel"/>
    <w:tmpl w:val="FFFFFFFF"/>
    <w:lvl w:ilvl="0" w:tplc="213A378E">
      <w:start w:val="1"/>
      <w:numFmt w:val="bullet"/>
      <w:lvlText w:val="·"/>
      <w:lvlJc w:val="left"/>
      <w:pPr>
        <w:ind w:left="720" w:hanging="360"/>
      </w:pPr>
      <w:rPr>
        <w:rFonts w:ascii="Symbol" w:hAnsi="Symbol" w:hint="default"/>
      </w:rPr>
    </w:lvl>
    <w:lvl w:ilvl="1" w:tplc="901AE188">
      <w:start w:val="1"/>
      <w:numFmt w:val="bullet"/>
      <w:lvlText w:val="o"/>
      <w:lvlJc w:val="left"/>
      <w:pPr>
        <w:ind w:left="1440" w:hanging="360"/>
      </w:pPr>
      <w:rPr>
        <w:rFonts w:ascii="Courier New" w:hAnsi="Courier New" w:hint="default"/>
      </w:rPr>
    </w:lvl>
    <w:lvl w:ilvl="2" w:tplc="DCBA66B8">
      <w:start w:val="1"/>
      <w:numFmt w:val="bullet"/>
      <w:lvlText w:val=""/>
      <w:lvlJc w:val="left"/>
      <w:pPr>
        <w:ind w:left="2160" w:hanging="360"/>
      </w:pPr>
      <w:rPr>
        <w:rFonts w:ascii="Wingdings" w:hAnsi="Wingdings" w:hint="default"/>
      </w:rPr>
    </w:lvl>
    <w:lvl w:ilvl="3" w:tplc="37A2BE1E">
      <w:start w:val="1"/>
      <w:numFmt w:val="bullet"/>
      <w:lvlText w:val=""/>
      <w:lvlJc w:val="left"/>
      <w:pPr>
        <w:ind w:left="2880" w:hanging="360"/>
      </w:pPr>
      <w:rPr>
        <w:rFonts w:ascii="Symbol" w:hAnsi="Symbol" w:hint="default"/>
      </w:rPr>
    </w:lvl>
    <w:lvl w:ilvl="4" w:tplc="10A6F1B2">
      <w:start w:val="1"/>
      <w:numFmt w:val="bullet"/>
      <w:lvlText w:val="o"/>
      <w:lvlJc w:val="left"/>
      <w:pPr>
        <w:ind w:left="3600" w:hanging="360"/>
      </w:pPr>
      <w:rPr>
        <w:rFonts w:ascii="Courier New" w:hAnsi="Courier New" w:hint="default"/>
      </w:rPr>
    </w:lvl>
    <w:lvl w:ilvl="5" w:tplc="BE2E79D8">
      <w:start w:val="1"/>
      <w:numFmt w:val="bullet"/>
      <w:lvlText w:val=""/>
      <w:lvlJc w:val="left"/>
      <w:pPr>
        <w:ind w:left="4320" w:hanging="360"/>
      </w:pPr>
      <w:rPr>
        <w:rFonts w:ascii="Wingdings" w:hAnsi="Wingdings" w:hint="default"/>
      </w:rPr>
    </w:lvl>
    <w:lvl w:ilvl="6" w:tplc="ECF03102">
      <w:start w:val="1"/>
      <w:numFmt w:val="bullet"/>
      <w:lvlText w:val=""/>
      <w:lvlJc w:val="left"/>
      <w:pPr>
        <w:ind w:left="5040" w:hanging="360"/>
      </w:pPr>
      <w:rPr>
        <w:rFonts w:ascii="Symbol" w:hAnsi="Symbol" w:hint="default"/>
      </w:rPr>
    </w:lvl>
    <w:lvl w:ilvl="7" w:tplc="84C4B25C">
      <w:start w:val="1"/>
      <w:numFmt w:val="bullet"/>
      <w:lvlText w:val="o"/>
      <w:lvlJc w:val="left"/>
      <w:pPr>
        <w:ind w:left="5760" w:hanging="360"/>
      </w:pPr>
      <w:rPr>
        <w:rFonts w:ascii="Courier New" w:hAnsi="Courier New" w:hint="default"/>
      </w:rPr>
    </w:lvl>
    <w:lvl w:ilvl="8" w:tplc="23E2FB86">
      <w:start w:val="1"/>
      <w:numFmt w:val="bullet"/>
      <w:lvlText w:val=""/>
      <w:lvlJc w:val="left"/>
      <w:pPr>
        <w:ind w:left="6480" w:hanging="360"/>
      </w:pPr>
      <w:rPr>
        <w:rFonts w:ascii="Wingdings" w:hAnsi="Wingdings" w:hint="default"/>
      </w:rPr>
    </w:lvl>
  </w:abstractNum>
  <w:abstractNum w:abstractNumId="2" w15:restartNumberingAfterBreak="0">
    <w:nsid w:val="145F3D7D"/>
    <w:multiLevelType w:val="hybridMultilevel"/>
    <w:tmpl w:val="5DD6340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78F0B22"/>
    <w:multiLevelType w:val="hybridMultilevel"/>
    <w:tmpl w:val="7B54D870"/>
    <w:lvl w:ilvl="0" w:tplc="FB84C2C6">
      <w:start w:val="1"/>
      <w:numFmt w:val="bullet"/>
      <w:lvlText w:val=""/>
      <w:lvlJc w:val="left"/>
      <w:pPr>
        <w:ind w:left="720" w:hanging="360"/>
      </w:pPr>
      <w:rPr>
        <w:rFonts w:ascii="Symbol" w:hAnsi="Symbol" w:hint="default"/>
      </w:rPr>
    </w:lvl>
    <w:lvl w:ilvl="1" w:tplc="C0946726">
      <w:start w:val="1"/>
      <w:numFmt w:val="bullet"/>
      <w:lvlText w:val="o"/>
      <w:lvlJc w:val="left"/>
      <w:pPr>
        <w:ind w:left="1440" w:hanging="360"/>
      </w:pPr>
      <w:rPr>
        <w:rFonts w:ascii="Courier New" w:hAnsi="Courier New" w:hint="default"/>
      </w:rPr>
    </w:lvl>
    <w:lvl w:ilvl="2" w:tplc="7C4CF51C">
      <w:start w:val="1"/>
      <w:numFmt w:val="bullet"/>
      <w:lvlText w:val=""/>
      <w:lvlJc w:val="left"/>
      <w:pPr>
        <w:ind w:left="2160" w:hanging="360"/>
      </w:pPr>
      <w:rPr>
        <w:rFonts w:ascii="Wingdings" w:hAnsi="Wingdings" w:hint="default"/>
      </w:rPr>
    </w:lvl>
    <w:lvl w:ilvl="3" w:tplc="C96E2CC4">
      <w:start w:val="1"/>
      <w:numFmt w:val="bullet"/>
      <w:lvlText w:val=""/>
      <w:lvlJc w:val="left"/>
      <w:pPr>
        <w:ind w:left="2880" w:hanging="360"/>
      </w:pPr>
      <w:rPr>
        <w:rFonts w:ascii="Symbol" w:hAnsi="Symbol" w:hint="default"/>
      </w:rPr>
    </w:lvl>
    <w:lvl w:ilvl="4" w:tplc="D77E8E0C">
      <w:start w:val="1"/>
      <w:numFmt w:val="bullet"/>
      <w:lvlText w:val="o"/>
      <w:lvlJc w:val="left"/>
      <w:pPr>
        <w:ind w:left="3600" w:hanging="360"/>
      </w:pPr>
      <w:rPr>
        <w:rFonts w:ascii="Courier New" w:hAnsi="Courier New" w:hint="default"/>
      </w:rPr>
    </w:lvl>
    <w:lvl w:ilvl="5" w:tplc="D946FEA6">
      <w:start w:val="1"/>
      <w:numFmt w:val="bullet"/>
      <w:lvlText w:val=""/>
      <w:lvlJc w:val="left"/>
      <w:pPr>
        <w:ind w:left="4320" w:hanging="360"/>
      </w:pPr>
      <w:rPr>
        <w:rFonts w:ascii="Wingdings" w:hAnsi="Wingdings" w:hint="default"/>
      </w:rPr>
    </w:lvl>
    <w:lvl w:ilvl="6" w:tplc="C3DC4544">
      <w:start w:val="1"/>
      <w:numFmt w:val="bullet"/>
      <w:lvlText w:val=""/>
      <w:lvlJc w:val="left"/>
      <w:pPr>
        <w:ind w:left="5040" w:hanging="360"/>
      </w:pPr>
      <w:rPr>
        <w:rFonts w:ascii="Symbol" w:hAnsi="Symbol" w:hint="default"/>
      </w:rPr>
    </w:lvl>
    <w:lvl w:ilvl="7" w:tplc="A112CB48">
      <w:start w:val="1"/>
      <w:numFmt w:val="bullet"/>
      <w:lvlText w:val="o"/>
      <w:lvlJc w:val="left"/>
      <w:pPr>
        <w:ind w:left="5760" w:hanging="360"/>
      </w:pPr>
      <w:rPr>
        <w:rFonts w:ascii="Courier New" w:hAnsi="Courier New" w:hint="default"/>
      </w:rPr>
    </w:lvl>
    <w:lvl w:ilvl="8" w:tplc="450E925A">
      <w:start w:val="1"/>
      <w:numFmt w:val="bullet"/>
      <w:lvlText w:val=""/>
      <w:lvlJc w:val="left"/>
      <w:pPr>
        <w:ind w:left="6480" w:hanging="360"/>
      </w:pPr>
      <w:rPr>
        <w:rFonts w:ascii="Wingdings" w:hAnsi="Wingdings" w:hint="default"/>
      </w:rPr>
    </w:lvl>
  </w:abstractNum>
  <w:abstractNum w:abstractNumId="4" w15:restartNumberingAfterBreak="0">
    <w:nsid w:val="19BA1E52"/>
    <w:multiLevelType w:val="hybridMultilevel"/>
    <w:tmpl w:val="FFFFFFFF"/>
    <w:lvl w:ilvl="0" w:tplc="B44A245A">
      <w:start w:val="1"/>
      <w:numFmt w:val="bullet"/>
      <w:lvlText w:val="·"/>
      <w:lvlJc w:val="left"/>
      <w:pPr>
        <w:ind w:left="720" w:hanging="360"/>
      </w:pPr>
      <w:rPr>
        <w:rFonts w:ascii="Symbol" w:hAnsi="Symbol" w:hint="default"/>
      </w:rPr>
    </w:lvl>
    <w:lvl w:ilvl="1" w:tplc="FBF23A58">
      <w:start w:val="1"/>
      <w:numFmt w:val="bullet"/>
      <w:lvlText w:val="o"/>
      <w:lvlJc w:val="left"/>
      <w:pPr>
        <w:ind w:left="1440" w:hanging="360"/>
      </w:pPr>
      <w:rPr>
        <w:rFonts w:ascii="&quot;Courier New&quot;" w:hAnsi="&quot;Courier New&quot;" w:hint="default"/>
      </w:rPr>
    </w:lvl>
    <w:lvl w:ilvl="2" w:tplc="8CF89692">
      <w:start w:val="1"/>
      <w:numFmt w:val="bullet"/>
      <w:lvlText w:val=""/>
      <w:lvlJc w:val="left"/>
      <w:pPr>
        <w:ind w:left="2160" w:hanging="360"/>
      </w:pPr>
      <w:rPr>
        <w:rFonts w:ascii="Wingdings" w:hAnsi="Wingdings" w:hint="default"/>
      </w:rPr>
    </w:lvl>
    <w:lvl w:ilvl="3" w:tplc="E5187C82">
      <w:start w:val="1"/>
      <w:numFmt w:val="bullet"/>
      <w:lvlText w:val=""/>
      <w:lvlJc w:val="left"/>
      <w:pPr>
        <w:ind w:left="2880" w:hanging="360"/>
      </w:pPr>
      <w:rPr>
        <w:rFonts w:ascii="Symbol" w:hAnsi="Symbol" w:hint="default"/>
      </w:rPr>
    </w:lvl>
    <w:lvl w:ilvl="4" w:tplc="1B1090CE">
      <w:start w:val="1"/>
      <w:numFmt w:val="bullet"/>
      <w:lvlText w:val="o"/>
      <w:lvlJc w:val="left"/>
      <w:pPr>
        <w:ind w:left="3600" w:hanging="360"/>
      </w:pPr>
      <w:rPr>
        <w:rFonts w:ascii="Courier New" w:hAnsi="Courier New" w:hint="default"/>
      </w:rPr>
    </w:lvl>
    <w:lvl w:ilvl="5" w:tplc="C6425296">
      <w:start w:val="1"/>
      <w:numFmt w:val="bullet"/>
      <w:lvlText w:val=""/>
      <w:lvlJc w:val="left"/>
      <w:pPr>
        <w:ind w:left="4320" w:hanging="360"/>
      </w:pPr>
      <w:rPr>
        <w:rFonts w:ascii="Wingdings" w:hAnsi="Wingdings" w:hint="default"/>
      </w:rPr>
    </w:lvl>
    <w:lvl w:ilvl="6" w:tplc="C478D96C">
      <w:start w:val="1"/>
      <w:numFmt w:val="bullet"/>
      <w:lvlText w:val=""/>
      <w:lvlJc w:val="left"/>
      <w:pPr>
        <w:ind w:left="5040" w:hanging="360"/>
      </w:pPr>
      <w:rPr>
        <w:rFonts w:ascii="Symbol" w:hAnsi="Symbol" w:hint="default"/>
      </w:rPr>
    </w:lvl>
    <w:lvl w:ilvl="7" w:tplc="AD3C586C">
      <w:start w:val="1"/>
      <w:numFmt w:val="bullet"/>
      <w:lvlText w:val="o"/>
      <w:lvlJc w:val="left"/>
      <w:pPr>
        <w:ind w:left="5760" w:hanging="360"/>
      </w:pPr>
      <w:rPr>
        <w:rFonts w:ascii="Courier New" w:hAnsi="Courier New" w:hint="default"/>
      </w:rPr>
    </w:lvl>
    <w:lvl w:ilvl="8" w:tplc="A64A0FF8">
      <w:start w:val="1"/>
      <w:numFmt w:val="bullet"/>
      <w:lvlText w:val=""/>
      <w:lvlJc w:val="left"/>
      <w:pPr>
        <w:ind w:left="6480" w:hanging="360"/>
      </w:pPr>
      <w:rPr>
        <w:rFonts w:ascii="Wingdings" w:hAnsi="Wingdings" w:hint="default"/>
      </w:rPr>
    </w:lvl>
  </w:abstractNum>
  <w:abstractNum w:abstractNumId="5" w15:restartNumberingAfterBreak="0">
    <w:nsid w:val="20161D1F"/>
    <w:multiLevelType w:val="hybridMultilevel"/>
    <w:tmpl w:val="BC4EA390"/>
    <w:lvl w:ilvl="0" w:tplc="58541A92">
      <w:start w:val="1"/>
      <w:numFmt w:val="bullet"/>
      <w:lvlText w:val="-"/>
      <w:lvlJc w:val="left"/>
      <w:pPr>
        <w:ind w:left="720" w:hanging="360"/>
      </w:pPr>
      <w:rPr>
        <w:rFonts w:ascii="Calibri" w:hAnsi="Calibri" w:hint="default"/>
      </w:rPr>
    </w:lvl>
    <w:lvl w:ilvl="1" w:tplc="D46CC114">
      <w:start w:val="1"/>
      <w:numFmt w:val="bullet"/>
      <w:lvlText w:val="o"/>
      <w:lvlJc w:val="left"/>
      <w:pPr>
        <w:ind w:left="1440" w:hanging="360"/>
      </w:pPr>
      <w:rPr>
        <w:rFonts w:ascii="Courier New" w:hAnsi="Courier New" w:hint="default"/>
      </w:rPr>
    </w:lvl>
    <w:lvl w:ilvl="2" w:tplc="D4A2ECA8">
      <w:start w:val="1"/>
      <w:numFmt w:val="bullet"/>
      <w:lvlText w:val=""/>
      <w:lvlJc w:val="left"/>
      <w:pPr>
        <w:ind w:left="2160" w:hanging="360"/>
      </w:pPr>
      <w:rPr>
        <w:rFonts w:ascii="Wingdings" w:hAnsi="Wingdings" w:hint="default"/>
      </w:rPr>
    </w:lvl>
    <w:lvl w:ilvl="3" w:tplc="8DEAB3D6">
      <w:start w:val="1"/>
      <w:numFmt w:val="bullet"/>
      <w:lvlText w:val=""/>
      <w:lvlJc w:val="left"/>
      <w:pPr>
        <w:ind w:left="2880" w:hanging="360"/>
      </w:pPr>
      <w:rPr>
        <w:rFonts w:ascii="Symbol" w:hAnsi="Symbol" w:hint="default"/>
      </w:rPr>
    </w:lvl>
    <w:lvl w:ilvl="4" w:tplc="A226F598">
      <w:start w:val="1"/>
      <w:numFmt w:val="bullet"/>
      <w:lvlText w:val="o"/>
      <w:lvlJc w:val="left"/>
      <w:pPr>
        <w:ind w:left="3600" w:hanging="360"/>
      </w:pPr>
      <w:rPr>
        <w:rFonts w:ascii="Courier New" w:hAnsi="Courier New" w:hint="default"/>
      </w:rPr>
    </w:lvl>
    <w:lvl w:ilvl="5" w:tplc="743A6D04">
      <w:start w:val="1"/>
      <w:numFmt w:val="bullet"/>
      <w:lvlText w:val=""/>
      <w:lvlJc w:val="left"/>
      <w:pPr>
        <w:ind w:left="4320" w:hanging="360"/>
      </w:pPr>
      <w:rPr>
        <w:rFonts w:ascii="Wingdings" w:hAnsi="Wingdings" w:hint="default"/>
      </w:rPr>
    </w:lvl>
    <w:lvl w:ilvl="6" w:tplc="A7282004">
      <w:start w:val="1"/>
      <w:numFmt w:val="bullet"/>
      <w:lvlText w:val=""/>
      <w:lvlJc w:val="left"/>
      <w:pPr>
        <w:ind w:left="5040" w:hanging="360"/>
      </w:pPr>
      <w:rPr>
        <w:rFonts w:ascii="Symbol" w:hAnsi="Symbol" w:hint="default"/>
      </w:rPr>
    </w:lvl>
    <w:lvl w:ilvl="7" w:tplc="8D66F2C4">
      <w:start w:val="1"/>
      <w:numFmt w:val="bullet"/>
      <w:lvlText w:val="o"/>
      <w:lvlJc w:val="left"/>
      <w:pPr>
        <w:ind w:left="5760" w:hanging="360"/>
      </w:pPr>
      <w:rPr>
        <w:rFonts w:ascii="Courier New" w:hAnsi="Courier New" w:hint="default"/>
      </w:rPr>
    </w:lvl>
    <w:lvl w:ilvl="8" w:tplc="E8301612">
      <w:start w:val="1"/>
      <w:numFmt w:val="bullet"/>
      <w:lvlText w:val=""/>
      <w:lvlJc w:val="left"/>
      <w:pPr>
        <w:ind w:left="6480" w:hanging="360"/>
      </w:pPr>
      <w:rPr>
        <w:rFonts w:ascii="Wingdings" w:hAnsi="Wingdings" w:hint="default"/>
      </w:rPr>
    </w:lvl>
  </w:abstractNum>
  <w:abstractNum w:abstractNumId="6" w15:restartNumberingAfterBreak="0">
    <w:nsid w:val="24062A54"/>
    <w:multiLevelType w:val="hybridMultilevel"/>
    <w:tmpl w:val="2DEAE6AC"/>
    <w:lvl w:ilvl="0" w:tplc="E17E3252">
      <w:start w:val="1"/>
      <w:numFmt w:val="bullet"/>
      <w:lvlText w:val="-"/>
      <w:lvlJc w:val="left"/>
      <w:pPr>
        <w:ind w:left="720" w:hanging="360"/>
      </w:pPr>
      <w:rPr>
        <w:rFonts w:ascii="Calibri" w:hAnsi="Calibri" w:hint="default"/>
      </w:rPr>
    </w:lvl>
    <w:lvl w:ilvl="1" w:tplc="EFFC5EE4">
      <w:start w:val="1"/>
      <w:numFmt w:val="bullet"/>
      <w:lvlText w:val="o"/>
      <w:lvlJc w:val="left"/>
      <w:pPr>
        <w:ind w:left="1440" w:hanging="360"/>
      </w:pPr>
      <w:rPr>
        <w:rFonts w:ascii="Courier New" w:hAnsi="Courier New" w:hint="default"/>
      </w:rPr>
    </w:lvl>
    <w:lvl w:ilvl="2" w:tplc="BC1871FA">
      <w:start w:val="1"/>
      <w:numFmt w:val="bullet"/>
      <w:lvlText w:val=""/>
      <w:lvlJc w:val="left"/>
      <w:pPr>
        <w:ind w:left="2160" w:hanging="360"/>
      </w:pPr>
      <w:rPr>
        <w:rFonts w:ascii="Wingdings" w:hAnsi="Wingdings" w:hint="default"/>
      </w:rPr>
    </w:lvl>
    <w:lvl w:ilvl="3" w:tplc="F3C43AE2">
      <w:start w:val="1"/>
      <w:numFmt w:val="bullet"/>
      <w:lvlText w:val=""/>
      <w:lvlJc w:val="left"/>
      <w:pPr>
        <w:ind w:left="2880" w:hanging="360"/>
      </w:pPr>
      <w:rPr>
        <w:rFonts w:ascii="Symbol" w:hAnsi="Symbol" w:hint="default"/>
      </w:rPr>
    </w:lvl>
    <w:lvl w:ilvl="4" w:tplc="49F23B32">
      <w:start w:val="1"/>
      <w:numFmt w:val="bullet"/>
      <w:lvlText w:val="o"/>
      <w:lvlJc w:val="left"/>
      <w:pPr>
        <w:ind w:left="3600" w:hanging="360"/>
      </w:pPr>
      <w:rPr>
        <w:rFonts w:ascii="Courier New" w:hAnsi="Courier New" w:hint="default"/>
      </w:rPr>
    </w:lvl>
    <w:lvl w:ilvl="5" w:tplc="62FA6A6A">
      <w:start w:val="1"/>
      <w:numFmt w:val="bullet"/>
      <w:lvlText w:val=""/>
      <w:lvlJc w:val="left"/>
      <w:pPr>
        <w:ind w:left="4320" w:hanging="360"/>
      </w:pPr>
      <w:rPr>
        <w:rFonts w:ascii="Wingdings" w:hAnsi="Wingdings" w:hint="default"/>
      </w:rPr>
    </w:lvl>
    <w:lvl w:ilvl="6" w:tplc="ECE4650C">
      <w:start w:val="1"/>
      <w:numFmt w:val="bullet"/>
      <w:lvlText w:val=""/>
      <w:lvlJc w:val="left"/>
      <w:pPr>
        <w:ind w:left="5040" w:hanging="360"/>
      </w:pPr>
      <w:rPr>
        <w:rFonts w:ascii="Symbol" w:hAnsi="Symbol" w:hint="default"/>
      </w:rPr>
    </w:lvl>
    <w:lvl w:ilvl="7" w:tplc="17CA154A">
      <w:start w:val="1"/>
      <w:numFmt w:val="bullet"/>
      <w:lvlText w:val="o"/>
      <w:lvlJc w:val="left"/>
      <w:pPr>
        <w:ind w:left="5760" w:hanging="360"/>
      </w:pPr>
      <w:rPr>
        <w:rFonts w:ascii="Courier New" w:hAnsi="Courier New" w:hint="default"/>
      </w:rPr>
    </w:lvl>
    <w:lvl w:ilvl="8" w:tplc="38428860">
      <w:start w:val="1"/>
      <w:numFmt w:val="bullet"/>
      <w:lvlText w:val=""/>
      <w:lvlJc w:val="left"/>
      <w:pPr>
        <w:ind w:left="6480" w:hanging="360"/>
      </w:pPr>
      <w:rPr>
        <w:rFonts w:ascii="Wingdings" w:hAnsi="Wingdings" w:hint="default"/>
      </w:rPr>
    </w:lvl>
  </w:abstractNum>
  <w:abstractNum w:abstractNumId="7" w15:restartNumberingAfterBreak="0">
    <w:nsid w:val="2CE925EB"/>
    <w:multiLevelType w:val="hybridMultilevel"/>
    <w:tmpl w:val="FFFFFFFF"/>
    <w:lvl w:ilvl="0" w:tplc="BC129EF4">
      <w:start w:val="1"/>
      <w:numFmt w:val="bullet"/>
      <w:lvlText w:val=""/>
      <w:lvlJc w:val="left"/>
      <w:pPr>
        <w:ind w:left="720" w:hanging="360"/>
      </w:pPr>
      <w:rPr>
        <w:rFonts w:ascii="Symbol" w:hAnsi="Symbol" w:hint="default"/>
      </w:rPr>
    </w:lvl>
    <w:lvl w:ilvl="1" w:tplc="8DCC4AE0">
      <w:start w:val="1"/>
      <w:numFmt w:val="bullet"/>
      <w:lvlText w:val="o"/>
      <w:lvlJc w:val="left"/>
      <w:pPr>
        <w:ind w:left="1440" w:hanging="360"/>
      </w:pPr>
      <w:rPr>
        <w:rFonts w:ascii="Courier New" w:hAnsi="Courier New" w:hint="default"/>
      </w:rPr>
    </w:lvl>
    <w:lvl w:ilvl="2" w:tplc="EFBC9518">
      <w:start w:val="1"/>
      <w:numFmt w:val="bullet"/>
      <w:lvlText w:val=""/>
      <w:lvlJc w:val="left"/>
      <w:pPr>
        <w:ind w:left="2160" w:hanging="360"/>
      </w:pPr>
      <w:rPr>
        <w:rFonts w:ascii="Wingdings" w:hAnsi="Wingdings" w:hint="default"/>
      </w:rPr>
    </w:lvl>
    <w:lvl w:ilvl="3" w:tplc="562C5666">
      <w:start w:val="1"/>
      <w:numFmt w:val="bullet"/>
      <w:lvlText w:val=""/>
      <w:lvlJc w:val="left"/>
      <w:pPr>
        <w:ind w:left="2880" w:hanging="360"/>
      </w:pPr>
      <w:rPr>
        <w:rFonts w:ascii="Symbol" w:hAnsi="Symbol" w:hint="default"/>
      </w:rPr>
    </w:lvl>
    <w:lvl w:ilvl="4" w:tplc="176876AC">
      <w:start w:val="1"/>
      <w:numFmt w:val="bullet"/>
      <w:lvlText w:val="o"/>
      <w:lvlJc w:val="left"/>
      <w:pPr>
        <w:ind w:left="3600" w:hanging="360"/>
      </w:pPr>
      <w:rPr>
        <w:rFonts w:ascii="Courier New" w:hAnsi="Courier New" w:hint="default"/>
      </w:rPr>
    </w:lvl>
    <w:lvl w:ilvl="5" w:tplc="43B015F4">
      <w:start w:val="1"/>
      <w:numFmt w:val="bullet"/>
      <w:lvlText w:val=""/>
      <w:lvlJc w:val="left"/>
      <w:pPr>
        <w:ind w:left="4320" w:hanging="360"/>
      </w:pPr>
      <w:rPr>
        <w:rFonts w:ascii="Wingdings" w:hAnsi="Wingdings" w:hint="default"/>
      </w:rPr>
    </w:lvl>
    <w:lvl w:ilvl="6" w:tplc="AB0EA2D2">
      <w:start w:val="1"/>
      <w:numFmt w:val="bullet"/>
      <w:lvlText w:val=""/>
      <w:lvlJc w:val="left"/>
      <w:pPr>
        <w:ind w:left="5040" w:hanging="360"/>
      </w:pPr>
      <w:rPr>
        <w:rFonts w:ascii="Symbol" w:hAnsi="Symbol" w:hint="default"/>
      </w:rPr>
    </w:lvl>
    <w:lvl w:ilvl="7" w:tplc="D5582524">
      <w:start w:val="1"/>
      <w:numFmt w:val="bullet"/>
      <w:lvlText w:val="o"/>
      <w:lvlJc w:val="left"/>
      <w:pPr>
        <w:ind w:left="5760" w:hanging="360"/>
      </w:pPr>
      <w:rPr>
        <w:rFonts w:ascii="Courier New" w:hAnsi="Courier New" w:hint="default"/>
      </w:rPr>
    </w:lvl>
    <w:lvl w:ilvl="8" w:tplc="5482541A">
      <w:start w:val="1"/>
      <w:numFmt w:val="bullet"/>
      <w:lvlText w:val=""/>
      <w:lvlJc w:val="left"/>
      <w:pPr>
        <w:ind w:left="6480" w:hanging="360"/>
      </w:pPr>
      <w:rPr>
        <w:rFonts w:ascii="Wingdings" w:hAnsi="Wingdings" w:hint="default"/>
      </w:rPr>
    </w:lvl>
  </w:abstractNum>
  <w:abstractNum w:abstractNumId="8" w15:restartNumberingAfterBreak="0">
    <w:nsid w:val="2FB322A2"/>
    <w:multiLevelType w:val="hybridMultilevel"/>
    <w:tmpl w:val="5E4E3F28"/>
    <w:lvl w:ilvl="0" w:tplc="3BDA6C0A">
      <w:numFmt w:val="bullet"/>
      <w:lvlText w:val="•"/>
      <w:lvlJc w:val="left"/>
      <w:pPr>
        <w:ind w:left="450" w:hanging="360"/>
      </w:pPr>
      <w:rPr>
        <w:rFonts w:ascii="Calibri" w:eastAsia="Times New Roman" w:hAnsi="Calibri" w:cs="Calibri" w:hint="default"/>
      </w:rPr>
    </w:lvl>
    <w:lvl w:ilvl="1" w:tplc="04130003" w:tentative="1">
      <w:start w:val="1"/>
      <w:numFmt w:val="bullet"/>
      <w:lvlText w:val="o"/>
      <w:lvlJc w:val="left"/>
      <w:pPr>
        <w:ind w:left="1170" w:hanging="360"/>
      </w:pPr>
      <w:rPr>
        <w:rFonts w:ascii="Courier New" w:hAnsi="Courier New" w:cs="Courier New" w:hint="default"/>
      </w:rPr>
    </w:lvl>
    <w:lvl w:ilvl="2" w:tplc="04130005" w:tentative="1">
      <w:start w:val="1"/>
      <w:numFmt w:val="bullet"/>
      <w:lvlText w:val=""/>
      <w:lvlJc w:val="left"/>
      <w:pPr>
        <w:ind w:left="1890" w:hanging="360"/>
      </w:pPr>
      <w:rPr>
        <w:rFonts w:ascii="Wingdings" w:hAnsi="Wingdings" w:hint="default"/>
      </w:rPr>
    </w:lvl>
    <w:lvl w:ilvl="3" w:tplc="04130001" w:tentative="1">
      <w:start w:val="1"/>
      <w:numFmt w:val="bullet"/>
      <w:lvlText w:val=""/>
      <w:lvlJc w:val="left"/>
      <w:pPr>
        <w:ind w:left="2610" w:hanging="360"/>
      </w:pPr>
      <w:rPr>
        <w:rFonts w:ascii="Symbol" w:hAnsi="Symbol" w:hint="default"/>
      </w:rPr>
    </w:lvl>
    <w:lvl w:ilvl="4" w:tplc="04130003" w:tentative="1">
      <w:start w:val="1"/>
      <w:numFmt w:val="bullet"/>
      <w:lvlText w:val="o"/>
      <w:lvlJc w:val="left"/>
      <w:pPr>
        <w:ind w:left="3330" w:hanging="360"/>
      </w:pPr>
      <w:rPr>
        <w:rFonts w:ascii="Courier New" w:hAnsi="Courier New" w:cs="Courier New" w:hint="default"/>
      </w:rPr>
    </w:lvl>
    <w:lvl w:ilvl="5" w:tplc="04130005" w:tentative="1">
      <w:start w:val="1"/>
      <w:numFmt w:val="bullet"/>
      <w:lvlText w:val=""/>
      <w:lvlJc w:val="left"/>
      <w:pPr>
        <w:ind w:left="4050" w:hanging="360"/>
      </w:pPr>
      <w:rPr>
        <w:rFonts w:ascii="Wingdings" w:hAnsi="Wingdings" w:hint="default"/>
      </w:rPr>
    </w:lvl>
    <w:lvl w:ilvl="6" w:tplc="04130001" w:tentative="1">
      <w:start w:val="1"/>
      <w:numFmt w:val="bullet"/>
      <w:lvlText w:val=""/>
      <w:lvlJc w:val="left"/>
      <w:pPr>
        <w:ind w:left="4770" w:hanging="360"/>
      </w:pPr>
      <w:rPr>
        <w:rFonts w:ascii="Symbol" w:hAnsi="Symbol" w:hint="default"/>
      </w:rPr>
    </w:lvl>
    <w:lvl w:ilvl="7" w:tplc="04130003" w:tentative="1">
      <w:start w:val="1"/>
      <w:numFmt w:val="bullet"/>
      <w:lvlText w:val="o"/>
      <w:lvlJc w:val="left"/>
      <w:pPr>
        <w:ind w:left="5490" w:hanging="360"/>
      </w:pPr>
      <w:rPr>
        <w:rFonts w:ascii="Courier New" w:hAnsi="Courier New" w:cs="Courier New" w:hint="default"/>
      </w:rPr>
    </w:lvl>
    <w:lvl w:ilvl="8" w:tplc="04130005" w:tentative="1">
      <w:start w:val="1"/>
      <w:numFmt w:val="bullet"/>
      <w:lvlText w:val=""/>
      <w:lvlJc w:val="left"/>
      <w:pPr>
        <w:ind w:left="6210" w:hanging="360"/>
      </w:pPr>
      <w:rPr>
        <w:rFonts w:ascii="Wingdings" w:hAnsi="Wingdings" w:hint="default"/>
      </w:rPr>
    </w:lvl>
  </w:abstractNum>
  <w:abstractNum w:abstractNumId="9" w15:restartNumberingAfterBreak="0">
    <w:nsid w:val="30C06BF2"/>
    <w:multiLevelType w:val="hybridMultilevel"/>
    <w:tmpl w:val="934C4656"/>
    <w:lvl w:ilvl="0" w:tplc="765056D8">
      <w:start w:val="1"/>
      <w:numFmt w:val="decimal"/>
      <w:lvlText w:val="%1."/>
      <w:lvlJc w:val="left"/>
      <w:pPr>
        <w:tabs>
          <w:tab w:val="num" w:pos="360"/>
        </w:tabs>
        <w:ind w:left="360" w:hanging="360"/>
      </w:pPr>
      <w:rPr>
        <w:b/>
      </w:rPr>
    </w:lvl>
    <w:lvl w:ilvl="1" w:tplc="04100019">
      <w:start w:val="1"/>
      <w:numFmt w:val="lowerLetter"/>
      <w:lvlText w:val="%2."/>
      <w:lvlJc w:val="left"/>
      <w:pPr>
        <w:tabs>
          <w:tab w:val="num" w:pos="1080"/>
        </w:tabs>
        <w:ind w:left="1080" w:hanging="360"/>
      </w:pPr>
    </w:lvl>
    <w:lvl w:ilvl="2" w:tplc="9ED6E874">
      <w:numFmt w:val="bullet"/>
      <w:lvlText w:val="•"/>
      <w:lvlJc w:val="left"/>
      <w:pPr>
        <w:ind w:left="2390" w:hanging="770"/>
      </w:pPr>
      <w:rPr>
        <w:rFonts w:ascii="Calibri" w:eastAsia="Times New Roman" w:hAnsi="Calibri" w:cs="Calibri"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40193DD3"/>
    <w:multiLevelType w:val="hybridMultilevel"/>
    <w:tmpl w:val="91C0E1E4"/>
    <w:lvl w:ilvl="0" w:tplc="61521E40">
      <w:start w:val="1"/>
      <w:numFmt w:val="decimal"/>
      <w:lvlText w:val="%1."/>
      <w:lvlJc w:val="left"/>
      <w:pPr>
        <w:tabs>
          <w:tab w:val="num" w:pos="360"/>
        </w:tabs>
        <w:ind w:left="360" w:hanging="360"/>
      </w:pPr>
      <w:rPr>
        <w:rFonts w:ascii="Arial" w:hAnsi="Arial" w:hint="default"/>
        <w:b/>
        <w:i w:val="0"/>
        <w:sz w:val="22"/>
      </w:rPr>
    </w:lvl>
    <w:lvl w:ilvl="1" w:tplc="D990278E">
      <w:numFmt w:val="decimal"/>
      <w:lvlText w:val=""/>
      <w:lvlJc w:val="left"/>
    </w:lvl>
    <w:lvl w:ilvl="2" w:tplc="B89496E4">
      <w:numFmt w:val="decimal"/>
      <w:lvlText w:val=""/>
      <w:lvlJc w:val="left"/>
    </w:lvl>
    <w:lvl w:ilvl="3" w:tplc="234227B6">
      <w:numFmt w:val="decimal"/>
      <w:lvlText w:val=""/>
      <w:lvlJc w:val="left"/>
    </w:lvl>
    <w:lvl w:ilvl="4" w:tplc="E91C55A8">
      <w:numFmt w:val="decimal"/>
      <w:lvlText w:val=""/>
      <w:lvlJc w:val="left"/>
    </w:lvl>
    <w:lvl w:ilvl="5" w:tplc="65E44272">
      <w:numFmt w:val="decimal"/>
      <w:lvlText w:val=""/>
      <w:lvlJc w:val="left"/>
    </w:lvl>
    <w:lvl w:ilvl="6" w:tplc="6B8A0C3C">
      <w:numFmt w:val="decimal"/>
      <w:lvlText w:val=""/>
      <w:lvlJc w:val="left"/>
    </w:lvl>
    <w:lvl w:ilvl="7" w:tplc="A7060226">
      <w:numFmt w:val="decimal"/>
      <w:lvlText w:val=""/>
      <w:lvlJc w:val="left"/>
    </w:lvl>
    <w:lvl w:ilvl="8" w:tplc="E288F742">
      <w:numFmt w:val="decimal"/>
      <w:lvlText w:val=""/>
      <w:lvlJc w:val="left"/>
    </w:lvl>
  </w:abstractNum>
  <w:abstractNum w:abstractNumId="11" w15:restartNumberingAfterBreak="0">
    <w:nsid w:val="4A6D7B18"/>
    <w:multiLevelType w:val="hybridMultilevel"/>
    <w:tmpl w:val="4240124C"/>
    <w:lvl w:ilvl="0" w:tplc="04100001">
      <w:start w:val="1"/>
      <w:numFmt w:val="bullet"/>
      <w:pStyle w:val="Titolo1"/>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CE65638"/>
    <w:multiLevelType w:val="hybridMultilevel"/>
    <w:tmpl w:val="FA08A8DA"/>
    <w:lvl w:ilvl="0" w:tplc="577A47EC">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6631F1"/>
    <w:multiLevelType w:val="hybridMultilevel"/>
    <w:tmpl w:val="381E47A8"/>
    <w:lvl w:ilvl="0" w:tplc="74CE727C">
      <w:start w:val="1"/>
      <w:numFmt w:val="bullet"/>
      <w:lvlText w:val="-"/>
      <w:lvlJc w:val="left"/>
      <w:pPr>
        <w:ind w:left="720" w:hanging="360"/>
      </w:pPr>
      <w:rPr>
        <w:rFonts w:ascii="Calibri" w:hAnsi="Calibri" w:hint="default"/>
      </w:rPr>
    </w:lvl>
    <w:lvl w:ilvl="1" w:tplc="88BC2E34">
      <w:start w:val="1"/>
      <w:numFmt w:val="bullet"/>
      <w:lvlText w:val="o"/>
      <w:lvlJc w:val="left"/>
      <w:pPr>
        <w:ind w:left="1440" w:hanging="360"/>
      </w:pPr>
      <w:rPr>
        <w:rFonts w:ascii="Courier New" w:hAnsi="Courier New" w:hint="default"/>
      </w:rPr>
    </w:lvl>
    <w:lvl w:ilvl="2" w:tplc="F5CC44B4">
      <w:start w:val="1"/>
      <w:numFmt w:val="bullet"/>
      <w:lvlText w:val=""/>
      <w:lvlJc w:val="left"/>
      <w:pPr>
        <w:ind w:left="2160" w:hanging="360"/>
      </w:pPr>
      <w:rPr>
        <w:rFonts w:ascii="Wingdings" w:hAnsi="Wingdings" w:hint="default"/>
      </w:rPr>
    </w:lvl>
    <w:lvl w:ilvl="3" w:tplc="3E48AD98">
      <w:start w:val="1"/>
      <w:numFmt w:val="bullet"/>
      <w:lvlText w:val=""/>
      <w:lvlJc w:val="left"/>
      <w:pPr>
        <w:ind w:left="2880" w:hanging="360"/>
      </w:pPr>
      <w:rPr>
        <w:rFonts w:ascii="Symbol" w:hAnsi="Symbol" w:hint="default"/>
      </w:rPr>
    </w:lvl>
    <w:lvl w:ilvl="4" w:tplc="3154EA7A">
      <w:start w:val="1"/>
      <w:numFmt w:val="bullet"/>
      <w:lvlText w:val="o"/>
      <w:lvlJc w:val="left"/>
      <w:pPr>
        <w:ind w:left="3600" w:hanging="360"/>
      </w:pPr>
      <w:rPr>
        <w:rFonts w:ascii="Courier New" w:hAnsi="Courier New" w:hint="default"/>
      </w:rPr>
    </w:lvl>
    <w:lvl w:ilvl="5" w:tplc="00E0DE3C">
      <w:start w:val="1"/>
      <w:numFmt w:val="bullet"/>
      <w:lvlText w:val=""/>
      <w:lvlJc w:val="left"/>
      <w:pPr>
        <w:ind w:left="4320" w:hanging="360"/>
      </w:pPr>
      <w:rPr>
        <w:rFonts w:ascii="Wingdings" w:hAnsi="Wingdings" w:hint="default"/>
      </w:rPr>
    </w:lvl>
    <w:lvl w:ilvl="6" w:tplc="29642AA0">
      <w:start w:val="1"/>
      <w:numFmt w:val="bullet"/>
      <w:lvlText w:val=""/>
      <w:lvlJc w:val="left"/>
      <w:pPr>
        <w:ind w:left="5040" w:hanging="360"/>
      </w:pPr>
      <w:rPr>
        <w:rFonts w:ascii="Symbol" w:hAnsi="Symbol" w:hint="default"/>
      </w:rPr>
    </w:lvl>
    <w:lvl w:ilvl="7" w:tplc="C6822176">
      <w:start w:val="1"/>
      <w:numFmt w:val="bullet"/>
      <w:lvlText w:val="o"/>
      <w:lvlJc w:val="left"/>
      <w:pPr>
        <w:ind w:left="5760" w:hanging="360"/>
      </w:pPr>
      <w:rPr>
        <w:rFonts w:ascii="Courier New" w:hAnsi="Courier New" w:hint="default"/>
      </w:rPr>
    </w:lvl>
    <w:lvl w:ilvl="8" w:tplc="3072DD88">
      <w:start w:val="1"/>
      <w:numFmt w:val="bullet"/>
      <w:lvlText w:val=""/>
      <w:lvlJc w:val="left"/>
      <w:pPr>
        <w:ind w:left="6480" w:hanging="360"/>
      </w:pPr>
      <w:rPr>
        <w:rFonts w:ascii="Wingdings" w:hAnsi="Wingdings" w:hint="default"/>
      </w:rPr>
    </w:lvl>
  </w:abstractNum>
  <w:abstractNum w:abstractNumId="14" w15:restartNumberingAfterBreak="0">
    <w:nsid w:val="57344162"/>
    <w:multiLevelType w:val="hybridMultilevel"/>
    <w:tmpl w:val="103E6648"/>
    <w:lvl w:ilvl="0" w:tplc="4052F1F4">
      <w:start w:val="1"/>
      <w:numFmt w:val="bullet"/>
      <w:lvlText w:val=""/>
      <w:lvlJc w:val="left"/>
      <w:pPr>
        <w:ind w:left="720" w:hanging="360"/>
      </w:pPr>
      <w:rPr>
        <w:rFonts w:ascii="Symbol" w:hAnsi="Symbol" w:hint="default"/>
      </w:rPr>
    </w:lvl>
    <w:lvl w:ilvl="1" w:tplc="A4F4A626">
      <w:start w:val="1"/>
      <w:numFmt w:val="bullet"/>
      <w:lvlText w:val="o"/>
      <w:lvlJc w:val="left"/>
      <w:pPr>
        <w:ind w:left="1440" w:hanging="360"/>
      </w:pPr>
      <w:rPr>
        <w:rFonts w:ascii="Courier New" w:hAnsi="Courier New" w:hint="default"/>
      </w:rPr>
    </w:lvl>
    <w:lvl w:ilvl="2" w:tplc="6B424DEA">
      <w:start w:val="1"/>
      <w:numFmt w:val="bullet"/>
      <w:lvlText w:val=""/>
      <w:lvlJc w:val="left"/>
      <w:pPr>
        <w:ind w:left="2160" w:hanging="360"/>
      </w:pPr>
      <w:rPr>
        <w:rFonts w:ascii="Wingdings" w:hAnsi="Wingdings" w:hint="default"/>
      </w:rPr>
    </w:lvl>
    <w:lvl w:ilvl="3" w:tplc="6708195E">
      <w:start w:val="1"/>
      <w:numFmt w:val="bullet"/>
      <w:lvlText w:val=""/>
      <w:lvlJc w:val="left"/>
      <w:pPr>
        <w:ind w:left="2880" w:hanging="360"/>
      </w:pPr>
      <w:rPr>
        <w:rFonts w:ascii="Symbol" w:hAnsi="Symbol" w:hint="default"/>
      </w:rPr>
    </w:lvl>
    <w:lvl w:ilvl="4" w:tplc="890E53F0">
      <w:start w:val="1"/>
      <w:numFmt w:val="bullet"/>
      <w:lvlText w:val="o"/>
      <w:lvlJc w:val="left"/>
      <w:pPr>
        <w:ind w:left="3600" w:hanging="360"/>
      </w:pPr>
      <w:rPr>
        <w:rFonts w:ascii="Courier New" w:hAnsi="Courier New" w:hint="default"/>
      </w:rPr>
    </w:lvl>
    <w:lvl w:ilvl="5" w:tplc="6FB8722C">
      <w:start w:val="1"/>
      <w:numFmt w:val="bullet"/>
      <w:lvlText w:val=""/>
      <w:lvlJc w:val="left"/>
      <w:pPr>
        <w:ind w:left="4320" w:hanging="360"/>
      </w:pPr>
      <w:rPr>
        <w:rFonts w:ascii="Wingdings" w:hAnsi="Wingdings" w:hint="default"/>
      </w:rPr>
    </w:lvl>
    <w:lvl w:ilvl="6" w:tplc="6478C360">
      <w:start w:val="1"/>
      <w:numFmt w:val="bullet"/>
      <w:lvlText w:val=""/>
      <w:lvlJc w:val="left"/>
      <w:pPr>
        <w:ind w:left="5040" w:hanging="360"/>
      </w:pPr>
      <w:rPr>
        <w:rFonts w:ascii="Symbol" w:hAnsi="Symbol" w:hint="default"/>
      </w:rPr>
    </w:lvl>
    <w:lvl w:ilvl="7" w:tplc="E0D01566">
      <w:start w:val="1"/>
      <w:numFmt w:val="bullet"/>
      <w:lvlText w:val="o"/>
      <w:lvlJc w:val="left"/>
      <w:pPr>
        <w:ind w:left="5760" w:hanging="360"/>
      </w:pPr>
      <w:rPr>
        <w:rFonts w:ascii="Courier New" w:hAnsi="Courier New" w:hint="default"/>
      </w:rPr>
    </w:lvl>
    <w:lvl w:ilvl="8" w:tplc="4AA4F3C2">
      <w:start w:val="1"/>
      <w:numFmt w:val="bullet"/>
      <w:lvlText w:val=""/>
      <w:lvlJc w:val="left"/>
      <w:pPr>
        <w:ind w:left="6480" w:hanging="360"/>
      </w:pPr>
      <w:rPr>
        <w:rFonts w:ascii="Wingdings" w:hAnsi="Wingdings" w:hint="default"/>
      </w:rPr>
    </w:lvl>
  </w:abstractNum>
  <w:abstractNum w:abstractNumId="15" w15:restartNumberingAfterBreak="0">
    <w:nsid w:val="59C533D0"/>
    <w:multiLevelType w:val="hybridMultilevel"/>
    <w:tmpl w:val="E564C502"/>
    <w:lvl w:ilvl="0" w:tplc="FFFFFFFF">
      <w:start w:val="1"/>
      <w:numFmt w:val="bullet"/>
      <w:lvlText w:val="•"/>
      <w:lvlJc w:val="left"/>
      <w:pPr>
        <w:ind w:left="540" w:hanging="360"/>
      </w:pPr>
      <w:rPr>
        <w:rFonts w:ascii="Calibri" w:hAnsi="Calibri" w:hint="default"/>
      </w:rPr>
    </w:lvl>
    <w:lvl w:ilvl="1" w:tplc="04130003" w:tentative="1">
      <w:start w:val="1"/>
      <w:numFmt w:val="bullet"/>
      <w:lvlText w:val="o"/>
      <w:lvlJc w:val="left"/>
      <w:pPr>
        <w:ind w:left="1530" w:hanging="360"/>
      </w:pPr>
      <w:rPr>
        <w:rFonts w:ascii="Courier New" w:hAnsi="Courier New" w:cs="Courier New" w:hint="default"/>
      </w:rPr>
    </w:lvl>
    <w:lvl w:ilvl="2" w:tplc="04130005" w:tentative="1">
      <w:start w:val="1"/>
      <w:numFmt w:val="bullet"/>
      <w:lvlText w:val=""/>
      <w:lvlJc w:val="left"/>
      <w:pPr>
        <w:ind w:left="2250" w:hanging="360"/>
      </w:pPr>
      <w:rPr>
        <w:rFonts w:ascii="Wingdings" w:hAnsi="Wingdings" w:hint="default"/>
      </w:rPr>
    </w:lvl>
    <w:lvl w:ilvl="3" w:tplc="04130001" w:tentative="1">
      <w:start w:val="1"/>
      <w:numFmt w:val="bullet"/>
      <w:lvlText w:val=""/>
      <w:lvlJc w:val="left"/>
      <w:pPr>
        <w:ind w:left="2970" w:hanging="360"/>
      </w:pPr>
      <w:rPr>
        <w:rFonts w:ascii="Symbol" w:hAnsi="Symbol" w:hint="default"/>
      </w:rPr>
    </w:lvl>
    <w:lvl w:ilvl="4" w:tplc="04130003" w:tentative="1">
      <w:start w:val="1"/>
      <w:numFmt w:val="bullet"/>
      <w:lvlText w:val="o"/>
      <w:lvlJc w:val="left"/>
      <w:pPr>
        <w:ind w:left="3690" w:hanging="360"/>
      </w:pPr>
      <w:rPr>
        <w:rFonts w:ascii="Courier New" w:hAnsi="Courier New" w:cs="Courier New" w:hint="default"/>
      </w:rPr>
    </w:lvl>
    <w:lvl w:ilvl="5" w:tplc="04130005" w:tentative="1">
      <w:start w:val="1"/>
      <w:numFmt w:val="bullet"/>
      <w:lvlText w:val=""/>
      <w:lvlJc w:val="left"/>
      <w:pPr>
        <w:ind w:left="4410" w:hanging="360"/>
      </w:pPr>
      <w:rPr>
        <w:rFonts w:ascii="Wingdings" w:hAnsi="Wingdings" w:hint="default"/>
      </w:rPr>
    </w:lvl>
    <w:lvl w:ilvl="6" w:tplc="04130001" w:tentative="1">
      <w:start w:val="1"/>
      <w:numFmt w:val="bullet"/>
      <w:lvlText w:val=""/>
      <w:lvlJc w:val="left"/>
      <w:pPr>
        <w:ind w:left="5130" w:hanging="360"/>
      </w:pPr>
      <w:rPr>
        <w:rFonts w:ascii="Symbol" w:hAnsi="Symbol" w:hint="default"/>
      </w:rPr>
    </w:lvl>
    <w:lvl w:ilvl="7" w:tplc="04130003" w:tentative="1">
      <w:start w:val="1"/>
      <w:numFmt w:val="bullet"/>
      <w:lvlText w:val="o"/>
      <w:lvlJc w:val="left"/>
      <w:pPr>
        <w:ind w:left="5850" w:hanging="360"/>
      </w:pPr>
      <w:rPr>
        <w:rFonts w:ascii="Courier New" w:hAnsi="Courier New" w:cs="Courier New" w:hint="default"/>
      </w:rPr>
    </w:lvl>
    <w:lvl w:ilvl="8" w:tplc="04130005" w:tentative="1">
      <w:start w:val="1"/>
      <w:numFmt w:val="bullet"/>
      <w:lvlText w:val=""/>
      <w:lvlJc w:val="left"/>
      <w:pPr>
        <w:ind w:left="6570" w:hanging="360"/>
      </w:pPr>
      <w:rPr>
        <w:rFonts w:ascii="Wingdings" w:hAnsi="Wingdings" w:hint="default"/>
      </w:rPr>
    </w:lvl>
  </w:abstractNum>
  <w:abstractNum w:abstractNumId="16" w15:restartNumberingAfterBreak="0">
    <w:nsid w:val="5D8B742E"/>
    <w:multiLevelType w:val="hybridMultilevel"/>
    <w:tmpl w:val="FFFFFFFF"/>
    <w:lvl w:ilvl="0" w:tplc="B2A6360C">
      <w:start w:val="1"/>
      <w:numFmt w:val="bullet"/>
      <w:lvlText w:val="-"/>
      <w:lvlJc w:val="left"/>
      <w:pPr>
        <w:ind w:left="720" w:hanging="360"/>
      </w:pPr>
      <w:rPr>
        <w:rFonts w:ascii="Calibri" w:hAnsi="Calibri" w:hint="default"/>
      </w:rPr>
    </w:lvl>
    <w:lvl w:ilvl="1" w:tplc="CFF0D3EA">
      <w:start w:val="1"/>
      <w:numFmt w:val="bullet"/>
      <w:lvlText w:val="o"/>
      <w:lvlJc w:val="left"/>
      <w:pPr>
        <w:ind w:left="1440" w:hanging="360"/>
      </w:pPr>
      <w:rPr>
        <w:rFonts w:ascii="Courier New" w:hAnsi="Courier New" w:hint="default"/>
      </w:rPr>
    </w:lvl>
    <w:lvl w:ilvl="2" w:tplc="7560472E">
      <w:start w:val="1"/>
      <w:numFmt w:val="bullet"/>
      <w:lvlText w:val=""/>
      <w:lvlJc w:val="left"/>
      <w:pPr>
        <w:ind w:left="2160" w:hanging="360"/>
      </w:pPr>
      <w:rPr>
        <w:rFonts w:ascii="Wingdings" w:hAnsi="Wingdings" w:hint="default"/>
      </w:rPr>
    </w:lvl>
    <w:lvl w:ilvl="3" w:tplc="3948E54C">
      <w:start w:val="1"/>
      <w:numFmt w:val="bullet"/>
      <w:lvlText w:val=""/>
      <w:lvlJc w:val="left"/>
      <w:pPr>
        <w:ind w:left="2880" w:hanging="360"/>
      </w:pPr>
      <w:rPr>
        <w:rFonts w:ascii="Symbol" w:hAnsi="Symbol" w:hint="default"/>
      </w:rPr>
    </w:lvl>
    <w:lvl w:ilvl="4" w:tplc="20E0A342">
      <w:start w:val="1"/>
      <w:numFmt w:val="bullet"/>
      <w:lvlText w:val="o"/>
      <w:lvlJc w:val="left"/>
      <w:pPr>
        <w:ind w:left="3600" w:hanging="360"/>
      </w:pPr>
      <w:rPr>
        <w:rFonts w:ascii="Courier New" w:hAnsi="Courier New" w:hint="default"/>
      </w:rPr>
    </w:lvl>
    <w:lvl w:ilvl="5" w:tplc="A894D1C2">
      <w:start w:val="1"/>
      <w:numFmt w:val="bullet"/>
      <w:lvlText w:val=""/>
      <w:lvlJc w:val="left"/>
      <w:pPr>
        <w:ind w:left="4320" w:hanging="360"/>
      </w:pPr>
      <w:rPr>
        <w:rFonts w:ascii="Wingdings" w:hAnsi="Wingdings" w:hint="default"/>
      </w:rPr>
    </w:lvl>
    <w:lvl w:ilvl="6" w:tplc="BF86ED5A">
      <w:start w:val="1"/>
      <w:numFmt w:val="bullet"/>
      <w:lvlText w:val=""/>
      <w:lvlJc w:val="left"/>
      <w:pPr>
        <w:ind w:left="5040" w:hanging="360"/>
      </w:pPr>
      <w:rPr>
        <w:rFonts w:ascii="Symbol" w:hAnsi="Symbol" w:hint="default"/>
      </w:rPr>
    </w:lvl>
    <w:lvl w:ilvl="7" w:tplc="4B069AB6">
      <w:start w:val="1"/>
      <w:numFmt w:val="bullet"/>
      <w:lvlText w:val="o"/>
      <w:lvlJc w:val="left"/>
      <w:pPr>
        <w:ind w:left="5760" w:hanging="360"/>
      </w:pPr>
      <w:rPr>
        <w:rFonts w:ascii="Courier New" w:hAnsi="Courier New" w:hint="default"/>
      </w:rPr>
    </w:lvl>
    <w:lvl w:ilvl="8" w:tplc="DF94E9CC">
      <w:start w:val="1"/>
      <w:numFmt w:val="bullet"/>
      <w:lvlText w:val=""/>
      <w:lvlJc w:val="left"/>
      <w:pPr>
        <w:ind w:left="6480" w:hanging="360"/>
      </w:pPr>
      <w:rPr>
        <w:rFonts w:ascii="Wingdings" w:hAnsi="Wingdings" w:hint="default"/>
      </w:rPr>
    </w:lvl>
  </w:abstractNum>
  <w:abstractNum w:abstractNumId="17" w15:restartNumberingAfterBreak="0">
    <w:nsid w:val="60D0607B"/>
    <w:multiLevelType w:val="hybridMultilevel"/>
    <w:tmpl w:val="FFFFFFFF"/>
    <w:lvl w:ilvl="0" w:tplc="16FE8D32">
      <w:start w:val="1"/>
      <w:numFmt w:val="bullet"/>
      <w:lvlText w:val="-"/>
      <w:lvlJc w:val="left"/>
      <w:pPr>
        <w:ind w:left="720" w:hanging="360"/>
      </w:pPr>
      <w:rPr>
        <w:rFonts w:ascii="Calibri" w:hAnsi="Calibri" w:hint="default"/>
      </w:rPr>
    </w:lvl>
    <w:lvl w:ilvl="1" w:tplc="192A9FCA">
      <w:start w:val="1"/>
      <w:numFmt w:val="bullet"/>
      <w:lvlText w:val="o"/>
      <w:lvlJc w:val="left"/>
      <w:pPr>
        <w:ind w:left="1440" w:hanging="360"/>
      </w:pPr>
      <w:rPr>
        <w:rFonts w:ascii="Courier New" w:hAnsi="Courier New" w:hint="default"/>
      </w:rPr>
    </w:lvl>
    <w:lvl w:ilvl="2" w:tplc="97508800">
      <w:start w:val="1"/>
      <w:numFmt w:val="bullet"/>
      <w:lvlText w:val=""/>
      <w:lvlJc w:val="left"/>
      <w:pPr>
        <w:ind w:left="2160" w:hanging="360"/>
      </w:pPr>
      <w:rPr>
        <w:rFonts w:ascii="Wingdings" w:hAnsi="Wingdings" w:hint="default"/>
      </w:rPr>
    </w:lvl>
    <w:lvl w:ilvl="3" w:tplc="F8A4627E">
      <w:start w:val="1"/>
      <w:numFmt w:val="bullet"/>
      <w:lvlText w:val=""/>
      <w:lvlJc w:val="left"/>
      <w:pPr>
        <w:ind w:left="2880" w:hanging="360"/>
      </w:pPr>
      <w:rPr>
        <w:rFonts w:ascii="Symbol" w:hAnsi="Symbol" w:hint="default"/>
      </w:rPr>
    </w:lvl>
    <w:lvl w:ilvl="4" w:tplc="EDBC05EE">
      <w:start w:val="1"/>
      <w:numFmt w:val="bullet"/>
      <w:lvlText w:val="o"/>
      <w:lvlJc w:val="left"/>
      <w:pPr>
        <w:ind w:left="3600" w:hanging="360"/>
      </w:pPr>
      <w:rPr>
        <w:rFonts w:ascii="Courier New" w:hAnsi="Courier New" w:hint="default"/>
      </w:rPr>
    </w:lvl>
    <w:lvl w:ilvl="5" w:tplc="BEA2C3C2">
      <w:start w:val="1"/>
      <w:numFmt w:val="bullet"/>
      <w:lvlText w:val=""/>
      <w:lvlJc w:val="left"/>
      <w:pPr>
        <w:ind w:left="4320" w:hanging="360"/>
      </w:pPr>
      <w:rPr>
        <w:rFonts w:ascii="Wingdings" w:hAnsi="Wingdings" w:hint="default"/>
      </w:rPr>
    </w:lvl>
    <w:lvl w:ilvl="6" w:tplc="979E3148">
      <w:start w:val="1"/>
      <w:numFmt w:val="bullet"/>
      <w:lvlText w:val=""/>
      <w:lvlJc w:val="left"/>
      <w:pPr>
        <w:ind w:left="5040" w:hanging="360"/>
      </w:pPr>
      <w:rPr>
        <w:rFonts w:ascii="Symbol" w:hAnsi="Symbol" w:hint="default"/>
      </w:rPr>
    </w:lvl>
    <w:lvl w:ilvl="7" w:tplc="F2AA2F50">
      <w:start w:val="1"/>
      <w:numFmt w:val="bullet"/>
      <w:lvlText w:val="o"/>
      <w:lvlJc w:val="left"/>
      <w:pPr>
        <w:ind w:left="5760" w:hanging="360"/>
      </w:pPr>
      <w:rPr>
        <w:rFonts w:ascii="Courier New" w:hAnsi="Courier New" w:hint="default"/>
      </w:rPr>
    </w:lvl>
    <w:lvl w:ilvl="8" w:tplc="5DF62C0E">
      <w:start w:val="1"/>
      <w:numFmt w:val="bullet"/>
      <w:lvlText w:val=""/>
      <w:lvlJc w:val="left"/>
      <w:pPr>
        <w:ind w:left="6480" w:hanging="360"/>
      </w:pPr>
      <w:rPr>
        <w:rFonts w:ascii="Wingdings" w:hAnsi="Wingdings" w:hint="default"/>
      </w:rPr>
    </w:lvl>
  </w:abstractNum>
  <w:abstractNum w:abstractNumId="18" w15:restartNumberingAfterBreak="0">
    <w:nsid w:val="6AB56273"/>
    <w:multiLevelType w:val="hybridMultilevel"/>
    <w:tmpl w:val="5A12B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0A0BAB"/>
    <w:multiLevelType w:val="hybridMultilevel"/>
    <w:tmpl w:val="A3600BD0"/>
    <w:lvl w:ilvl="0" w:tplc="75C20BF4">
      <w:start w:val="1"/>
      <w:numFmt w:val="bullet"/>
      <w:lvlText w:val=""/>
      <w:lvlJc w:val="left"/>
      <w:pPr>
        <w:ind w:left="720" w:hanging="360"/>
      </w:pPr>
      <w:rPr>
        <w:rFonts w:ascii="Symbol" w:hAnsi="Symbol" w:hint="default"/>
      </w:rPr>
    </w:lvl>
    <w:lvl w:ilvl="1" w:tplc="D3BA125E">
      <w:start w:val="1"/>
      <w:numFmt w:val="bullet"/>
      <w:lvlText w:val="o"/>
      <w:lvlJc w:val="left"/>
      <w:pPr>
        <w:ind w:left="1440" w:hanging="360"/>
      </w:pPr>
      <w:rPr>
        <w:rFonts w:ascii="Courier New" w:hAnsi="Courier New" w:hint="default"/>
      </w:rPr>
    </w:lvl>
    <w:lvl w:ilvl="2" w:tplc="E2045EF8">
      <w:start w:val="1"/>
      <w:numFmt w:val="bullet"/>
      <w:lvlText w:val=""/>
      <w:lvlJc w:val="left"/>
      <w:pPr>
        <w:ind w:left="2160" w:hanging="360"/>
      </w:pPr>
      <w:rPr>
        <w:rFonts w:ascii="Wingdings" w:hAnsi="Wingdings" w:hint="default"/>
      </w:rPr>
    </w:lvl>
    <w:lvl w:ilvl="3" w:tplc="A2C62476">
      <w:start w:val="1"/>
      <w:numFmt w:val="bullet"/>
      <w:lvlText w:val=""/>
      <w:lvlJc w:val="left"/>
      <w:pPr>
        <w:ind w:left="2880" w:hanging="360"/>
      </w:pPr>
      <w:rPr>
        <w:rFonts w:ascii="Symbol" w:hAnsi="Symbol" w:hint="default"/>
      </w:rPr>
    </w:lvl>
    <w:lvl w:ilvl="4" w:tplc="4B44CCB4">
      <w:start w:val="1"/>
      <w:numFmt w:val="bullet"/>
      <w:lvlText w:val="o"/>
      <w:lvlJc w:val="left"/>
      <w:pPr>
        <w:ind w:left="3600" w:hanging="360"/>
      </w:pPr>
      <w:rPr>
        <w:rFonts w:ascii="Courier New" w:hAnsi="Courier New" w:hint="default"/>
      </w:rPr>
    </w:lvl>
    <w:lvl w:ilvl="5" w:tplc="B34AC114">
      <w:start w:val="1"/>
      <w:numFmt w:val="bullet"/>
      <w:lvlText w:val=""/>
      <w:lvlJc w:val="left"/>
      <w:pPr>
        <w:ind w:left="4320" w:hanging="360"/>
      </w:pPr>
      <w:rPr>
        <w:rFonts w:ascii="Wingdings" w:hAnsi="Wingdings" w:hint="default"/>
      </w:rPr>
    </w:lvl>
    <w:lvl w:ilvl="6" w:tplc="CBF2BBC0">
      <w:start w:val="1"/>
      <w:numFmt w:val="bullet"/>
      <w:lvlText w:val=""/>
      <w:lvlJc w:val="left"/>
      <w:pPr>
        <w:ind w:left="5040" w:hanging="360"/>
      </w:pPr>
      <w:rPr>
        <w:rFonts w:ascii="Symbol" w:hAnsi="Symbol" w:hint="default"/>
      </w:rPr>
    </w:lvl>
    <w:lvl w:ilvl="7" w:tplc="5C9AE5DC">
      <w:start w:val="1"/>
      <w:numFmt w:val="bullet"/>
      <w:lvlText w:val="o"/>
      <w:lvlJc w:val="left"/>
      <w:pPr>
        <w:ind w:left="5760" w:hanging="360"/>
      </w:pPr>
      <w:rPr>
        <w:rFonts w:ascii="Courier New" w:hAnsi="Courier New" w:hint="default"/>
      </w:rPr>
    </w:lvl>
    <w:lvl w:ilvl="8" w:tplc="D5941004">
      <w:start w:val="1"/>
      <w:numFmt w:val="bullet"/>
      <w:lvlText w:val=""/>
      <w:lvlJc w:val="left"/>
      <w:pPr>
        <w:ind w:left="6480" w:hanging="360"/>
      </w:pPr>
      <w:rPr>
        <w:rFonts w:ascii="Wingdings" w:hAnsi="Wingdings" w:hint="default"/>
      </w:rPr>
    </w:lvl>
  </w:abstractNum>
  <w:abstractNum w:abstractNumId="20" w15:restartNumberingAfterBreak="0">
    <w:nsid w:val="6D326EAE"/>
    <w:multiLevelType w:val="hybridMultilevel"/>
    <w:tmpl w:val="8E82B90E"/>
    <w:lvl w:ilvl="0" w:tplc="FE103308">
      <w:start w:val="1"/>
      <w:numFmt w:val="bullet"/>
      <w:lvlText w:val=""/>
      <w:lvlJc w:val="left"/>
      <w:pPr>
        <w:ind w:left="720" w:hanging="360"/>
      </w:pPr>
      <w:rPr>
        <w:rFonts w:ascii="Symbol" w:hAnsi="Symbol" w:hint="default"/>
      </w:rPr>
    </w:lvl>
    <w:lvl w:ilvl="1" w:tplc="0DA24452">
      <w:start w:val="1"/>
      <w:numFmt w:val="bullet"/>
      <w:lvlText w:val="o"/>
      <w:lvlJc w:val="left"/>
      <w:pPr>
        <w:ind w:left="1440" w:hanging="360"/>
      </w:pPr>
      <w:rPr>
        <w:rFonts w:ascii="Courier New" w:hAnsi="Courier New" w:hint="default"/>
      </w:rPr>
    </w:lvl>
    <w:lvl w:ilvl="2" w:tplc="859E8496">
      <w:start w:val="1"/>
      <w:numFmt w:val="bullet"/>
      <w:lvlText w:val=""/>
      <w:lvlJc w:val="left"/>
      <w:pPr>
        <w:ind w:left="2160" w:hanging="360"/>
      </w:pPr>
      <w:rPr>
        <w:rFonts w:ascii="Wingdings" w:hAnsi="Wingdings" w:hint="default"/>
      </w:rPr>
    </w:lvl>
    <w:lvl w:ilvl="3" w:tplc="D850164A">
      <w:start w:val="1"/>
      <w:numFmt w:val="bullet"/>
      <w:lvlText w:val=""/>
      <w:lvlJc w:val="left"/>
      <w:pPr>
        <w:ind w:left="2880" w:hanging="360"/>
      </w:pPr>
      <w:rPr>
        <w:rFonts w:ascii="Symbol" w:hAnsi="Symbol" w:hint="default"/>
      </w:rPr>
    </w:lvl>
    <w:lvl w:ilvl="4" w:tplc="66E85602">
      <w:start w:val="1"/>
      <w:numFmt w:val="bullet"/>
      <w:lvlText w:val="o"/>
      <w:lvlJc w:val="left"/>
      <w:pPr>
        <w:ind w:left="3600" w:hanging="360"/>
      </w:pPr>
      <w:rPr>
        <w:rFonts w:ascii="Courier New" w:hAnsi="Courier New" w:hint="default"/>
      </w:rPr>
    </w:lvl>
    <w:lvl w:ilvl="5" w:tplc="19C4E3A8">
      <w:start w:val="1"/>
      <w:numFmt w:val="bullet"/>
      <w:lvlText w:val=""/>
      <w:lvlJc w:val="left"/>
      <w:pPr>
        <w:ind w:left="4320" w:hanging="360"/>
      </w:pPr>
      <w:rPr>
        <w:rFonts w:ascii="Wingdings" w:hAnsi="Wingdings" w:hint="default"/>
      </w:rPr>
    </w:lvl>
    <w:lvl w:ilvl="6" w:tplc="411429DA">
      <w:start w:val="1"/>
      <w:numFmt w:val="bullet"/>
      <w:lvlText w:val=""/>
      <w:lvlJc w:val="left"/>
      <w:pPr>
        <w:ind w:left="5040" w:hanging="360"/>
      </w:pPr>
      <w:rPr>
        <w:rFonts w:ascii="Symbol" w:hAnsi="Symbol" w:hint="default"/>
      </w:rPr>
    </w:lvl>
    <w:lvl w:ilvl="7" w:tplc="FC5C0E06">
      <w:start w:val="1"/>
      <w:numFmt w:val="bullet"/>
      <w:lvlText w:val="o"/>
      <w:lvlJc w:val="left"/>
      <w:pPr>
        <w:ind w:left="5760" w:hanging="360"/>
      </w:pPr>
      <w:rPr>
        <w:rFonts w:ascii="Courier New" w:hAnsi="Courier New" w:hint="default"/>
      </w:rPr>
    </w:lvl>
    <w:lvl w:ilvl="8" w:tplc="52167BCC">
      <w:start w:val="1"/>
      <w:numFmt w:val="bullet"/>
      <w:lvlText w:val=""/>
      <w:lvlJc w:val="left"/>
      <w:pPr>
        <w:ind w:left="6480" w:hanging="360"/>
      </w:pPr>
      <w:rPr>
        <w:rFonts w:ascii="Wingdings" w:hAnsi="Wingdings" w:hint="default"/>
      </w:rPr>
    </w:lvl>
  </w:abstractNum>
  <w:abstractNum w:abstractNumId="21" w15:restartNumberingAfterBreak="0">
    <w:nsid w:val="6F403C23"/>
    <w:multiLevelType w:val="hybridMultilevel"/>
    <w:tmpl w:val="8FE82AF6"/>
    <w:lvl w:ilvl="0" w:tplc="A74A395C">
      <w:start w:val="1"/>
      <w:numFmt w:val="bullet"/>
      <w:lvlText w:val="-"/>
      <w:lvlJc w:val="left"/>
      <w:pPr>
        <w:ind w:left="720" w:hanging="360"/>
      </w:pPr>
      <w:rPr>
        <w:rFonts w:ascii="Calibri" w:hAnsi="Calibri" w:hint="default"/>
      </w:rPr>
    </w:lvl>
    <w:lvl w:ilvl="1" w:tplc="CB04E32A">
      <w:start w:val="1"/>
      <w:numFmt w:val="bullet"/>
      <w:lvlText w:val="o"/>
      <w:lvlJc w:val="left"/>
      <w:pPr>
        <w:ind w:left="1440" w:hanging="360"/>
      </w:pPr>
      <w:rPr>
        <w:rFonts w:ascii="Courier New" w:hAnsi="Courier New" w:hint="default"/>
      </w:rPr>
    </w:lvl>
    <w:lvl w:ilvl="2" w:tplc="83E68386">
      <w:start w:val="1"/>
      <w:numFmt w:val="bullet"/>
      <w:lvlText w:val=""/>
      <w:lvlJc w:val="left"/>
      <w:pPr>
        <w:ind w:left="2160" w:hanging="360"/>
      </w:pPr>
      <w:rPr>
        <w:rFonts w:ascii="Wingdings" w:hAnsi="Wingdings" w:hint="default"/>
      </w:rPr>
    </w:lvl>
    <w:lvl w:ilvl="3" w:tplc="3D928A10">
      <w:start w:val="1"/>
      <w:numFmt w:val="bullet"/>
      <w:lvlText w:val=""/>
      <w:lvlJc w:val="left"/>
      <w:pPr>
        <w:ind w:left="2880" w:hanging="360"/>
      </w:pPr>
      <w:rPr>
        <w:rFonts w:ascii="Symbol" w:hAnsi="Symbol" w:hint="default"/>
      </w:rPr>
    </w:lvl>
    <w:lvl w:ilvl="4" w:tplc="25F0AA2E">
      <w:start w:val="1"/>
      <w:numFmt w:val="bullet"/>
      <w:lvlText w:val="o"/>
      <w:lvlJc w:val="left"/>
      <w:pPr>
        <w:ind w:left="3600" w:hanging="360"/>
      </w:pPr>
      <w:rPr>
        <w:rFonts w:ascii="Courier New" w:hAnsi="Courier New" w:hint="default"/>
      </w:rPr>
    </w:lvl>
    <w:lvl w:ilvl="5" w:tplc="56FEC960">
      <w:start w:val="1"/>
      <w:numFmt w:val="bullet"/>
      <w:lvlText w:val=""/>
      <w:lvlJc w:val="left"/>
      <w:pPr>
        <w:ind w:left="4320" w:hanging="360"/>
      </w:pPr>
      <w:rPr>
        <w:rFonts w:ascii="Wingdings" w:hAnsi="Wingdings" w:hint="default"/>
      </w:rPr>
    </w:lvl>
    <w:lvl w:ilvl="6" w:tplc="DECA679E">
      <w:start w:val="1"/>
      <w:numFmt w:val="bullet"/>
      <w:lvlText w:val=""/>
      <w:lvlJc w:val="left"/>
      <w:pPr>
        <w:ind w:left="5040" w:hanging="360"/>
      </w:pPr>
      <w:rPr>
        <w:rFonts w:ascii="Symbol" w:hAnsi="Symbol" w:hint="default"/>
      </w:rPr>
    </w:lvl>
    <w:lvl w:ilvl="7" w:tplc="78EC70CA">
      <w:start w:val="1"/>
      <w:numFmt w:val="bullet"/>
      <w:lvlText w:val="o"/>
      <w:lvlJc w:val="left"/>
      <w:pPr>
        <w:ind w:left="5760" w:hanging="360"/>
      </w:pPr>
      <w:rPr>
        <w:rFonts w:ascii="Courier New" w:hAnsi="Courier New" w:hint="default"/>
      </w:rPr>
    </w:lvl>
    <w:lvl w:ilvl="8" w:tplc="71124540">
      <w:start w:val="1"/>
      <w:numFmt w:val="bullet"/>
      <w:lvlText w:val=""/>
      <w:lvlJc w:val="left"/>
      <w:pPr>
        <w:ind w:left="6480" w:hanging="360"/>
      </w:pPr>
      <w:rPr>
        <w:rFonts w:ascii="Wingdings" w:hAnsi="Wingdings" w:hint="default"/>
      </w:rPr>
    </w:lvl>
  </w:abstractNum>
  <w:abstractNum w:abstractNumId="22" w15:restartNumberingAfterBreak="0">
    <w:nsid w:val="73501F24"/>
    <w:multiLevelType w:val="hybridMultilevel"/>
    <w:tmpl w:val="B978C320"/>
    <w:lvl w:ilvl="0" w:tplc="E1E4768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5076E2"/>
    <w:multiLevelType w:val="hybridMultilevel"/>
    <w:tmpl w:val="FFFFFFFF"/>
    <w:lvl w:ilvl="0" w:tplc="33C46304">
      <w:start w:val="1"/>
      <w:numFmt w:val="bullet"/>
      <w:lvlText w:val="-"/>
      <w:lvlJc w:val="left"/>
      <w:pPr>
        <w:ind w:left="720" w:hanging="360"/>
      </w:pPr>
      <w:rPr>
        <w:rFonts w:ascii="Calibri" w:hAnsi="Calibri" w:hint="default"/>
      </w:rPr>
    </w:lvl>
    <w:lvl w:ilvl="1" w:tplc="F4261A1A">
      <w:start w:val="1"/>
      <w:numFmt w:val="bullet"/>
      <w:lvlText w:val="o"/>
      <w:lvlJc w:val="left"/>
      <w:pPr>
        <w:ind w:left="1440" w:hanging="360"/>
      </w:pPr>
      <w:rPr>
        <w:rFonts w:ascii="Courier New" w:hAnsi="Courier New" w:hint="default"/>
      </w:rPr>
    </w:lvl>
    <w:lvl w:ilvl="2" w:tplc="AABA2D48">
      <w:start w:val="1"/>
      <w:numFmt w:val="bullet"/>
      <w:lvlText w:val=""/>
      <w:lvlJc w:val="left"/>
      <w:pPr>
        <w:ind w:left="2160" w:hanging="360"/>
      </w:pPr>
      <w:rPr>
        <w:rFonts w:ascii="Wingdings" w:hAnsi="Wingdings" w:hint="default"/>
      </w:rPr>
    </w:lvl>
    <w:lvl w:ilvl="3" w:tplc="86DC3C52">
      <w:start w:val="1"/>
      <w:numFmt w:val="bullet"/>
      <w:lvlText w:val=""/>
      <w:lvlJc w:val="left"/>
      <w:pPr>
        <w:ind w:left="2880" w:hanging="360"/>
      </w:pPr>
      <w:rPr>
        <w:rFonts w:ascii="Symbol" w:hAnsi="Symbol" w:hint="default"/>
      </w:rPr>
    </w:lvl>
    <w:lvl w:ilvl="4" w:tplc="9D5A0B5A">
      <w:start w:val="1"/>
      <w:numFmt w:val="bullet"/>
      <w:lvlText w:val="o"/>
      <w:lvlJc w:val="left"/>
      <w:pPr>
        <w:ind w:left="3600" w:hanging="360"/>
      </w:pPr>
      <w:rPr>
        <w:rFonts w:ascii="Courier New" w:hAnsi="Courier New" w:hint="default"/>
      </w:rPr>
    </w:lvl>
    <w:lvl w:ilvl="5" w:tplc="F488CF46">
      <w:start w:val="1"/>
      <w:numFmt w:val="bullet"/>
      <w:lvlText w:val=""/>
      <w:lvlJc w:val="left"/>
      <w:pPr>
        <w:ind w:left="4320" w:hanging="360"/>
      </w:pPr>
      <w:rPr>
        <w:rFonts w:ascii="Wingdings" w:hAnsi="Wingdings" w:hint="default"/>
      </w:rPr>
    </w:lvl>
    <w:lvl w:ilvl="6" w:tplc="60423576">
      <w:start w:val="1"/>
      <w:numFmt w:val="bullet"/>
      <w:lvlText w:val=""/>
      <w:lvlJc w:val="left"/>
      <w:pPr>
        <w:ind w:left="5040" w:hanging="360"/>
      </w:pPr>
      <w:rPr>
        <w:rFonts w:ascii="Symbol" w:hAnsi="Symbol" w:hint="default"/>
      </w:rPr>
    </w:lvl>
    <w:lvl w:ilvl="7" w:tplc="760E5EBC">
      <w:start w:val="1"/>
      <w:numFmt w:val="bullet"/>
      <w:lvlText w:val="o"/>
      <w:lvlJc w:val="left"/>
      <w:pPr>
        <w:ind w:left="5760" w:hanging="360"/>
      </w:pPr>
      <w:rPr>
        <w:rFonts w:ascii="Courier New" w:hAnsi="Courier New" w:hint="default"/>
      </w:rPr>
    </w:lvl>
    <w:lvl w:ilvl="8" w:tplc="B4245E6C">
      <w:start w:val="1"/>
      <w:numFmt w:val="bullet"/>
      <w:lvlText w:val=""/>
      <w:lvlJc w:val="left"/>
      <w:pPr>
        <w:ind w:left="6480" w:hanging="360"/>
      </w:pPr>
      <w:rPr>
        <w:rFonts w:ascii="Wingdings" w:hAnsi="Wingdings" w:hint="default"/>
      </w:rPr>
    </w:lvl>
  </w:abstractNum>
  <w:abstractNum w:abstractNumId="24" w15:restartNumberingAfterBreak="0">
    <w:nsid w:val="7B315BA3"/>
    <w:multiLevelType w:val="hybridMultilevel"/>
    <w:tmpl w:val="C0949498"/>
    <w:lvl w:ilvl="0" w:tplc="FE324F18">
      <w:numFmt w:val="bullet"/>
      <w:lvlText w:val="-"/>
      <w:lvlJc w:val="left"/>
      <w:pPr>
        <w:ind w:left="720" w:hanging="360"/>
      </w:pPr>
      <w:rPr>
        <w:rFonts w:ascii="Verdana" w:eastAsia="Times New Roman" w:hAnsi="Verdana"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4"/>
  </w:num>
  <w:num w:numId="4">
    <w:abstractNumId w:val="21"/>
  </w:num>
  <w:num w:numId="5">
    <w:abstractNumId w:val="4"/>
  </w:num>
  <w:num w:numId="6">
    <w:abstractNumId w:val="1"/>
  </w:num>
  <w:num w:numId="7">
    <w:abstractNumId w:val="10"/>
  </w:num>
  <w:num w:numId="8">
    <w:abstractNumId w:val="11"/>
  </w:num>
  <w:num w:numId="9">
    <w:abstractNumId w:val="9"/>
  </w:num>
  <w:num w:numId="10">
    <w:abstractNumId w:val="18"/>
  </w:num>
  <w:num w:numId="11">
    <w:abstractNumId w:val="12"/>
  </w:num>
  <w:num w:numId="12">
    <w:abstractNumId w:val="2"/>
  </w:num>
  <w:num w:numId="13">
    <w:abstractNumId w:val="24"/>
  </w:num>
  <w:num w:numId="14">
    <w:abstractNumId w:val="0"/>
  </w:num>
  <w:num w:numId="15">
    <w:abstractNumId w:val="8"/>
  </w:num>
  <w:num w:numId="16">
    <w:abstractNumId w:val="15"/>
  </w:num>
  <w:num w:numId="17">
    <w:abstractNumId w:val="13"/>
  </w:num>
  <w:num w:numId="18">
    <w:abstractNumId w:val="6"/>
  </w:num>
  <w:num w:numId="19">
    <w:abstractNumId w:val="5"/>
  </w:num>
  <w:num w:numId="20">
    <w:abstractNumId w:val="3"/>
  </w:num>
  <w:num w:numId="21">
    <w:abstractNumId w:val="23"/>
  </w:num>
  <w:num w:numId="22">
    <w:abstractNumId w:val="16"/>
  </w:num>
  <w:num w:numId="23">
    <w:abstractNumId w:val="17"/>
  </w:num>
  <w:num w:numId="24">
    <w:abstractNumId w:val="7"/>
  </w:num>
  <w:num w:numId="25">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210"/>
    <w:rsid w:val="00002DC1"/>
    <w:rsid w:val="0000519E"/>
    <w:rsid w:val="00005804"/>
    <w:rsid w:val="0001065E"/>
    <w:rsid w:val="00017E7C"/>
    <w:rsid w:val="00017F35"/>
    <w:rsid w:val="000247DE"/>
    <w:rsid w:val="000262E1"/>
    <w:rsid w:val="00026A6D"/>
    <w:rsid w:val="00027329"/>
    <w:rsid w:val="000276FB"/>
    <w:rsid w:val="000327E1"/>
    <w:rsid w:val="000369C2"/>
    <w:rsid w:val="00040402"/>
    <w:rsid w:val="000424C5"/>
    <w:rsid w:val="0004446E"/>
    <w:rsid w:val="00050993"/>
    <w:rsid w:val="000518C8"/>
    <w:rsid w:val="00053E8F"/>
    <w:rsid w:val="00075315"/>
    <w:rsid w:val="00086834"/>
    <w:rsid w:val="0009004F"/>
    <w:rsid w:val="00091106"/>
    <w:rsid w:val="00094A95"/>
    <w:rsid w:val="000958D7"/>
    <w:rsid w:val="0009747A"/>
    <w:rsid w:val="000A700C"/>
    <w:rsid w:val="000A7ECE"/>
    <w:rsid w:val="000B1E7A"/>
    <w:rsid w:val="000C2BE4"/>
    <w:rsid w:val="000C37B4"/>
    <w:rsid w:val="000D2D93"/>
    <w:rsid w:val="000D5BEF"/>
    <w:rsid w:val="000D6845"/>
    <w:rsid w:val="000D70EA"/>
    <w:rsid w:val="000D714A"/>
    <w:rsid w:val="000D7736"/>
    <w:rsid w:val="000E020E"/>
    <w:rsid w:val="000E0364"/>
    <w:rsid w:val="000E2E08"/>
    <w:rsid w:val="000E4B1F"/>
    <w:rsid w:val="000F192C"/>
    <w:rsid w:val="000F1C95"/>
    <w:rsid w:val="000F2A0F"/>
    <w:rsid w:val="000F7470"/>
    <w:rsid w:val="0010193D"/>
    <w:rsid w:val="00104E27"/>
    <w:rsid w:val="00106724"/>
    <w:rsid w:val="00107452"/>
    <w:rsid w:val="00122851"/>
    <w:rsid w:val="00126DAE"/>
    <w:rsid w:val="00132063"/>
    <w:rsid w:val="00132242"/>
    <w:rsid w:val="00135311"/>
    <w:rsid w:val="00136EEA"/>
    <w:rsid w:val="001376E3"/>
    <w:rsid w:val="00142A86"/>
    <w:rsid w:val="00144A74"/>
    <w:rsid w:val="00147114"/>
    <w:rsid w:val="001530B3"/>
    <w:rsid w:val="00162C35"/>
    <w:rsid w:val="001673B5"/>
    <w:rsid w:val="0017023A"/>
    <w:rsid w:val="00173652"/>
    <w:rsid w:val="00173E02"/>
    <w:rsid w:val="00177B88"/>
    <w:rsid w:val="001806EB"/>
    <w:rsid w:val="00193F8B"/>
    <w:rsid w:val="00196505"/>
    <w:rsid w:val="0019685D"/>
    <w:rsid w:val="00196E72"/>
    <w:rsid w:val="001A0442"/>
    <w:rsid w:val="001A24C5"/>
    <w:rsid w:val="001A2788"/>
    <w:rsid w:val="001B0AD5"/>
    <w:rsid w:val="001B0CB7"/>
    <w:rsid w:val="001B1C25"/>
    <w:rsid w:val="001C09E2"/>
    <w:rsid w:val="001D1FAB"/>
    <w:rsid w:val="001D4C30"/>
    <w:rsid w:val="001D5D4D"/>
    <w:rsid w:val="001E0AED"/>
    <w:rsid w:val="001F3E28"/>
    <w:rsid w:val="001F6D17"/>
    <w:rsid w:val="002003D5"/>
    <w:rsid w:val="00202333"/>
    <w:rsid w:val="00203D95"/>
    <w:rsid w:val="00203DEB"/>
    <w:rsid w:val="0020436A"/>
    <w:rsid w:val="00221E0B"/>
    <w:rsid w:val="002261E2"/>
    <w:rsid w:val="002265B0"/>
    <w:rsid w:val="00231EEE"/>
    <w:rsid w:val="00233318"/>
    <w:rsid w:val="00243844"/>
    <w:rsid w:val="0025248A"/>
    <w:rsid w:val="00252BD0"/>
    <w:rsid w:val="00261EBB"/>
    <w:rsid w:val="00272C6D"/>
    <w:rsid w:val="00276109"/>
    <w:rsid w:val="00277A81"/>
    <w:rsid w:val="00282814"/>
    <w:rsid w:val="0029093E"/>
    <w:rsid w:val="00292210"/>
    <w:rsid w:val="0029389E"/>
    <w:rsid w:val="002946B1"/>
    <w:rsid w:val="002A5CC3"/>
    <w:rsid w:val="002A6523"/>
    <w:rsid w:val="002A6E7D"/>
    <w:rsid w:val="002A75D7"/>
    <w:rsid w:val="002B3A0D"/>
    <w:rsid w:val="002B437B"/>
    <w:rsid w:val="002C0F2B"/>
    <w:rsid w:val="002C1FB0"/>
    <w:rsid w:val="002C20E7"/>
    <w:rsid w:val="002D1F10"/>
    <w:rsid w:val="002D38EA"/>
    <w:rsid w:val="002D4571"/>
    <w:rsid w:val="002E46A0"/>
    <w:rsid w:val="002E7AE5"/>
    <w:rsid w:val="002F7067"/>
    <w:rsid w:val="002F7EC3"/>
    <w:rsid w:val="003000B5"/>
    <w:rsid w:val="00301013"/>
    <w:rsid w:val="0030233A"/>
    <w:rsid w:val="003120D7"/>
    <w:rsid w:val="0031277E"/>
    <w:rsid w:val="00313FFF"/>
    <w:rsid w:val="00317C15"/>
    <w:rsid w:val="00317ED7"/>
    <w:rsid w:val="00322FFE"/>
    <w:rsid w:val="00340833"/>
    <w:rsid w:val="00350363"/>
    <w:rsid w:val="00351EE0"/>
    <w:rsid w:val="00353096"/>
    <w:rsid w:val="00353E55"/>
    <w:rsid w:val="00356585"/>
    <w:rsid w:val="00367B10"/>
    <w:rsid w:val="00373669"/>
    <w:rsid w:val="00380846"/>
    <w:rsid w:val="0038194B"/>
    <w:rsid w:val="00383982"/>
    <w:rsid w:val="00390D2F"/>
    <w:rsid w:val="0039683F"/>
    <w:rsid w:val="003A01CA"/>
    <w:rsid w:val="003A6DBB"/>
    <w:rsid w:val="003B01E3"/>
    <w:rsid w:val="003B2592"/>
    <w:rsid w:val="003B56A5"/>
    <w:rsid w:val="003B6E09"/>
    <w:rsid w:val="003B6E6A"/>
    <w:rsid w:val="003B78B5"/>
    <w:rsid w:val="003C644F"/>
    <w:rsid w:val="003D390C"/>
    <w:rsid w:val="003D5861"/>
    <w:rsid w:val="003E06E1"/>
    <w:rsid w:val="003E2688"/>
    <w:rsid w:val="003E32D5"/>
    <w:rsid w:val="003F23F8"/>
    <w:rsid w:val="003F4235"/>
    <w:rsid w:val="003F4DEB"/>
    <w:rsid w:val="00407EEF"/>
    <w:rsid w:val="00412AA3"/>
    <w:rsid w:val="0041610F"/>
    <w:rsid w:val="00423A04"/>
    <w:rsid w:val="004309DE"/>
    <w:rsid w:val="00432DE1"/>
    <w:rsid w:val="004374C4"/>
    <w:rsid w:val="00440C00"/>
    <w:rsid w:val="0044186D"/>
    <w:rsid w:val="00444468"/>
    <w:rsid w:val="00445282"/>
    <w:rsid w:val="00446699"/>
    <w:rsid w:val="004520E1"/>
    <w:rsid w:val="00456AAF"/>
    <w:rsid w:val="00461274"/>
    <w:rsid w:val="004762E7"/>
    <w:rsid w:val="0048395C"/>
    <w:rsid w:val="00484024"/>
    <w:rsid w:val="004917F9"/>
    <w:rsid w:val="00494CA2"/>
    <w:rsid w:val="004A07FC"/>
    <w:rsid w:val="004A0B50"/>
    <w:rsid w:val="004A4A8C"/>
    <w:rsid w:val="004C09B0"/>
    <w:rsid w:val="004C1FA4"/>
    <w:rsid w:val="004C2431"/>
    <w:rsid w:val="004D1E2D"/>
    <w:rsid w:val="004D66C6"/>
    <w:rsid w:val="004D7EFD"/>
    <w:rsid w:val="004F3674"/>
    <w:rsid w:val="004F4A0B"/>
    <w:rsid w:val="004F7061"/>
    <w:rsid w:val="0050091A"/>
    <w:rsid w:val="00500B1E"/>
    <w:rsid w:val="005036FC"/>
    <w:rsid w:val="00505CE3"/>
    <w:rsid w:val="00510BC3"/>
    <w:rsid w:val="00512E1B"/>
    <w:rsid w:val="00513D1A"/>
    <w:rsid w:val="005212B8"/>
    <w:rsid w:val="00524CF7"/>
    <w:rsid w:val="00526559"/>
    <w:rsid w:val="00537683"/>
    <w:rsid w:val="00544531"/>
    <w:rsid w:val="005461C2"/>
    <w:rsid w:val="00551F32"/>
    <w:rsid w:val="00553237"/>
    <w:rsid w:val="00555610"/>
    <w:rsid w:val="00556264"/>
    <w:rsid w:val="005614DF"/>
    <w:rsid w:val="0056576E"/>
    <w:rsid w:val="00570A7B"/>
    <w:rsid w:val="0057238B"/>
    <w:rsid w:val="0057326C"/>
    <w:rsid w:val="005736D3"/>
    <w:rsid w:val="00575A64"/>
    <w:rsid w:val="00580247"/>
    <w:rsid w:val="00583534"/>
    <w:rsid w:val="005844C5"/>
    <w:rsid w:val="005926E0"/>
    <w:rsid w:val="00597CA6"/>
    <w:rsid w:val="005A09B8"/>
    <w:rsid w:val="005A1115"/>
    <w:rsid w:val="005A29DB"/>
    <w:rsid w:val="005A4C38"/>
    <w:rsid w:val="005B5BF1"/>
    <w:rsid w:val="005C4334"/>
    <w:rsid w:val="005C4A21"/>
    <w:rsid w:val="005C4CDE"/>
    <w:rsid w:val="005C6096"/>
    <w:rsid w:val="005D0160"/>
    <w:rsid w:val="005D10A6"/>
    <w:rsid w:val="005D44DC"/>
    <w:rsid w:val="005D787E"/>
    <w:rsid w:val="005E5E3F"/>
    <w:rsid w:val="005E6C7F"/>
    <w:rsid w:val="005E76AF"/>
    <w:rsid w:val="005E7EB4"/>
    <w:rsid w:val="005F0A7A"/>
    <w:rsid w:val="005F50DD"/>
    <w:rsid w:val="00602B79"/>
    <w:rsid w:val="00610D08"/>
    <w:rsid w:val="006170B6"/>
    <w:rsid w:val="00617D67"/>
    <w:rsid w:val="006224E6"/>
    <w:rsid w:val="00633C77"/>
    <w:rsid w:val="00636A87"/>
    <w:rsid w:val="00645F68"/>
    <w:rsid w:val="00652F04"/>
    <w:rsid w:val="00654B36"/>
    <w:rsid w:val="006652B0"/>
    <w:rsid w:val="00666606"/>
    <w:rsid w:val="0067047B"/>
    <w:rsid w:val="00677245"/>
    <w:rsid w:val="00677AF9"/>
    <w:rsid w:val="00682F17"/>
    <w:rsid w:val="006836E2"/>
    <w:rsid w:val="00683B9B"/>
    <w:rsid w:val="00684014"/>
    <w:rsid w:val="006857BE"/>
    <w:rsid w:val="006861A0"/>
    <w:rsid w:val="00686386"/>
    <w:rsid w:val="006A45F2"/>
    <w:rsid w:val="006B16CF"/>
    <w:rsid w:val="006B1763"/>
    <w:rsid w:val="006C64DB"/>
    <w:rsid w:val="006C6EEC"/>
    <w:rsid w:val="006D0F71"/>
    <w:rsid w:val="006E39F0"/>
    <w:rsid w:val="006E65A5"/>
    <w:rsid w:val="006E7C42"/>
    <w:rsid w:val="006F10EC"/>
    <w:rsid w:val="006F12A5"/>
    <w:rsid w:val="006F6710"/>
    <w:rsid w:val="007149A2"/>
    <w:rsid w:val="00720593"/>
    <w:rsid w:val="00722F7D"/>
    <w:rsid w:val="007243A8"/>
    <w:rsid w:val="00725B82"/>
    <w:rsid w:val="00726C24"/>
    <w:rsid w:val="00727715"/>
    <w:rsid w:val="00736C8B"/>
    <w:rsid w:val="007379D3"/>
    <w:rsid w:val="00740A74"/>
    <w:rsid w:val="00741772"/>
    <w:rsid w:val="00743E6F"/>
    <w:rsid w:val="0074727E"/>
    <w:rsid w:val="00760481"/>
    <w:rsid w:val="0076087B"/>
    <w:rsid w:val="00762511"/>
    <w:rsid w:val="00770BB7"/>
    <w:rsid w:val="007719DD"/>
    <w:rsid w:val="007727F8"/>
    <w:rsid w:val="007729A3"/>
    <w:rsid w:val="00777F60"/>
    <w:rsid w:val="0078051C"/>
    <w:rsid w:val="007810DB"/>
    <w:rsid w:val="00783484"/>
    <w:rsid w:val="00794DEE"/>
    <w:rsid w:val="00797791"/>
    <w:rsid w:val="007B3361"/>
    <w:rsid w:val="007B3729"/>
    <w:rsid w:val="007B546F"/>
    <w:rsid w:val="007B5C19"/>
    <w:rsid w:val="007C1371"/>
    <w:rsid w:val="007D16AE"/>
    <w:rsid w:val="007D1D06"/>
    <w:rsid w:val="007D4968"/>
    <w:rsid w:val="007E304A"/>
    <w:rsid w:val="007F129A"/>
    <w:rsid w:val="007F2937"/>
    <w:rsid w:val="007F71DC"/>
    <w:rsid w:val="00800C65"/>
    <w:rsid w:val="0080207F"/>
    <w:rsid w:val="008025D6"/>
    <w:rsid w:val="00802E14"/>
    <w:rsid w:val="00805C58"/>
    <w:rsid w:val="00811E54"/>
    <w:rsid w:val="00813854"/>
    <w:rsid w:val="0081512B"/>
    <w:rsid w:val="00815B27"/>
    <w:rsid w:val="008177CE"/>
    <w:rsid w:val="0082043C"/>
    <w:rsid w:val="008222A4"/>
    <w:rsid w:val="0082567D"/>
    <w:rsid w:val="008279F2"/>
    <w:rsid w:val="0083766A"/>
    <w:rsid w:val="008479D3"/>
    <w:rsid w:val="00850DFC"/>
    <w:rsid w:val="008520B9"/>
    <w:rsid w:val="00854489"/>
    <w:rsid w:val="00856E0B"/>
    <w:rsid w:val="0085788C"/>
    <w:rsid w:val="00866F8C"/>
    <w:rsid w:val="00870E12"/>
    <w:rsid w:val="00874DE2"/>
    <w:rsid w:val="00875914"/>
    <w:rsid w:val="00876410"/>
    <w:rsid w:val="00877AFB"/>
    <w:rsid w:val="0088556D"/>
    <w:rsid w:val="00885A9A"/>
    <w:rsid w:val="0089248D"/>
    <w:rsid w:val="008958CE"/>
    <w:rsid w:val="00896934"/>
    <w:rsid w:val="008A0C6B"/>
    <w:rsid w:val="008A1654"/>
    <w:rsid w:val="008A54F7"/>
    <w:rsid w:val="008B05AA"/>
    <w:rsid w:val="008B6E70"/>
    <w:rsid w:val="008C3BB7"/>
    <w:rsid w:val="008C3E0E"/>
    <w:rsid w:val="008C5428"/>
    <w:rsid w:val="008C7067"/>
    <w:rsid w:val="008D2AC2"/>
    <w:rsid w:val="008E0EEA"/>
    <w:rsid w:val="008E2A54"/>
    <w:rsid w:val="008F45FA"/>
    <w:rsid w:val="008F4BCE"/>
    <w:rsid w:val="008F4BD5"/>
    <w:rsid w:val="008F5A34"/>
    <w:rsid w:val="009046C8"/>
    <w:rsid w:val="00905771"/>
    <w:rsid w:val="00910C83"/>
    <w:rsid w:val="00916D44"/>
    <w:rsid w:val="00917FB5"/>
    <w:rsid w:val="009204AF"/>
    <w:rsid w:val="009207CE"/>
    <w:rsid w:val="009236F1"/>
    <w:rsid w:val="009244E4"/>
    <w:rsid w:val="00925134"/>
    <w:rsid w:val="009251DB"/>
    <w:rsid w:val="00930330"/>
    <w:rsid w:val="00940D06"/>
    <w:rsid w:val="009451A0"/>
    <w:rsid w:val="00946998"/>
    <w:rsid w:val="009478E6"/>
    <w:rsid w:val="00947EE5"/>
    <w:rsid w:val="00955ACD"/>
    <w:rsid w:val="00957EAF"/>
    <w:rsid w:val="00977768"/>
    <w:rsid w:val="009863A0"/>
    <w:rsid w:val="00991247"/>
    <w:rsid w:val="00992B48"/>
    <w:rsid w:val="009A31A8"/>
    <w:rsid w:val="009A7FC3"/>
    <w:rsid w:val="009B4F75"/>
    <w:rsid w:val="009C08AE"/>
    <w:rsid w:val="009C476C"/>
    <w:rsid w:val="009C59AE"/>
    <w:rsid w:val="009D039C"/>
    <w:rsid w:val="009D0905"/>
    <w:rsid w:val="009D2909"/>
    <w:rsid w:val="009D722C"/>
    <w:rsid w:val="009E24CE"/>
    <w:rsid w:val="009F1A4F"/>
    <w:rsid w:val="009F1C74"/>
    <w:rsid w:val="009F6C22"/>
    <w:rsid w:val="00A04C43"/>
    <w:rsid w:val="00A0660D"/>
    <w:rsid w:val="00A13352"/>
    <w:rsid w:val="00A13CFA"/>
    <w:rsid w:val="00A16E57"/>
    <w:rsid w:val="00A175F2"/>
    <w:rsid w:val="00A20CC4"/>
    <w:rsid w:val="00A32EBE"/>
    <w:rsid w:val="00A35047"/>
    <w:rsid w:val="00A37500"/>
    <w:rsid w:val="00A41FBE"/>
    <w:rsid w:val="00A5439F"/>
    <w:rsid w:val="00A61B7F"/>
    <w:rsid w:val="00A67899"/>
    <w:rsid w:val="00A742CB"/>
    <w:rsid w:val="00A830AB"/>
    <w:rsid w:val="00A90A4E"/>
    <w:rsid w:val="00A92032"/>
    <w:rsid w:val="00A92892"/>
    <w:rsid w:val="00A974E0"/>
    <w:rsid w:val="00AA1FF5"/>
    <w:rsid w:val="00AC0A7F"/>
    <w:rsid w:val="00AC1A00"/>
    <w:rsid w:val="00AC4A2F"/>
    <w:rsid w:val="00AC6884"/>
    <w:rsid w:val="00AC720C"/>
    <w:rsid w:val="00AD0486"/>
    <w:rsid w:val="00AD0F4F"/>
    <w:rsid w:val="00AE4B0F"/>
    <w:rsid w:val="00AE7ADA"/>
    <w:rsid w:val="00B009A2"/>
    <w:rsid w:val="00B00B99"/>
    <w:rsid w:val="00B02DD4"/>
    <w:rsid w:val="00B11237"/>
    <w:rsid w:val="00B16182"/>
    <w:rsid w:val="00B209F7"/>
    <w:rsid w:val="00B21DA6"/>
    <w:rsid w:val="00B22FFC"/>
    <w:rsid w:val="00B244EB"/>
    <w:rsid w:val="00B511FF"/>
    <w:rsid w:val="00B7059A"/>
    <w:rsid w:val="00B81EE3"/>
    <w:rsid w:val="00B84C04"/>
    <w:rsid w:val="00B96A0C"/>
    <w:rsid w:val="00B978DA"/>
    <w:rsid w:val="00BA0D91"/>
    <w:rsid w:val="00BA4965"/>
    <w:rsid w:val="00BB1245"/>
    <w:rsid w:val="00BC5682"/>
    <w:rsid w:val="00BD01D3"/>
    <w:rsid w:val="00BD0304"/>
    <w:rsid w:val="00BD4A0D"/>
    <w:rsid w:val="00BE3438"/>
    <w:rsid w:val="00BE3473"/>
    <w:rsid w:val="00BE6FC4"/>
    <w:rsid w:val="00BE774E"/>
    <w:rsid w:val="00BF0346"/>
    <w:rsid w:val="00C03DAB"/>
    <w:rsid w:val="00C074DB"/>
    <w:rsid w:val="00C102C8"/>
    <w:rsid w:val="00C104BF"/>
    <w:rsid w:val="00C160C1"/>
    <w:rsid w:val="00C1626F"/>
    <w:rsid w:val="00C21C68"/>
    <w:rsid w:val="00C2706E"/>
    <w:rsid w:val="00C30550"/>
    <w:rsid w:val="00C40FD1"/>
    <w:rsid w:val="00C41FFF"/>
    <w:rsid w:val="00C441E5"/>
    <w:rsid w:val="00C53AB8"/>
    <w:rsid w:val="00C5487C"/>
    <w:rsid w:val="00C61B73"/>
    <w:rsid w:val="00C63D9B"/>
    <w:rsid w:val="00C63F23"/>
    <w:rsid w:val="00C64760"/>
    <w:rsid w:val="00C7207E"/>
    <w:rsid w:val="00C73455"/>
    <w:rsid w:val="00C7428D"/>
    <w:rsid w:val="00C75D4A"/>
    <w:rsid w:val="00C770BE"/>
    <w:rsid w:val="00C82C73"/>
    <w:rsid w:val="00C85A44"/>
    <w:rsid w:val="00C90837"/>
    <w:rsid w:val="00C9272C"/>
    <w:rsid w:val="00CA19F9"/>
    <w:rsid w:val="00CA2A36"/>
    <w:rsid w:val="00CA5CE0"/>
    <w:rsid w:val="00CB1E49"/>
    <w:rsid w:val="00CC0035"/>
    <w:rsid w:val="00CC01E3"/>
    <w:rsid w:val="00CC11D1"/>
    <w:rsid w:val="00CC57DF"/>
    <w:rsid w:val="00CC6D80"/>
    <w:rsid w:val="00CD0331"/>
    <w:rsid w:val="00CD4E0A"/>
    <w:rsid w:val="00CF3DD3"/>
    <w:rsid w:val="00CF745D"/>
    <w:rsid w:val="00D02D3A"/>
    <w:rsid w:val="00D031F1"/>
    <w:rsid w:val="00D06FB3"/>
    <w:rsid w:val="00D11808"/>
    <w:rsid w:val="00D14F9F"/>
    <w:rsid w:val="00D15404"/>
    <w:rsid w:val="00D15F0D"/>
    <w:rsid w:val="00D16831"/>
    <w:rsid w:val="00D23CE4"/>
    <w:rsid w:val="00D33809"/>
    <w:rsid w:val="00D35212"/>
    <w:rsid w:val="00D52FCF"/>
    <w:rsid w:val="00D61CEA"/>
    <w:rsid w:val="00D6420A"/>
    <w:rsid w:val="00D64DDC"/>
    <w:rsid w:val="00D65784"/>
    <w:rsid w:val="00D678F6"/>
    <w:rsid w:val="00D71EFB"/>
    <w:rsid w:val="00D75FE6"/>
    <w:rsid w:val="00D776F3"/>
    <w:rsid w:val="00D80B6F"/>
    <w:rsid w:val="00D828C5"/>
    <w:rsid w:val="00D90AA0"/>
    <w:rsid w:val="00D95415"/>
    <w:rsid w:val="00DA1FDB"/>
    <w:rsid w:val="00DA2E3F"/>
    <w:rsid w:val="00DA3B64"/>
    <w:rsid w:val="00DB3F72"/>
    <w:rsid w:val="00DC1112"/>
    <w:rsid w:val="00DC2B32"/>
    <w:rsid w:val="00DC3F3B"/>
    <w:rsid w:val="00DC4EE5"/>
    <w:rsid w:val="00DC71EA"/>
    <w:rsid w:val="00DD0D45"/>
    <w:rsid w:val="00DD2912"/>
    <w:rsid w:val="00DD3530"/>
    <w:rsid w:val="00DE2B68"/>
    <w:rsid w:val="00DE33DD"/>
    <w:rsid w:val="00DF183E"/>
    <w:rsid w:val="00DF3EB1"/>
    <w:rsid w:val="00DF754B"/>
    <w:rsid w:val="00E0430E"/>
    <w:rsid w:val="00E10856"/>
    <w:rsid w:val="00E12380"/>
    <w:rsid w:val="00E129EB"/>
    <w:rsid w:val="00E14244"/>
    <w:rsid w:val="00E14ECC"/>
    <w:rsid w:val="00E15BDF"/>
    <w:rsid w:val="00E20325"/>
    <w:rsid w:val="00E25877"/>
    <w:rsid w:val="00E25F1A"/>
    <w:rsid w:val="00E2635F"/>
    <w:rsid w:val="00E339E9"/>
    <w:rsid w:val="00E43A9D"/>
    <w:rsid w:val="00E45258"/>
    <w:rsid w:val="00E53C4F"/>
    <w:rsid w:val="00E56B6F"/>
    <w:rsid w:val="00E7233E"/>
    <w:rsid w:val="00E72510"/>
    <w:rsid w:val="00E744CB"/>
    <w:rsid w:val="00E76C7E"/>
    <w:rsid w:val="00E81714"/>
    <w:rsid w:val="00E966A2"/>
    <w:rsid w:val="00EA08E9"/>
    <w:rsid w:val="00EB08B3"/>
    <w:rsid w:val="00EB0A38"/>
    <w:rsid w:val="00EC1853"/>
    <w:rsid w:val="00ED4C1B"/>
    <w:rsid w:val="00ED599A"/>
    <w:rsid w:val="00EE1CA0"/>
    <w:rsid w:val="00EE2886"/>
    <w:rsid w:val="00EE5C1F"/>
    <w:rsid w:val="00EE6AAF"/>
    <w:rsid w:val="00EE6C80"/>
    <w:rsid w:val="00EE72D0"/>
    <w:rsid w:val="00EF71FC"/>
    <w:rsid w:val="00F05675"/>
    <w:rsid w:val="00F057E0"/>
    <w:rsid w:val="00F05B88"/>
    <w:rsid w:val="00F06095"/>
    <w:rsid w:val="00F06D11"/>
    <w:rsid w:val="00F2540A"/>
    <w:rsid w:val="00F30224"/>
    <w:rsid w:val="00F33652"/>
    <w:rsid w:val="00F35B51"/>
    <w:rsid w:val="00F41BCE"/>
    <w:rsid w:val="00F4730B"/>
    <w:rsid w:val="00F47DA0"/>
    <w:rsid w:val="00F56EBB"/>
    <w:rsid w:val="00F5715C"/>
    <w:rsid w:val="00F60DAA"/>
    <w:rsid w:val="00F6502A"/>
    <w:rsid w:val="00F70B3B"/>
    <w:rsid w:val="00F70E61"/>
    <w:rsid w:val="00F71409"/>
    <w:rsid w:val="00F733D8"/>
    <w:rsid w:val="00F73AED"/>
    <w:rsid w:val="00F77130"/>
    <w:rsid w:val="00F77DF8"/>
    <w:rsid w:val="00F81C69"/>
    <w:rsid w:val="00F86A1C"/>
    <w:rsid w:val="00FA292C"/>
    <w:rsid w:val="00FA3B00"/>
    <w:rsid w:val="00FA3B1C"/>
    <w:rsid w:val="00FB08B1"/>
    <w:rsid w:val="00FB16A1"/>
    <w:rsid w:val="00FB1DFE"/>
    <w:rsid w:val="00FB45EB"/>
    <w:rsid w:val="00FB6653"/>
    <w:rsid w:val="00FC336D"/>
    <w:rsid w:val="00FC6493"/>
    <w:rsid w:val="00FC7445"/>
    <w:rsid w:val="00FD31A8"/>
    <w:rsid w:val="00FE4B7F"/>
    <w:rsid w:val="00FF0808"/>
    <w:rsid w:val="00FF0BB8"/>
    <w:rsid w:val="00FF5D39"/>
    <w:rsid w:val="0166F6C6"/>
    <w:rsid w:val="01C3A03E"/>
    <w:rsid w:val="02131469"/>
    <w:rsid w:val="023994A3"/>
    <w:rsid w:val="029844B8"/>
    <w:rsid w:val="02B3CBAC"/>
    <w:rsid w:val="0323FACD"/>
    <w:rsid w:val="032F450A"/>
    <w:rsid w:val="045BB795"/>
    <w:rsid w:val="0474E083"/>
    <w:rsid w:val="05A3C4E0"/>
    <w:rsid w:val="05F37006"/>
    <w:rsid w:val="06160D28"/>
    <w:rsid w:val="06295CA0"/>
    <w:rsid w:val="076BC975"/>
    <w:rsid w:val="07709E61"/>
    <w:rsid w:val="07773865"/>
    <w:rsid w:val="0777BE3C"/>
    <w:rsid w:val="077D045C"/>
    <w:rsid w:val="07AF4842"/>
    <w:rsid w:val="07C766D4"/>
    <w:rsid w:val="07E4E310"/>
    <w:rsid w:val="08A0A84E"/>
    <w:rsid w:val="08A3AC54"/>
    <w:rsid w:val="090799D6"/>
    <w:rsid w:val="09081F83"/>
    <w:rsid w:val="092CA6CF"/>
    <w:rsid w:val="09B8E3C5"/>
    <w:rsid w:val="0A311CC7"/>
    <w:rsid w:val="0ABBB85B"/>
    <w:rsid w:val="0ABC80C9"/>
    <w:rsid w:val="0AEC0930"/>
    <w:rsid w:val="0B02B2F4"/>
    <w:rsid w:val="0B55E4F1"/>
    <w:rsid w:val="0B736C29"/>
    <w:rsid w:val="0BB04042"/>
    <w:rsid w:val="0C4252B4"/>
    <w:rsid w:val="0C9CBD6A"/>
    <w:rsid w:val="0D59D596"/>
    <w:rsid w:val="0D8C6117"/>
    <w:rsid w:val="0DE844DC"/>
    <w:rsid w:val="0DF6312A"/>
    <w:rsid w:val="0E6C0045"/>
    <w:rsid w:val="0E927C06"/>
    <w:rsid w:val="0E9E5BE3"/>
    <w:rsid w:val="0EDF96DE"/>
    <w:rsid w:val="0EF88851"/>
    <w:rsid w:val="0F01FD2A"/>
    <w:rsid w:val="0F18DDC1"/>
    <w:rsid w:val="0F1F43CC"/>
    <w:rsid w:val="0F4AD9F7"/>
    <w:rsid w:val="0F610F4C"/>
    <w:rsid w:val="0F664F49"/>
    <w:rsid w:val="0F76DB5A"/>
    <w:rsid w:val="0F92018B"/>
    <w:rsid w:val="10CBB104"/>
    <w:rsid w:val="11070A82"/>
    <w:rsid w:val="11DFCC68"/>
    <w:rsid w:val="1315DA65"/>
    <w:rsid w:val="135E6545"/>
    <w:rsid w:val="13768906"/>
    <w:rsid w:val="1407FDB9"/>
    <w:rsid w:val="140F2987"/>
    <w:rsid w:val="1428FA3C"/>
    <w:rsid w:val="143CA0A5"/>
    <w:rsid w:val="1446A445"/>
    <w:rsid w:val="14CAD3FE"/>
    <w:rsid w:val="155EDFBC"/>
    <w:rsid w:val="15F79E42"/>
    <w:rsid w:val="1638A847"/>
    <w:rsid w:val="1644568A"/>
    <w:rsid w:val="16880F19"/>
    <w:rsid w:val="16B147B2"/>
    <w:rsid w:val="17013BE2"/>
    <w:rsid w:val="173CC37F"/>
    <w:rsid w:val="17484025"/>
    <w:rsid w:val="1781099B"/>
    <w:rsid w:val="17C2EDA3"/>
    <w:rsid w:val="17E6D0B7"/>
    <w:rsid w:val="1824AD7A"/>
    <w:rsid w:val="1878AB20"/>
    <w:rsid w:val="18B5E86F"/>
    <w:rsid w:val="190D318F"/>
    <w:rsid w:val="1943E7EE"/>
    <w:rsid w:val="194E0531"/>
    <w:rsid w:val="19567508"/>
    <w:rsid w:val="1965E655"/>
    <w:rsid w:val="197AD57C"/>
    <w:rsid w:val="19A7350C"/>
    <w:rsid w:val="19B17F77"/>
    <w:rsid w:val="19C4CEA0"/>
    <w:rsid w:val="19F0CE84"/>
    <w:rsid w:val="1A9D595B"/>
    <w:rsid w:val="1B89A7CB"/>
    <w:rsid w:val="1BB853DD"/>
    <w:rsid w:val="1BDEC67A"/>
    <w:rsid w:val="1BFE976C"/>
    <w:rsid w:val="1C078C3F"/>
    <w:rsid w:val="1C4AEC10"/>
    <w:rsid w:val="1C7DBBE7"/>
    <w:rsid w:val="1CD74070"/>
    <w:rsid w:val="1D0FE1A3"/>
    <w:rsid w:val="1D84B969"/>
    <w:rsid w:val="1D937017"/>
    <w:rsid w:val="1E6DB19C"/>
    <w:rsid w:val="1E8B17B8"/>
    <w:rsid w:val="1EAE32CA"/>
    <w:rsid w:val="1EBC4D78"/>
    <w:rsid w:val="1F23130E"/>
    <w:rsid w:val="1F2F4078"/>
    <w:rsid w:val="1F46D632"/>
    <w:rsid w:val="1FDB7CC6"/>
    <w:rsid w:val="1FDF3B6C"/>
    <w:rsid w:val="20A6BD62"/>
    <w:rsid w:val="20D60993"/>
    <w:rsid w:val="20E20E27"/>
    <w:rsid w:val="210B35A2"/>
    <w:rsid w:val="211CDE7D"/>
    <w:rsid w:val="212830CD"/>
    <w:rsid w:val="2170F83A"/>
    <w:rsid w:val="217B0BCD"/>
    <w:rsid w:val="217D2A13"/>
    <w:rsid w:val="21C12ED6"/>
    <w:rsid w:val="21D17AFC"/>
    <w:rsid w:val="220E9FD5"/>
    <w:rsid w:val="22C6BB05"/>
    <w:rsid w:val="230CC89B"/>
    <w:rsid w:val="239F3A7C"/>
    <w:rsid w:val="23C238AD"/>
    <w:rsid w:val="2409A951"/>
    <w:rsid w:val="241CE604"/>
    <w:rsid w:val="242A457F"/>
    <w:rsid w:val="24628B66"/>
    <w:rsid w:val="246E6968"/>
    <w:rsid w:val="24F13F2A"/>
    <w:rsid w:val="25559C57"/>
    <w:rsid w:val="25873F5C"/>
    <w:rsid w:val="25D2D5ED"/>
    <w:rsid w:val="25ED3C1B"/>
    <w:rsid w:val="25F3A21D"/>
    <w:rsid w:val="2624E374"/>
    <w:rsid w:val="26F6C9CA"/>
    <w:rsid w:val="27421489"/>
    <w:rsid w:val="27ADCD9C"/>
    <w:rsid w:val="27BD2448"/>
    <w:rsid w:val="27E039BE"/>
    <w:rsid w:val="27EA4D51"/>
    <w:rsid w:val="2864B8FC"/>
    <w:rsid w:val="2874F43B"/>
    <w:rsid w:val="28A33E61"/>
    <w:rsid w:val="28B5E3F3"/>
    <w:rsid w:val="28C2E55B"/>
    <w:rsid w:val="28F5DAE7"/>
    <w:rsid w:val="28F6A530"/>
    <w:rsid w:val="2935FC89"/>
    <w:rsid w:val="296936AF"/>
    <w:rsid w:val="2987A480"/>
    <w:rsid w:val="29AD1A1E"/>
    <w:rsid w:val="2A18E771"/>
    <w:rsid w:val="2A191A42"/>
    <w:rsid w:val="2A6FCD12"/>
    <w:rsid w:val="2AD1CCEA"/>
    <w:rsid w:val="2AE4D6E6"/>
    <w:rsid w:val="2B56CB57"/>
    <w:rsid w:val="2BA4BFFE"/>
    <w:rsid w:val="2BEDD5C0"/>
    <w:rsid w:val="2BF5B4F1"/>
    <w:rsid w:val="2CB0F15C"/>
    <w:rsid w:val="2CCE6657"/>
    <w:rsid w:val="2D1A7B30"/>
    <w:rsid w:val="2E0B0143"/>
    <w:rsid w:val="2ED141E8"/>
    <w:rsid w:val="2ED16112"/>
    <w:rsid w:val="2ED37E2C"/>
    <w:rsid w:val="2EF27FB2"/>
    <w:rsid w:val="2EFD309F"/>
    <w:rsid w:val="2FE86DB4"/>
    <w:rsid w:val="30218F92"/>
    <w:rsid w:val="308A0F7A"/>
    <w:rsid w:val="31E8C42D"/>
    <w:rsid w:val="325C4B55"/>
    <w:rsid w:val="328BEA40"/>
    <w:rsid w:val="32BAFEBE"/>
    <w:rsid w:val="334C20A9"/>
    <w:rsid w:val="336FD06E"/>
    <w:rsid w:val="33C59CFE"/>
    <w:rsid w:val="33CC6F87"/>
    <w:rsid w:val="33FF5F2C"/>
    <w:rsid w:val="3446B223"/>
    <w:rsid w:val="3493D31A"/>
    <w:rsid w:val="3538F96D"/>
    <w:rsid w:val="353C77F7"/>
    <w:rsid w:val="35AADD4D"/>
    <w:rsid w:val="363E3304"/>
    <w:rsid w:val="36495250"/>
    <w:rsid w:val="375F5B63"/>
    <w:rsid w:val="3852A4A1"/>
    <w:rsid w:val="385C7FDE"/>
    <w:rsid w:val="388A5230"/>
    <w:rsid w:val="389F2374"/>
    <w:rsid w:val="38D4FE0F"/>
    <w:rsid w:val="398C45A8"/>
    <w:rsid w:val="39E5347A"/>
    <w:rsid w:val="3AA51329"/>
    <w:rsid w:val="3B6ADE3C"/>
    <w:rsid w:val="3B7B8936"/>
    <w:rsid w:val="3C2E98EF"/>
    <w:rsid w:val="3CF94B13"/>
    <w:rsid w:val="3D03957E"/>
    <w:rsid w:val="3D80EEBC"/>
    <w:rsid w:val="3DB93969"/>
    <w:rsid w:val="3E314EBF"/>
    <w:rsid w:val="3EFF243A"/>
    <w:rsid w:val="3F5BA5F5"/>
    <w:rsid w:val="3F7B13F5"/>
    <w:rsid w:val="40229FBA"/>
    <w:rsid w:val="4022A55B"/>
    <w:rsid w:val="403E5F49"/>
    <w:rsid w:val="404D24F2"/>
    <w:rsid w:val="40C5729E"/>
    <w:rsid w:val="414BB91A"/>
    <w:rsid w:val="414D427E"/>
    <w:rsid w:val="4168EF81"/>
    <w:rsid w:val="419E44C6"/>
    <w:rsid w:val="41CA6BE4"/>
    <w:rsid w:val="41D2249D"/>
    <w:rsid w:val="41DD2DBF"/>
    <w:rsid w:val="41E21F9A"/>
    <w:rsid w:val="4205C2F6"/>
    <w:rsid w:val="42271324"/>
    <w:rsid w:val="4263F374"/>
    <w:rsid w:val="4281EDF7"/>
    <w:rsid w:val="42D0F192"/>
    <w:rsid w:val="42F56936"/>
    <w:rsid w:val="430ADFB6"/>
    <w:rsid w:val="4335D4A9"/>
    <w:rsid w:val="440A6B8C"/>
    <w:rsid w:val="4413AAC5"/>
    <w:rsid w:val="445F6FD1"/>
    <w:rsid w:val="44CF401A"/>
    <w:rsid w:val="455EB3E6"/>
    <w:rsid w:val="4560B5DC"/>
    <w:rsid w:val="45B768AC"/>
    <w:rsid w:val="45B77890"/>
    <w:rsid w:val="45B979A6"/>
    <w:rsid w:val="45F22B9E"/>
    <w:rsid w:val="46166409"/>
    <w:rsid w:val="463C60A4"/>
    <w:rsid w:val="4640BEF5"/>
    <w:rsid w:val="4678F153"/>
    <w:rsid w:val="46C57026"/>
    <w:rsid w:val="47182EF3"/>
    <w:rsid w:val="477998DD"/>
    <w:rsid w:val="48E9CE7F"/>
    <w:rsid w:val="48EB1A58"/>
    <w:rsid w:val="499B2959"/>
    <w:rsid w:val="49E4F26E"/>
    <w:rsid w:val="49F79626"/>
    <w:rsid w:val="4A7E9524"/>
    <w:rsid w:val="4A9E938C"/>
    <w:rsid w:val="4AE06252"/>
    <w:rsid w:val="4B7A41A2"/>
    <w:rsid w:val="4B902092"/>
    <w:rsid w:val="4C09B393"/>
    <w:rsid w:val="4C1EBCAA"/>
    <w:rsid w:val="4C26AA30"/>
    <w:rsid w:val="4C8D7F3B"/>
    <w:rsid w:val="4CBA3936"/>
    <w:rsid w:val="4CE1761C"/>
    <w:rsid w:val="4D1EB176"/>
    <w:rsid w:val="4D6AFD78"/>
    <w:rsid w:val="4D8F3468"/>
    <w:rsid w:val="4DA583F4"/>
    <w:rsid w:val="4E733AD1"/>
    <w:rsid w:val="4EB3916B"/>
    <w:rsid w:val="4EBF5B47"/>
    <w:rsid w:val="4F1A4988"/>
    <w:rsid w:val="4F44D45C"/>
    <w:rsid w:val="4F52835E"/>
    <w:rsid w:val="4F675EBA"/>
    <w:rsid w:val="503DC153"/>
    <w:rsid w:val="504F93A2"/>
    <w:rsid w:val="505327CD"/>
    <w:rsid w:val="50948A91"/>
    <w:rsid w:val="50C99C27"/>
    <w:rsid w:val="50D705DD"/>
    <w:rsid w:val="511F735E"/>
    <w:rsid w:val="5160ACD7"/>
    <w:rsid w:val="51958C24"/>
    <w:rsid w:val="5236E6B7"/>
    <w:rsid w:val="53285D95"/>
    <w:rsid w:val="533A83BB"/>
    <w:rsid w:val="53C14970"/>
    <w:rsid w:val="5509AA92"/>
    <w:rsid w:val="55188E4A"/>
    <w:rsid w:val="558C770E"/>
    <w:rsid w:val="560D14C5"/>
    <w:rsid w:val="568ED2EC"/>
    <w:rsid w:val="56A6C144"/>
    <w:rsid w:val="5730328B"/>
    <w:rsid w:val="576DD376"/>
    <w:rsid w:val="5780536F"/>
    <w:rsid w:val="5782F6D5"/>
    <w:rsid w:val="57CEF23C"/>
    <w:rsid w:val="57E2A65B"/>
    <w:rsid w:val="5817B0AB"/>
    <w:rsid w:val="58BD0483"/>
    <w:rsid w:val="58C1D5A1"/>
    <w:rsid w:val="58D9B182"/>
    <w:rsid w:val="58FF2720"/>
    <w:rsid w:val="5910F96F"/>
    <w:rsid w:val="592B07E3"/>
    <w:rsid w:val="592F062C"/>
    <w:rsid w:val="59871308"/>
    <w:rsid w:val="599BE27E"/>
    <w:rsid w:val="59F53803"/>
    <w:rsid w:val="5AD5FFEF"/>
    <w:rsid w:val="5ADC9471"/>
    <w:rsid w:val="5B509533"/>
    <w:rsid w:val="5B6C083D"/>
    <w:rsid w:val="5BDC6837"/>
    <w:rsid w:val="5C3CCDFA"/>
    <w:rsid w:val="5D4A3B0C"/>
    <w:rsid w:val="5DA567F0"/>
    <w:rsid w:val="5DB316F2"/>
    <w:rsid w:val="5DD89E5B"/>
    <w:rsid w:val="5DFA5051"/>
    <w:rsid w:val="5E30C9D2"/>
    <w:rsid w:val="5EA904F4"/>
    <w:rsid w:val="5F5FF054"/>
    <w:rsid w:val="5F746EBC"/>
    <w:rsid w:val="5FB6B992"/>
    <w:rsid w:val="5FC13E29"/>
    <w:rsid w:val="600070A9"/>
    <w:rsid w:val="6055AB85"/>
    <w:rsid w:val="6089FE1A"/>
    <w:rsid w:val="61526BA0"/>
    <w:rsid w:val="61B27FB6"/>
    <w:rsid w:val="61BBA178"/>
    <w:rsid w:val="61EFB05E"/>
    <w:rsid w:val="626FBF72"/>
    <w:rsid w:val="6270C8ED"/>
    <w:rsid w:val="629673F1"/>
    <w:rsid w:val="62AE94F0"/>
    <w:rsid w:val="62E37871"/>
    <w:rsid w:val="633A41AF"/>
    <w:rsid w:val="6374BB62"/>
    <w:rsid w:val="6391177A"/>
    <w:rsid w:val="63A67584"/>
    <w:rsid w:val="63E36210"/>
    <w:rsid w:val="649DCE04"/>
    <w:rsid w:val="64E47CE2"/>
    <w:rsid w:val="654E9246"/>
    <w:rsid w:val="656C516A"/>
    <w:rsid w:val="65E863D3"/>
    <w:rsid w:val="66126F28"/>
    <w:rsid w:val="669E487B"/>
    <w:rsid w:val="6724BB54"/>
    <w:rsid w:val="672FBE3D"/>
    <w:rsid w:val="676A6AC1"/>
    <w:rsid w:val="68215621"/>
    <w:rsid w:val="68734394"/>
    <w:rsid w:val="694441A5"/>
    <w:rsid w:val="694F602C"/>
    <w:rsid w:val="697AF083"/>
    <w:rsid w:val="6AADCED2"/>
    <w:rsid w:val="6B4065FE"/>
    <w:rsid w:val="6B50A691"/>
    <w:rsid w:val="6B8D94EE"/>
    <w:rsid w:val="6BE55CCE"/>
    <w:rsid w:val="6C4E4D6D"/>
    <w:rsid w:val="6CD264AE"/>
    <w:rsid w:val="6DEE6256"/>
    <w:rsid w:val="6E4AFAE9"/>
    <w:rsid w:val="6E51F9AA"/>
    <w:rsid w:val="6E56FF3B"/>
    <w:rsid w:val="6E64E9B7"/>
    <w:rsid w:val="6F5049E0"/>
    <w:rsid w:val="6FBD1FAE"/>
    <w:rsid w:val="70320A11"/>
    <w:rsid w:val="70652D1C"/>
    <w:rsid w:val="70AD0E96"/>
    <w:rsid w:val="70F918DA"/>
    <w:rsid w:val="719AD543"/>
    <w:rsid w:val="71E62621"/>
    <w:rsid w:val="720B1110"/>
    <w:rsid w:val="72B5CD8C"/>
    <w:rsid w:val="7376EB61"/>
    <w:rsid w:val="741D4696"/>
    <w:rsid w:val="744B18D8"/>
    <w:rsid w:val="74B33950"/>
    <w:rsid w:val="74E27410"/>
    <w:rsid w:val="75834FD6"/>
    <w:rsid w:val="75AEA52D"/>
    <w:rsid w:val="75C64353"/>
    <w:rsid w:val="762A5B62"/>
    <w:rsid w:val="765F696F"/>
    <w:rsid w:val="76BF6589"/>
    <w:rsid w:val="77965502"/>
    <w:rsid w:val="77AFDABA"/>
    <w:rsid w:val="77B768FF"/>
    <w:rsid w:val="7811090E"/>
    <w:rsid w:val="7883F629"/>
    <w:rsid w:val="78AA2944"/>
    <w:rsid w:val="78AD7B7D"/>
    <w:rsid w:val="78CD4814"/>
    <w:rsid w:val="79DCC95C"/>
    <w:rsid w:val="7B0F9C5C"/>
    <w:rsid w:val="7B3A6278"/>
    <w:rsid w:val="7B97870D"/>
    <w:rsid w:val="7C513D27"/>
    <w:rsid w:val="7CA522D8"/>
    <w:rsid w:val="7CC46FA6"/>
    <w:rsid w:val="7CD6A404"/>
    <w:rsid w:val="7D09B06A"/>
    <w:rsid w:val="7D2EA70D"/>
    <w:rsid w:val="7D3A1297"/>
    <w:rsid w:val="7D54A75A"/>
    <w:rsid w:val="7D7428AB"/>
    <w:rsid w:val="7E131A9E"/>
    <w:rsid w:val="7E38D9AA"/>
    <w:rsid w:val="7EBC89CD"/>
    <w:rsid w:val="7EC6D438"/>
    <w:rsid w:val="7EFAC32F"/>
    <w:rsid w:val="7F434F8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19A5E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8"/>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B21DA6"/>
    <w:rPr>
      <w:sz w:val="16"/>
      <w:szCs w:val="16"/>
    </w:rPr>
  </w:style>
  <w:style w:type="paragraph" w:styleId="Testocommento">
    <w:name w:val="annotation text"/>
    <w:basedOn w:val="Normale"/>
    <w:link w:val="TestocommentoCarattere"/>
    <w:uiPriority w:val="99"/>
    <w:semiHidden/>
    <w:unhideWhenUsed/>
    <w:rsid w:val="00B21DA6"/>
    <w:rPr>
      <w:sz w:val="20"/>
      <w:szCs w:val="20"/>
    </w:rPr>
  </w:style>
  <w:style w:type="character" w:customStyle="1" w:styleId="TestocommentoCarattere">
    <w:name w:val="Testo commento Carattere"/>
    <w:basedOn w:val="Carpredefinitoparagrafo"/>
    <w:link w:val="Testocommento"/>
    <w:uiPriority w:val="99"/>
    <w:semiHidden/>
    <w:rsid w:val="00B21DA6"/>
  </w:style>
  <w:style w:type="paragraph" w:styleId="Soggettocommento">
    <w:name w:val="annotation subject"/>
    <w:basedOn w:val="Testocommento"/>
    <w:next w:val="Testocommento"/>
    <w:link w:val="SoggettocommentoCarattere"/>
    <w:uiPriority w:val="99"/>
    <w:semiHidden/>
    <w:unhideWhenUsed/>
    <w:rsid w:val="00B21DA6"/>
    <w:rPr>
      <w:b/>
      <w:bCs/>
    </w:rPr>
  </w:style>
  <w:style w:type="character" w:customStyle="1" w:styleId="SoggettocommentoCarattere">
    <w:name w:val="Soggetto commento Carattere"/>
    <w:link w:val="Soggettocommento"/>
    <w:uiPriority w:val="99"/>
    <w:semiHidden/>
    <w:rsid w:val="00B21DA6"/>
    <w:rPr>
      <w:b/>
      <w:bCs/>
    </w:rPr>
  </w:style>
  <w:style w:type="paragraph" w:styleId="Revisione">
    <w:name w:val="Revision"/>
    <w:hidden/>
    <w:uiPriority w:val="99"/>
    <w:semiHidden/>
    <w:rsid w:val="00876410"/>
    <w:rPr>
      <w:sz w:val="24"/>
      <w:szCs w:val="24"/>
    </w:rPr>
  </w:style>
  <w:style w:type="paragraph" w:customStyle="1" w:styleId="Corpotestotitoli">
    <w:name w:val="Corpo testo titoli"/>
    <w:basedOn w:val="Corpotesto"/>
    <w:rsid w:val="00610D08"/>
    <w:pPr>
      <w:overflowPunct/>
      <w:autoSpaceDE/>
      <w:autoSpaceDN/>
      <w:adjustRightInd/>
      <w:spacing w:before="240"/>
      <w:ind w:left="907"/>
      <w:jc w:val="both"/>
      <w:textAlignment w:val="auto"/>
    </w:pPr>
    <w:rPr>
      <w:rFonts w:ascii="Times New Roman" w:hAnsi="Times New Roman"/>
      <w:i w:val="0"/>
      <w:sz w:val="24"/>
      <w:szCs w:val="24"/>
    </w:rPr>
  </w:style>
  <w:style w:type="character" w:customStyle="1" w:styleId="Titolo1Carattere">
    <w:name w:val="Titolo 1 Carattere"/>
    <w:link w:val="Titolo1"/>
    <w:locked/>
    <w:rsid w:val="00AD0486"/>
    <w:rPr>
      <w:rFonts w:ascii="Arial" w:hAnsi="Arial"/>
      <w:b/>
      <w:sz w:val="22"/>
      <w:szCs w:val="24"/>
    </w:rPr>
  </w:style>
  <w:style w:type="character" w:customStyle="1" w:styleId="IntestazioneCarattere">
    <w:name w:val="Intestazione Carattere"/>
    <w:link w:val="Intestazione"/>
    <w:uiPriority w:val="99"/>
    <w:rsid w:val="00736C8B"/>
    <w:rPr>
      <w:sz w:val="24"/>
      <w:szCs w:val="24"/>
    </w:rPr>
  </w:style>
  <w:style w:type="character" w:customStyle="1" w:styleId="PidipaginaCarattere">
    <w:name w:val="Piè di pagina Carattere"/>
    <w:link w:val="Pidipagina"/>
    <w:uiPriority w:val="99"/>
    <w:rsid w:val="00736C8B"/>
    <w:rPr>
      <w:sz w:val="24"/>
      <w:szCs w:val="24"/>
    </w:rPr>
  </w:style>
  <w:style w:type="paragraph" w:customStyle="1" w:styleId="BodyText21">
    <w:name w:val="Body Text 21"/>
    <w:basedOn w:val="Normale"/>
    <w:rsid w:val="00017F35"/>
    <w:pPr>
      <w:jc w:val="both"/>
    </w:pPr>
  </w:style>
  <w:style w:type="paragraph" w:styleId="Paragrafoelenco">
    <w:name w:val="List Paragraph"/>
    <w:basedOn w:val="Normale"/>
    <w:uiPriority w:val="34"/>
    <w:qFormat/>
    <w:rsid w:val="00017F35"/>
    <w:pPr>
      <w:ind w:left="720"/>
      <w:contextualSpacing/>
    </w:pPr>
  </w:style>
  <w:style w:type="paragraph" w:styleId="PreformattatoHTML">
    <w:name w:val="HTML Preformatted"/>
    <w:basedOn w:val="Normale"/>
    <w:link w:val="PreformattatoHTMLCarattere"/>
    <w:uiPriority w:val="99"/>
    <w:semiHidden/>
    <w:unhideWhenUsed/>
    <w:rsid w:val="00C64760"/>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C64760"/>
    <w:rPr>
      <w:rFonts w:ascii="Consolas" w:hAnsi="Consolas"/>
    </w:rPr>
  </w:style>
  <w:style w:type="paragraph" w:styleId="Testonotaapidipagina">
    <w:name w:val="footnote text"/>
    <w:basedOn w:val="Normale"/>
    <w:link w:val="TestonotaapidipaginaCarattere"/>
    <w:uiPriority w:val="99"/>
    <w:semiHidden/>
    <w:unhideWhenUsed/>
    <w:rsid w:val="0089248D"/>
    <w:rPr>
      <w:sz w:val="20"/>
      <w:szCs w:val="20"/>
    </w:rPr>
  </w:style>
  <w:style w:type="character" w:customStyle="1" w:styleId="TestonotaapidipaginaCarattere">
    <w:name w:val="Testo nota a piè di pagina Carattere"/>
    <w:basedOn w:val="Carpredefinitoparagrafo"/>
    <w:link w:val="Testonotaapidipagina"/>
    <w:uiPriority w:val="99"/>
    <w:semiHidden/>
    <w:rsid w:val="0089248D"/>
  </w:style>
  <w:style w:type="character" w:styleId="Rimandonotaapidipagina">
    <w:name w:val="footnote reference"/>
    <w:basedOn w:val="Carpredefinitoparagrafo"/>
    <w:uiPriority w:val="99"/>
    <w:semiHidden/>
    <w:unhideWhenUsed/>
    <w:rsid w:val="0089248D"/>
    <w:rPr>
      <w:vertAlign w:val="superscript"/>
    </w:rPr>
  </w:style>
  <w:style w:type="paragraph" w:customStyle="1" w:styleId="paragraph">
    <w:name w:val="paragraph"/>
    <w:basedOn w:val="Normale"/>
    <w:rsid w:val="001D1FAB"/>
    <w:pPr>
      <w:spacing w:before="100" w:beforeAutospacing="1" w:after="100" w:afterAutospacing="1"/>
    </w:pPr>
  </w:style>
  <w:style w:type="character" w:customStyle="1" w:styleId="normaltextrun">
    <w:name w:val="normaltextrun"/>
    <w:basedOn w:val="Carpredefinitoparagrafo"/>
    <w:rsid w:val="001D1FAB"/>
  </w:style>
  <w:style w:type="character" w:customStyle="1" w:styleId="eop">
    <w:name w:val="eop"/>
    <w:basedOn w:val="Carpredefinitoparagrafo"/>
    <w:rsid w:val="001D1FAB"/>
  </w:style>
  <w:style w:type="character" w:styleId="Menzionenonrisolta">
    <w:name w:val="Unresolved Mention"/>
    <w:basedOn w:val="Carpredefinitoparagrafo"/>
    <w:uiPriority w:val="99"/>
    <w:semiHidden/>
    <w:unhideWhenUsed/>
    <w:rsid w:val="00135311"/>
    <w:rPr>
      <w:color w:val="605E5C"/>
      <w:shd w:val="clear" w:color="auto" w:fill="E1DFDD"/>
    </w:rPr>
  </w:style>
  <w:style w:type="paragraph" w:customStyle="1" w:styleId="INPS051headufficio">
    <w:name w:val="INPS051_head_ufficio"/>
    <w:basedOn w:val="Normale"/>
    <w:rsid w:val="00DA2E3F"/>
    <w:pPr>
      <w:spacing w:line="192" w:lineRule="exact"/>
    </w:pPr>
    <w:rPr>
      <w:rFonts w:ascii="Verdana" w:eastAsia="Times" w:hAnsi="Verdan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72835">
      <w:bodyDiv w:val="1"/>
      <w:marLeft w:val="0"/>
      <w:marRight w:val="0"/>
      <w:marTop w:val="0"/>
      <w:marBottom w:val="0"/>
      <w:divBdr>
        <w:top w:val="none" w:sz="0" w:space="0" w:color="auto"/>
        <w:left w:val="none" w:sz="0" w:space="0" w:color="auto"/>
        <w:bottom w:val="none" w:sz="0" w:space="0" w:color="auto"/>
        <w:right w:val="none" w:sz="0" w:space="0" w:color="auto"/>
      </w:divBdr>
    </w:div>
    <w:div w:id="244189694">
      <w:bodyDiv w:val="1"/>
      <w:marLeft w:val="0"/>
      <w:marRight w:val="0"/>
      <w:marTop w:val="0"/>
      <w:marBottom w:val="0"/>
      <w:divBdr>
        <w:top w:val="none" w:sz="0" w:space="0" w:color="auto"/>
        <w:left w:val="none" w:sz="0" w:space="0" w:color="auto"/>
        <w:bottom w:val="none" w:sz="0" w:space="0" w:color="auto"/>
        <w:right w:val="none" w:sz="0" w:space="0" w:color="auto"/>
      </w:divBdr>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27894322">
      <w:bodyDiv w:val="1"/>
      <w:marLeft w:val="0"/>
      <w:marRight w:val="0"/>
      <w:marTop w:val="0"/>
      <w:marBottom w:val="0"/>
      <w:divBdr>
        <w:top w:val="none" w:sz="0" w:space="0" w:color="auto"/>
        <w:left w:val="none" w:sz="0" w:space="0" w:color="auto"/>
        <w:bottom w:val="none" w:sz="0" w:space="0" w:color="auto"/>
        <w:right w:val="none" w:sz="0" w:space="0" w:color="auto"/>
      </w:divBdr>
    </w:div>
    <w:div w:id="720325251">
      <w:bodyDiv w:val="1"/>
      <w:marLeft w:val="0"/>
      <w:marRight w:val="0"/>
      <w:marTop w:val="0"/>
      <w:marBottom w:val="0"/>
      <w:divBdr>
        <w:top w:val="none" w:sz="0" w:space="0" w:color="auto"/>
        <w:left w:val="none" w:sz="0" w:space="0" w:color="auto"/>
        <w:bottom w:val="none" w:sz="0" w:space="0" w:color="auto"/>
        <w:right w:val="none" w:sz="0" w:space="0" w:color="auto"/>
      </w:divBdr>
    </w:div>
    <w:div w:id="812721310">
      <w:bodyDiv w:val="1"/>
      <w:marLeft w:val="0"/>
      <w:marRight w:val="0"/>
      <w:marTop w:val="0"/>
      <w:marBottom w:val="0"/>
      <w:divBdr>
        <w:top w:val="none" w:sz="0" w:space="0" w:color="auto"/>
        <w:left w:val="none" w:sz="0" w:space="0" w:color="auto"/>
        <w:bottom w:val="none" w:sz="0" w:space="0" w:color="auto"/>
        <w:right w:val="none" w:sz="0" w:space="0" w:color="auto"/>
      </w:divBdr>
    </w:div>
    <w:div w:id="1043943534">
      <w:bodyDiv w:val="1"/>
      <w:marLeft w:val="0"/>
      <w:marRight w:val="0"/>
      <w:marTop w:val="0"/>
      <w:marBottom w:val="0"/>
      <w:divBdr>
        <w:top w:val="none" w:sz="0" w:space="0" w:color="auto"/>
        <w:left w:val="none" w:sz="0" w:space="0" w:color="auto"/>
        <w:bottom w:val="none" w:sz="0" w:space="0" w:color="auto"/>
        <w:right w:val="none" w:sz="0" w:space="0" w:color="auto"/>
      </w:divBdr>
    </w:div>
    <w:div w:id="1092704595">
      <w:bodyDiv w:val="1"/>
      <w:marLeft w:val="0"/>
      <w:marRight w:val="0"/>
      <w:marTop w:val="0"/>
      <w:marBottom w:val="0"/>
      <w:divBdr>
        <w:top w:val="none" w:sz="0" w:space="0" w:color="auto"/>
        <w:left w:val="none" w:sz="0" w:space="0" w:color="auto"/>
        <w:bottom w:val="none" w:sz="0" w:space="0" w:color="auto"/>
        <w:right w:val="none" w:sz="0" w:space="0" w:color="auto"/>
      </w:divBdr>
    </w:div>
    <w:div w:id="1200817609">
      <w:bodyDiv w:val="1"/>
      <w:marLeft w:val="0"/>
      <w:marRight w:val="0"/>
      <w:marTop w:val="0"/>
      <w:marBottom w:val="0"/>
      <w:divBdr>
        <w:top w:val="none" w:sz="0" w:space="0" w:color="auto"/>
        <w:left w:val="none" w:sz="0" w:space="0" w:color="auto"/>
        <w:bottom w:val="none" w:sz="0" w:space="0" w:color="auto"/>
        <w:right w:val="none" w:sz="0" w:space="0" w:color="auto"/>
      </w:divBdr>
    </w:div>
    <w:div w:id="1226914853">
      <w:bodyDiv w:val="1"/>
      <w:marLeft w:val="0"/>
      <w:marRight w:val="0"/>
      <w:marTop w:val="0"/>
      <w:marBottom w:val="0"/>
      <w:divBdr>
        <w:top w:val="none" w:sz="0" w:space="0" w:color="auto"/>
        <w:left w:val="none" w:sz="0" w:space="0" w:color="auto"/>
        <w:bottom w:val="none" w:sz="0" w:space="0" w:color="auto"/>
        <w:right w:val="none" w:sz="0" w:space="0" w:color="auto"/>
      </w:divBdr>
      <w:divsChild>
        <w:div w:id="2092776270">
          <w:marLeft w:val="0"/>
          <w:marRight w:val="0"/>
          <w:marTop w:val="0"/>
          <w:marBottom w:val="0"/>
          <w:divBdr>
            <w:top w:val="none" w:sz="0" w:space="0" w:color="auto"/>
            <w:left w:val="none" w:sz="0" w:space="0" w:color="auto"/>
            <w:bottom w:val="none" w:sz="0" w:space="0" w:color="auto"/>
            <w:right w:val="none" w:sz="0" w:space="0" w:color="auto"/>
          </w:divBdr>
        </w:div>
        <w:div w:id="907112733">
          <w:marLeft w:val="0"/>
          <w:marRight w:val="0"/>
          <w:marTop w:val="0"/>
          <w:marBottom w:val="0"/>
          <w:divBdr>
            <w:top w:val="none" w:sz="0" w:space="0" w:color="auto"/>
            <w:left w:val="none" w:sz="0" w:space="0" w:color="auto"/>
            <w:bottom w:val="none" w:sz="0" w:space="0" w:color="auto"/>
            <w:right w:val="none" w:sz="0" w:space="0" w:color="auto"/>
          </w:divBdr>
        </w:div>
        <w:div w:id="228080561">
          <w:marLeft w:val="0"/>
          <w:marRight w:val="0"/>
          <w:marTop w:val="0"/>
          <w:marBottom w:val="0"/>
          <w:divBdr>
            <w:top w:val="none" w:sz="0" w:space="0" w:color="auto"/>
            <w:left w:val="none" w:sz="0" w:space="0" w:color="auto"/>
            <w:bottom w:val="none" w:sz="0" w:space="0" w:color="auto"/>
            <w:right w:val="none" w:sz="0" w:space="0" w:color="auto"/>
          </w:divBdr>
        </w:div>
        <w:div w:id="1430353787">
          <w:marLeft w:val="0"/>
          <w:marRight w:val="0"/>
          <w:marTop w:val="0"/>
          <w:marBottom w:val="0"/>
          <w:divBdr>
            <w:top w:val="none" w:sz="0" w:space="0" w:color="auto"/>
            <w:left w:val="none" w:sz="0" w:space="0" w:color="auto"/>
            <w:bottom w:val="none" w:sz="0" w:space="0" w:color="auto"/>
            <w:right w:val="none" w:sz="0" w:space="0" w:color="auto"/>
          </w:divBdr>
          <w:divsChild>
            <w:div w:id="1748108377">
              <w:marLeft w:val="-75"/>
              <w:marRight w:val="0"/>
              <w:marTop w:val="30"/>
              <w:marBottom w:val="30"/>
              <w:divBdr>
                <w:top w:val="none" w:sz="0" w:space="0" w:color="auto"/>
                <w:left w:val="none" w:sz="0" w:space="0" w:color="auto"/>
                <w:bottom w:val="none" w:sz="0" w:space="0" w:color="auto"/>
                <w:right w:val="none" w:sz="0" w:space="0" w:color="auto"/>
              </w:divBdr>
              <w:divsChild>
                <w:div w:id="1098284180">
                  <w:marLeft w:val="0"/>
                  <w:marRight w:val="0"/>
                  <w:marTop w:val="0"/>
                  <w:marBottom w:val="0"/>
                  <w:divBdr>
                    <w:top w:val="none" w:sz="0" w:space="0" w:color="auto"/>
                    <w:left w:val="none" w:sz="0" w:space="0" w:color="auto"/>
                    <w:bottom w:val="none" w:sz="0" w:space="0" w:color="auto"/>
                    <w:right w:val="none" w:sz="0" w:space="0" w:color="auto"/>
                  </w:divBdr>
                  <w:divsChild>
                    <w:div w:id="332299161">
                      <w:marLeft w:val="0"/>
                      <w:marRight w:val="0"/>
                      <w:marTop w:val="0"/>
                      <w:marBottom w:val="0"/>
                      <w:divBdr>
                        <w:top w:val="none" w:sz="0" w:space="0" w:color="auto"/>
                        <w:left w:val="none" w:sz="0" w:space="0" w:color="auto"/>
                        <w:bottom w:val="none" w:sz="0" w:space="0" w:color="auto"/>
                        <w:right w:val="none" w:sz="0" w:space="0" w:color="auto"/>
                      </w:divBdr>
                    </w:div>
                  </w:divsChild>
                </w:div>
                <w:div w:id="1475872499">
                  <w:marLeft w:val="0"/>
                  <w:marRight w:val="0"/>
                  <w:marTop w:val="0"/>
                  <w:marBottom w:val="0"/>
                  <w:divBdr>
                    <w:top w:val="none" w:sz="0" w:space="0" w:color="auto"/>
                    <w:left w:val="none" w:sz="0" w:space="0" w:color="auto"/>
                    <w:bottom w:val="none" w:sz="0" w:space="0" w:color="auto"/>
                    <w:right w:val="none" w:sz="0" w:space="0" w:color="auto"/>
                  </w:divBdr>
                  <w:divsChild>
                    <w:div w:id="1686177675">
                      <w:marLeft w:val="0"/>
                      <w:marRight w:val="0"/>
                      <w:marTop w:val="0"/>
                      <w:marBottom w:val="0"/>
                      <w:divBdr>
                        <w:top w:val="none" w:sz="0" w:space="0" w:color="auto"/>
                        <w:left w:val="none" w:sz="0" w:space="0" w:color="auto"/>
                        <w:bottom w:val="none" w:sz="0" w:space="0" w:color="auto"/>
                        <w:right w:val="none" w:sz="0" w:space="0" w:color="auto"/>
                      </w:divBdr>
                    </w:div>
                  </w:divsChild>
                </w:div>
                <w:div w:id="1029573131">
                  <w:marLeft w:val="0"/>
                  <w:marRight w:val="0"/>
                  <w:marTop w:val="0"/>
                  <w:marBottom w:val="0"/>
                  <w:divBdr>
                    <w:top w:val="none" w:sz="0" w:space="0" w:color="auto"/>
                    <w:left w:val="none" w:sz="0" w:space="0" w:color="auto"/>
                    <w:bottom w:val="none" w:sz="0" w:space="0" w:color="auto"/>
                    <w:right w:val="none" w:sz="0" w:space="0" w:color="auto"/>
                  </w:divBdr>
                  <w:divsChild>
                    <w:div w:id="862716919">
                      <w:marLeft w:val="0"/>
                      <w:marRight w:val="0"/>
                      <w:marTop w:val="0"/>
                      <w:marBottom w:val="0"/>
                      <w:divBdr>
                        <w:top w:val="none" w:sz="0" w:space="0" w:color="auto"/>
                        <w:left w:val="none" w:sz="0" w:space="0" w:color="auto"/>
                        <w:bottom w:val="none" w:sz="0" w:space="0" w:color="auto"/>
                        <w:right w:val="none" w:sz="0" w:space="0" w:color="auto"/>
                      </w:divBdr>
                    </w:div>
                    <w:div w:id="441455889">
                      <w:marLeft w:val="0"/>
                      <w:marRight w:val="0"/>
                      <w:marTop w:val="0"/>
                      <w:marBottom w:val="0"/>
                      <w:divBdr>
                        <w:top w:val="none" w:sz="0" w:space="0" w:color="auto"/>
                        <w:left w:val="none" w:sz="0" w:space="0" w:color="auto"/>
                        <w:bottom w:val="none" w:sz="0" w:space="0" w:color="auto"/>
                        <w:right w:val="none" w:sz="0" w:space="0" w:color="auto"/>
                      </w:divBdr>
                    </w:div>
                    <w:div w:id="8540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2208">
          <w:marLeft w:val="0"/>
          <w:marRight w:val="0"/>
          <w:marTop w:val="0"/>
          <w:marBottom w:val="0"/>
          <w:divBdr>
            <w:top w:val="none" w:sz="0" w:space="0" w:color="auto"/>
            <w:left w:val="none" w:sz="0" w:space="0" w:color="auto"/>
            <w:bottom w:val="none" w:sz="0" w:space="0" w:color="auto"/>
            <w:right w:val="none" w:sz="0" w:space="0" w:color="auto"/>
          </w:divBdr>
        </w:div>
      </w:divsChild>
    </w:div>
    <w:div w:id="1303148775">
      <w:bodyDiv w:val="1"/>
      <w:marLeft w:val="0"/>
      <w:marRight w:val="0"/>
      <w:marTop w:val="0"/>
      <w:marBottom w:val="0"/>
      <w:divBdr>
        <w:top w:val="none" w:sz="0" w:space="0" w:color="auto"/>
        <w:left w:val="none" w:sz="0" w:space="0" w:color="auto"/>
        <w:bottom w:val="none" w:sz="0" w:space="0" w:color="auto"/>
        <w:right w:val="none" w:sz="0" w:space="0" w:color="auto"/>
      </w:divBdr>
    </w:div>
    <w:div w:id="1383168497">
      <w:bodyDiv w:val="1"/>
      <w:marLeft w:val="0"/>
      <w:marRight w:val="0"/>
      <w:marTop w:val="0"/>
      <w:marBottom w:val="0"/>
      <w:divBdr>
        <w:top w:val="none" w:sz="0" w:space="0" w:color="auto"/>
        <w:left w:val="none" w:sz="0" w:space="0" w:color="auto"/>
        <w:bottom w:val="none" w:sz="0" w:space="0" w:color="auto"/>
        <w:right w:val="none" w:sz="0" w:space="0" w:color="auto"/>
      </w:divBdr>
    </w:div>
    <w:div w:id="1494685973">
      <w:bodyDiv w:val="1"/>
      <w:marLeft w:val="0"/>
      <w:marRight w:val="0"/>
      <w:marTop w:val="0"/>
      <w:marBottom w:val="0"/>
      <w:divBdr>
        <w:top w:val="none" w:sz="0" w:space="0" w:color="auto"/>
        <w:left w:val="none" w:sz="0" w:space="0" w:color="auto"/>
        <w:bottom w:val="none" w:sz="0" w:space="0" w:color="auto"/>
        <w:right w:val="none" w:sz="0" w:space="0" w:color="auto"/>
      </w:divBdr>
    </w:div>
    <w:div w:id="1597207903">
      <w:bodyDiv w:val="1"/>
      <w:marLeft w:val="0"/>
      <w:marRight w:val="0"/>
      <w:marTop w:val="0"/>
      <w:marBottom w:val="0"/>
      <w:divBdr>
        <w:top w:val="none" w:sz="0" w:space="0" w:color="auto"/>
        <w:left w:val="none" w:sz="0" w:space="0" w:color="auto"/>
        <w:bottom w:val="none" w:sz="0" w:space="0" w:color="auto"/>
        <w:right w:val="none" w:sz="0" w:space="0" w:color="auto"/>
      </w:divBdr>
    </w:div>
    <w:div w:id="1664625936">
      <w:bodyDiv w:val="1"/>
      <w:marLeft w:val="0"/>
      <w:marRight w:val="0"/>
      <w:marTop w:val="0"/>
      <w:marBottom w:val="0"/>
      <w:divBdr>
        <w:top w:val="none" w:sz="0" w:space="0" w:color="auto"/>
        <w:left w:val="none" w:sz="0" w:space="0" w:color="auto"/>
        <w:bottom w:val="none" w:sz="0" w:space="0" w:color="auto"/>
        <w:right w:val="none" w:sz="0" w:space="0" w:color="auto"/>
      </w:divBdr>
    </w:div>
    <w:div w:id="1685863510">
      <w:bodyDiv w:val="1"/>
      <w:marLeft w:val="0"/>
      <w:marRight w:val="0"/>
      <w:marTop w:val="0"/>
      <w:marBottom w:val="0"/>
      <w:divBdr>
        <w:top w:val="none" w:sz="0" w:space="0" w:color="auto"/>
        <w:left w:val="none" w:sz="0" w:space="0" w:color="auto"/>
        <w:bottom w:val="none" w:sz="0" w:space="0" w:color="auto"/>
        <w:right w:val="none" w:sz="0" w:space="0" w:color="auto"/>
      </w:divBdr>
    </w:div>
    <w:div w:id="1941447373">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1122">
      <w:bodyDiv w:val="1"/>
      <w:marLeft w:val="0"/>
      <w:marRight w:val="0"/>
      <w:marTop w:val="0"/>
      <w:marBottom w:val="0"/>
      <w:divBdr>
        <w:top w:val="none" w:sz="0" w:space="0" w:color="auto"/>
        <w:left w:val="none" w:sz="0" w:space="0" w:color="auto"/>
        <w:bottom w:val="none" w:sz="0" w:space="0" w:color="auto"/>
        <w:right w:val="none" w:sz="0" w:space="0" w:color="auto"/>
      </w:divBdr>
    </w:div>
    <w:div w:id="2122336922">
      <w:bodyDiv w:val="1"/>
      <w:marLeft w:val="0"/>
      <w:marRight w:val="0"/>
      <w:marTop w:val="0"/>
      <w:marBottom w:val="0"/>
      <w:divBdr>
        <w:top w:val="none" w:sz="0" w:space="0" w:color="auto"/>
        <w:left w:val="none" w:sz="0" w:space="0" w:color="auto"/>
        <w:bottom w:val="none" w:sz="0" w:space="0" w:color="auto"/>
        <w:right w:val="none" w:sz="0" w:space="0" w:color="auto"/>
      </w:divBdr>
    </w:div>
    <w:div w:id="213459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ponsabileprotezionedati.inps@postacert.inps.gov.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c.risorsestrumentalicentraleunicaacquisti@postacert.inps.gov.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0B24BE43380A4FAFF705AD100F442B" ma:contentTypeVersion="4" ma:contentTypeDescription="Create a new document." ma:contentTypeScope="" ma:versionID="03024f04f05c7d06ac33f225f3f35bee">
  <xsd:schema xmlns:xsd="http://www.w3.org/2001/XMLSchema" xmlns:xs="http://www.w3.org/2001/XMLSchema" xmlns:p="http://schemas.microsoft.com/office/2006/metadata/properties" xmlns:ns2="fe7fe993-aa7a-4508-8b91-9316cbe365d0" targetNamespace="http://schemas.microsoft.com/office/2006/metadata/properties" ma:root="true" ma:fieldsID="9a17075041cabc8a3f82fa239318766d" ns2:_="">
    <xsd:import namespace="fe7fe993-aa7a-4508-8b91-9316cbe365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fe993-aa7a-4508-8b91-9316cbe36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26DCF-0EEC-4C4E-ABBC-15F23D352E0D}">
  <ds:schemaRefs>
    <ds:schemaRef ds:uri="http://www.w3.org/XML/1998/namespace"/>
    <ds:schemaRef ds:uri="fe7fe993-aa7a-4508-8b91-9316cbe365d0"/>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C5AD41B-0065-4522-A475-1649A1770B8B}">
  <ds:schemaRefs>
    <ds:schemaRef ds:uri="http://schemas.openxmlformats.org/officeDocument/2006/bibliography"/>
  </ds:schemaRefs>
</ds:datastoreItem>
</file>

<file path=customXml/itemProps3.xml><?xml version="1.0" encoding="utf-8"?>
<ds:datastoreItem xmlns:ds="http://schemas.openxmlformats.org/officeDocument/2006/customXml" ds:itemID="{EF42735E-3BD3-4729-A279-B9148D97FDCD}">
  <ds:schemaRefs>
    <ds:schemaRef ds:uri="http://schemas.microsoft.com/sharepoint/v3/contenttype/forms"/>
  </ds:schemaRefs>
</ds:datastoreItem>
</file>

<file path=customXml/itemProps4.xml><?xml version="1.0" encoding="utf-8"?>
<ds:datastoreItem xmlns:ds="http://schemas.openxmlformats.org/officeDocument/2006/customXml" ds:itemID="{1539B28D-801B-48C6-AAB5-D891B9814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fe993-aa7a-4508-8b91-9316cbe36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1611</Words>
  <Characters>10049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2021-12-08T12:04:00Z</dcterms:created>
  <dcterms:modified xsi:type="dcterms:W3CDTF">2022-01-13T12:52:00Z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0x010100A80B24BE43380A4FAFF705AD100F442B</vt:lpwstr>
  </property>
</Properties>
</file>