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3BF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471E4267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EE65636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5864BEF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03DC07D5" w14:textId="77777777" w:rsidTr="00F1078D">
        <w:tc>
          <w:tcPr>
            <w:tcW w:w="10112" w:type="dxa"/>
          </w:tcPr>
          <w:p w14:paraId="5C1BBC1B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2F0C3F10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2B793846" w14:textId="77777777" w:rsidTr="00F1078D">
        <w:tc>
          <w:tcPr>
            <w:tcW w:w="10112" w:type="dxa"/>
          </w:tcPr>
          <w:p w14:paraId="2B2520A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F4261">
              <w:rPr>
                <w:rFonts w:ascii="Verdana" w:hAnsi="Verdana" w:cs="Verdana"/>
                <w:b w:val="0"/>
                <w:sz w:val="20"/>
              </w:rPr>
              <w:t>R</w:t>
            </w:r>
            <w:r w:rsidR="00433E2E">
              <w:rPr>
                <w:rFonts w:ascii="Verdana" w:hAnsi="Verdana" w:cs="Verdana"/>
                <w:b w:val="0"/>
                <w:sz w:val="20"/>
              </w:rPr>
              <w:t xml:space="preserve">egionale </w:t>
            </w:r>
            <w:r w:rsidR="00AF4261">
              <w:rPr>
                <w:rFonts w:ascii="Verdana" w:hAnsi="Verdana" w:cs="Verdana"/>
                <w:b w:val="0"/>
                <w:sz w:val="20"/>
              </w:rPr>
              <w:t>Campania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4A61F823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4709BEF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69289EF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B1D1B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5E386342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3444BBA3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4BDF1BD4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493B7606" w14:textId="67EC7466" w:rsidR="009737AB" w:rsidRPr="009737AB" w:rsidRDefault="009737AB" w:rsidP="00FB6423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737AB">
              <w:rPr>
                <w:rFonts w:ascii="Verdana" w:eastAsia="Calibri" w:hAnsi="Verdana"/>
                <w:bCs/>
                <w:i/>
                <w:color w:val="000000"/>
              </w:rPr>
              <w:t>Indagine di mercato preordinata all’affidamento diretto di un</w:t>
            </w:r>
            <w:r w:rsidR="00946F32">
              <w:rPr>
                <w:rFonts w:ascii="Verdana" w:eastAsia="Calibri" w:hAnsi="Verdana"/>
                <w:bCs/>
                <w:i/>
                <w:color w:val="000000"/>
              </w:rPr>
              <w:t>a p</w:t>
            </w:r>
            <w:r w:rsidR="00FB6423" w:rsidRPr="00FB6423">
              <w:rPr>
                <w:rFonts w:ascii="Verdana" w:eastAsia="Calibri" w:hAnsi="Verdana"/>
                <w:bCs/>
                <w:i/>
                <w:color w:val="000000"/>
              </w:rPr>
              <w:t>rocedura sotto soglia comunitaria ex art. 36, comma 2, lettera</w:t>
            </w:r>
            <w:r w:rsidR="008D62E3">
              <w:rPr>
                <w:rFonts w:ascii="Verdana" w:eastAsia="Calibri" w:hAnsi="Verdana"/>
                <w:bCs/>
                <w:i/>
                <w:color w:val="000000"/>
              </w:rPr>
              <w:t xml:space="preserve"> a</w:t>
            </w:r>
            <w:r w:rsidR="00FB6423" w:rsidRPr="00FB6423">
              <w:rPr>
                <w:rFonts w:ascii="Verdana" w:eastAsia="Calibri" w:hAnsi="Verdana"/>
                <w:bCs/>
                <w:i/>
                <w:color w:val="000000"/>
              </w:rPr>
              <w:t xml:space="preserve">) del D. Lgs. 50/2016 e ss.mm.ii e dell’art. 51, comma 1, lettera a), punto 2.1, del D.L. n. 77/2021 convertito nella Legge 29 luglio 2021 n. 108, </w:t>
            </w:r>
            <w:r w:rsidRPr="009737AB">
              <w:rPr>
                <w:rFonts w:ascii="Verdana" w:eastAsia="Calibri" w:hAnsi="Verdana"/>
                <w:bCs/>
                <w:i/>
                <w:color w:val="000000"/>
              </w:rPr>
              <w:t>avente ad oggetto:</w:t>
            </w:r>
          </w:p>
          <w:p w14:paraId="66F892E7" w14:textId="6CB28CEB" w:rsidR="001B45F3" w:rsidRPr="000E2054" w:rsidRDefault="00FB6423" w:rsidP="00FB6423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FB6423">
              <w:rPr>
                <w:rFonts w:ascii="Verdana" w:eastAsia="Calibri" w:hAnsi="Verdana"/>
                <w:bCs/>
                <w:i/>
                <w:color w:val="000000"/>
              </w:rPr>
              <w:t>Appalto di durata biennale per l’affidamento del servizio di manutenzione impianti audio - video multimediali ed eliminacode installati negli immobili sedi dell’INPS di competenza della Direzione Regionale Campania: Napoli, Via Medina n. 61, Avellino, Caserta, Nocera e Benevento</w:t>
            </w:r>
          </w:p>
        </w:tc>
      </w:tr>
    </w:tbl>
    <w:p w14:paraId="5667CEB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771F98D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A7F8379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8E365FE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6CC7B1E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D9C106D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472F205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75F8249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4BA061D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62D541C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2A4A3C2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CF16B9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54BA7DFD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11803AD7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7F5DFB1B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5377331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1EEF018C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521B20B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75C1EF0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220D9012" w14:textId="77777777" w:rsidTr="001212F5">
        <w:tc>
          <w:tcPr>
            <w:tcW w:w="9923" w:type="dxa"/>
            <w:gridSpan w:val="2"/>
            <w:shd w:val="pct5" w:color="auto" w:fill="auto"/>
          </w:tcPr>
          <w:p w14:paraId="2BFCD43D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66EE38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0CDADD1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3D91EBBD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4DCC386" w14:textId="77777777" w:rsidTr="001212F5">
        <w:tc>
          <w:tcPr>
            <w:tcW w:w="4986" w:type="dxa"/>
          </w:tcPr>
          <w:p w14:paraId="7D5CD748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6DBBCFB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591C119E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B539EC6" w14:textId="77777777" w:rsidTr="001212F5">
        <w:tc>
          <w:tcPr>
            <w:tcW w:w="4986" w:type="dxa"/>
          </w:tcPr>
          <w:p w14:paraId="4445BF73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42CE7B77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0663522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B27B58B" w14:textId="77777777" w:rsidTr="001212F5">
        <w:tc>
          <w:tcPr>
            <w:tcW w:w="4986" w:type="dxa"/>
          </w:tcPr>
          <w:p w14:paraId="41FEEE64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6C0C51B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2FA795B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13FF3E0" w14:textId="77777777" w:rsidTr="001212F5">
        <w:tc>
          <w:tcPr>
            <w:tcW w:w="4986" w:type="dxa"/>
          </w:tcPr>
          <w:p w14:paraId="4D6C7F72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56620C1C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0A7763E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13FB28DB" w14:textId="77777777" w:rsidTr="001212F5">
        <w:tc>
          <w:tcPr>
            <w:tcW w:w="4986" w:type="dxa"/>
          </w:tcPr>
          <w:p w14:paraId="2D7BAE3F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D86081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55B13E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218580B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AF67BE1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0CFB576F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2155F7FF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7A17ADBA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7970AC55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72902B24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1FD4046F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23BACFA5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50BCC50E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74E09B4D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monosoggettivo</w:t>
      </w:r>
    </w:p>
    <w:p w14:paraId="67B2C46B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502628FE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62FF763B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7D67AD17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plurisoggettivo</w:t>
      </w:r>
      <w:r w:rsidR="00593BE9" w:rsidRPr="009F0984">
        <w:rPr>
          <w:rFonts w:ascii="Verdana" w:hAnsi="Verdana" w:cs="Arial"/>
        </w:rPr>
        <w:t xml:space="preserve"> [selezionare la casella corrispondente]</w:t>
      </w:r>
    </w:p>
    <w:p w14:paraId="0D684EA2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759D5951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A478F4">
        <w:rPr>
          <w:rFonts w:ascii="Verdana" w:hAnsi="Verdana"/>
        </w:rPr>
        <w:t xml:space="preserve">in qualità di </w:t>
      </w:r>
      <w:r w:rsidR="00011277" w:rsidRPr="00A478F4">
        <w:rPr>
          <w:rFonts w:ascii="Verdana" w:hAnsi="Verdana"/>
        </w:rPr>
        <w:t xml:space="preserve">capogruppo / consorziato in </w:t>
      </w:r>
      <w:r w:rsidRPr="00A478F4">
        <w:rPr>
          <w:rFonts w:ascii="Verdana" w:hAnsi="Verdana"/>
        </w:rPr>
        <w:t xml:space="preserve">consorzio </w:t>
      </w:r>
      <w:r w:rsidR="00011277" w:rsidRPr="00A478F4">
        <w:rPr>
          <w:rFonts w:ascii="Verdana" w:hAnsi="Verdana"/>
        </w:rPr>
        <w:t>ordinario</w:t>
      </w:r>
    </w:p>
    <w:p w14:paraId="307868AB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165445DC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A478F4">
        <w:rPr>
          <w:rFonts w:ascii="Verdana" w:hAnsi="Verdana"/>
        </w:rPr>
        <w:t>[ovvero]</w:t>
      </w:r>
    </w:p>
    <w:p w14:paraId="3A08C551" w14:textId="77777777" w:rsidR="00423964" w:rsidRPr="00A478F4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7D867755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2A9CFFF3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6413E1B8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69C744E1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1CAA614E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4F63A096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</w:t>
      </w:r>
      <w:r w:rsidR="00093125">
        <w:rPr>
          <w:rFonts w:ascii="Verdana" w:hAnsi="Verdana"/>
        </w:rPr>
        <w:t>,</w:t>
      </w:r>
      <w:r w:rsidRPr="00C1464C">
        <w:rPr>
          <w:rFonts w:ascii="Verdana" w:hAnsi="Verdana"/>
        </w:rPr>
        <w:t xml:space="preserve"> del D.Lgs. 50/2016:</w:t>
      </w:r>
    </w:p>
    <w:p w14:paraId="3C147D9F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9242283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7A4CEF0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47BC27A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358C3F96" w14:textId="77777777" w:rsidTr="00A70E60">
        <w:tc>
          <w:tcPr>
            <w:tcW w:w="2439" w:type="dxa"/>
            <w:shd w:val="pct5" w:color="auto" w:fill="auto"/>
          </w:tcPr>
          <w:p w14:paraId="4AE0ACCB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851C5E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642321A9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32CF474F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EF5F4A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7E277F8F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C557D7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06BA58DB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EF8640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40FE2409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0B93E7D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0D9F3DB8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310F7C82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3A2857B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8B94B0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377F9BE4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4C18F905" w14:textId="77777777" w:rsidTr="00A70E60">
        <w:tc>
          <w:tcPr>
            <w:tcW w:w="2439" w:type="dxa"/>
          </w:tcPr>
          <w:p w14:paraId="60703B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4CA5A27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9557F9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300CF3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7BE2F36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4C9FFA8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305BC81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51611A6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AB00F87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285B20B7" w14:textId="77777777" w:rsidTr="00A70E60">
        <w:tc>
          <w:tcPr>
            <w:tcW w:w="2439" w:type="dxa"/>
            <w:shd w:val="pct5" w:color="auto" w:fill="auto"/>
          </w:tcPr>
          <w:p w14:paraId="7F50A28E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790CBC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65EA588B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A53BAF0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29377F5A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511D6454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F9ED30A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3B130F6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541FA0A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2F2250DD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284F218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1486B51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6249F224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49DB489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C7D7A56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74CB242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303625F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1A6F01FA" w14:textId="77777777" w:rsidTr="00A70E60">
        <w:tc>
          <w:tcPr>
            <w:tcW w:w="2439" w:type="dxa"/>
          </w:tcPr>
          <w:p w14:paraId="4B02D7D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71FE26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D3E185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39541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C5AF76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8D2F5F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033487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7114DB9" w14:textId="77777777" w:rsidTr="00A70E60">
        <w:tc>
          <w:tcPr>
            <w:tcW w:w="2439" w:type="dxa"/>
          </w:tcPr>
          <w:p w14:paraId="2FAB8F0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39A52F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326D7E4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D9284F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903FEC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950F1B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1564E9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59E61DC4" w14:textId="77777777" w:rsidTr="00A70E60">
        <w:tc>
          <w:tcPr>
            <w:tcW w:w="2439" w:type="dxa"/>
          </w:tcPr>
          <w:p w14:paraId="2DDF706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FE7C9C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A33BCA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DD8BD0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ED8095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0EAFBA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1C47C6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0CA53093" w14:textId="77777777" w:rsidTr="00A70E60">
        <w:tc>
          <w:tcPr>
            <w:tcW w:w="2439" w:type="dxa"/>
          </w:tcPr>
          <w:p w14:paraId="6C10BC9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91F1B1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95FD49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C6A9EE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15E26A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3FCE93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88BF79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845220A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F379AAC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23358570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574CE211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3B8991D9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27AD0C59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dell’art.</w:t>
      </w:r>
      <w:r w:rsidR="00A478F4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>83</w:t>
      </w:r>
      <w:r w:rsidR="00281A0B">
        <w:rPr>
          <w:rFonts w:ascii="Verdana" w:hAnsi="Verdana" w:cs="Arial"/>
        </w:rPr>
        <w:t xml:space="preserve"> comma 1, lettera a) del Codice</w:t>
      </w:r>
      <w:r w:rsidRPr="00A07BC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34BF75FE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301E6BF0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</w:t>
      </w:r>
      <w:r w:rsidR="00A478F4">
        <w:rPr>
          <w:rFonts w:ascii="Verdana" w:hAnsi="Verdana" w:cs="Arial"/>
        </w:rPr>
        <w:t>i esclusione di cui all’art. 80 del</w:t>
      </w:r>
      <w:r w:rsidRPr="00EC1BA4">
        <w:rPr>
          <w:rFonts w:ascii="Verdana" w:hAnsi="Verdana" w:cs="Arial"/>
        </w:rPr>
        <w:t xml:space="preserve"> D. Lgs. 50/2016</w:t>
      </w:r>
    </w:p>
    <w:p w14:paraId="1A1FA7C9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4B749C71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3A26D65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B4D22">
        <w:rPr>
          <w:rFonts w:ascii="Verdana" w:hAnsi="Verdana" w:cs="Arial"/>
        </w:rPr>
        <w:t xml:space="preserve"> in oggetto;</w:t>
      </w:r>
    </w:p>
    <w:p w14:paraId="194BAD6F" w14:textId="77777777" w:rsidR="004B4D2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Pr="004B4D22">
        <w:rPr>
          <w:rFonts w:ascii="Verdana" w:hAnsi="Verdana" w:cs="Arial"/>
        </w:rPr>
        <w:t xml:space="preserve"> acconsentire espressamente al trattamento dei dati personali secondo quanto indicato nell’avviso e nel rispetto del D. lgs. 30 giugno 2003, n. 196, e del Regolamento UE n. 2016/679 (GDPR 2016/679)</w:t>
      </w:r>
      <w:r>
        <w:rPr>
          <w:rFonts w:ascii="Verdana" w:hAnsi="Verdana" w:cs="Arial"/>
        </w:rPr>
        <w:t>.</w:t>
      </w:r>
    </w:p>
    <w:p w14:paraId="07494AD4" w14:textId="77777777" w:rsidR="00DC038D" w:rsidRPr="00EC1BA4" w:rsidRDefault="00DC038D" w:rsidP="00DC038D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21C84FC7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1CA957F1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79F7971" w14:textId="77777777" w:rsidR="00433E2E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A478F4">
        <w:rPr>
          <w:rFonts w:ascii="Verdana" w:hAnsi="Verdana" w:cs="Arial"/>
        </w:rPr>
        <w:t>Località) ……………………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</w:p>
    <w:p w14:paraId="2C02A311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C3693CC" w14:textId="77777777" w:rsidR="00EC1BA4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TIMBRO e FIRMA </w:t>
      </w:r>
    </w:p>
    <w:p w14:paraId="54D0E408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6CC8E889" w14:textId="77777777"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28DC39B" w14:textId="77777777" w:rsidR="00DC038D" w:rsidRPr="00DC038D" w:rsidRDefault="00DC038D" w:rsidP="00433E2E">
      <w:pPr>
        <w:spacing w:after="120"/>
        <w:rPr>
          <w:rFonts w:ascii="Verdana" w:hAnsi="Verdana" w:cs="Arial"/>
          <w:b/>
          <w:sz w:val="16"/>
          <w:szCs w:val="16"/>
          <w:u w:val="single"/>
        </w:rPr>
      </w:pPr>
    </w:p>
    <w:p w14:paraId="43960A9E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6E222C3B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3007D5A9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379C828C" w14:textId="77777777" w:rsidR="00433E2E" w:rsidRPr="00DC038D" w:rsidRDefault="00433E2E" w:rsidP="00433E2E">
      <w:pPr>
        <w:spacing w:after="120"/>
        <w:rPr>
          <w:rFonts w:ascii="Verdana" w:hAnsi="Verdana" w:cs="Arial"/>
          <w:sz w:val="16"/>
          <w:szCs w:val="16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Note</w:t>
      </w:r>
      <w:r w:rsidRPr="00DC038D">
        <w:rPr>
          <w:rFonts w:ascii="Verdana" w:hAnsi="Verdana" w:cs="Arial"/>
          <w:sz w:val="16"/>
          <w:szCs w:val="16"/>
          <w:u w:val="single"/>
        </w:rPr>
        <w:t xml:space="preserve">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di compilazione</w:t>
      </w:r>
      <w:r w:rsidRPr="00DC038D">
        <w:rPr>
          <w:rFonts w:ascii="Verdana" w:hAnsi="Verdana" w:cs="Arial"/>
          <w:sz w:val="16"/>
          <w:szCs w:val="16"/>
        </w:rPr>
        <w:t>:</w:t>
      </w:r>
    </w:p>
    <w:p w14:paraId="0A48F9A6" w14:textId="77777777" w:rsidR="00433E2E" w:rsidRPr="00DC038D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</w:t>
      </w:r>
      <w:r w:rsidR="00433E2E" w:rsidRPr="00DC038D">
        <w:rPr>
          <w:rFonts w:ascii="Verdana" w:hAnsi="Verdana" w:cs="Arial"/>
          <w:i/>
          <w:sz w:val="16"/>
          <w:szCs w:val="16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DC038D">
        <w:rPr>
          <w:rFonts w:ascii="Verdana" w:hAnsi="Verdana" w:cs="Arial"/>
          <w:i/>
          <w:sz w:val="16"/>
          <w:szCs w:val="16"/>
        </w:rPr>
        <w:t>.</w:t>
      </w:r>
    </w:p>
    <w:p w14:paraId="2C9DFF0B" w14:textId="77777777" w:rsidR="00433E2E" w:rsidRPr="00F139EF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433E2E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37EA" w14:textId="77777777" w:rsidR="00662C3E" w:rsidRDefault="00662C3E">
      <w:r>
        <w:separator/>
      </w:r>
    </w:p>
  </w:endnote>
  <w:endnote w:type="continuationSeparator" w:id="0">
    <w:p w14:paraId="7BBE2E5B" w14:textId="77777777" w:rsidR="00662C3E" w:rsidRDefault="006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/>
    <w:sdtContent>
      <w:p w14:paraId="77FA4523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14:paraId="573B48F3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81964"/>
      <w:docPartObj>
        <w:docPartGallery w:val="Page Numbers (Bottom of Page)"/>
        <w:docPartUnique/>
      </w:docPartObj>
    </w:sdtPr>
    <w:sdtEndPr/>
    <w:sdtContent>
      <w:p w14:paraId="452D134C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ACAE600" wp14:editId="04E67DA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EEF4C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ACAE600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196EEF4C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371E" w14:textId="77777777" w:rsidR="00662C3E" w:rsidRDefault="00662C3E">
      <w:r>
        <w:separator/>
      </w:r>
    </w:p>
  </w:footnote>
  <w:footnote w:type="continuationSeparator" w:id="0">
    <w:p w14:paraId="76E47BE6" w14:textId="77777777" w:rsidR="00662C3E" w:rsidRDefault="0066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0AC6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501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62D7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9C2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9763B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430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3E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795"/>
    <w:rsid w:val="007348A1"/>
    <w:rsid w:val="0073536C"/>
    <w:rsid w:val="00751867"/>
    <w:rsid w:val="0075226E"/>
    <w:rsid w:val="007528C3"/>
    <w:rsid w:val="0075386D"/>
    <w:rsid w:val="00760B37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62E3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32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37AB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26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2C75"/>
    <w:rsid w:val="00B14F38"/>
    <w:rsid w:val="00B1720A"/>
    <w:rsid w:val="00B17F20"/>
    <w:rsid w:val="00B233E2"/>
    <w:rsid w:val="00B255AE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4FF7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56F8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423"/>
    <w:rsid w:val="00FB684E"/>
    <w:rsid w:val="00FC38B4"/>
    <w:rsid w:val="00FC3B16"/>
    <w:rsid w:val="00FC40E7"/>
    <w:rsid w:val="00FC4D93"/>
    <w:rsid w:val="00FC5500"/>
    <w:rsid w:val="00FC5EA9"/>
    <w:rsid w:val="00FD1528"/>
    <w:rsid w:val="00FD1FC0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D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8BF9-06A5-47D4-9A39-E85AE8E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2021-02-25T18:00:00Z</dcterms:created>
  <dcterms:modified xsi:type="dcterms:W3CDTF">2022-11-25T22:20:00Z</dcterms:modified>
</cp:coreProperties>
</file>