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09760C5A" w:rsidR="00A1033B" w:rsidRDefault="00BB5E04" w:rsidP="00A1033B">
      <w:pPr>
        <w:spacing w:after="120" w:line="23" w:lineRule="atLeast"/>
        <w:jc w:val="center"/>
        <w:rPr>
          <w:rFonts w:ascii="Verdana" w:hAnsi="Verdana"/>
          <w:b/>
          <w:lang w:eastAsia="en-US"/>
        </w:rPr>
      </w:pPr>
      <w:r>
        <w:rPr>
          <w:rFonts w:ascii="Verdana" w:hAnsi="Verdana"/>
          <w:b/>
          <w:lang w:eastAsia="en-US"/>
        </w:rPr>
        <w:t>DIREZIONE REGIONALE DEL PIEMONTE</w:t>
      </w: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2997FE7A" w14:textId="77777777"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7A97D515" w14:textId="77777777" w:rsidR="000D7376" w:rsidRDefault="000D7376" w:rsidP="000D7376">
            <w:pPr>
              <w:spacing w:beforeLines="60" w:before="144" w:afterLines="60" w:after="144" w:line="276" w:lineRule="auto"/>
              <w:jc w:val="center"/>
              <w:rPr>
                <w:rFonts w:ascii="Verdana" w:hAnsi="Verdana"/>
              </w:rPr>
            </w:pPr>
            <w:r>
              <w:rPr>
                <w:rFonts w:ascii="Verdana" w:hAnsi="Verdana"/>
                <w:b/>
              </w:rPr>
              <w:t xml:space="preserve">Procedura indetta ai sensi dell’art. 36, comma 2, lettera b), del D.Lgs. n. 50/2016, mediante Richiesta di Offerta (RdO) sul Mercato Elettronico della Pubblica Amministrazione (MEPA), volta all’affidamento di un accordo quadro per la manutenzione delle aree verdi negli immobili strumentali del Piemonte </w:t>
            </w:r>
          </w:p>
          <w:p w14:paraId="2DD6760C" w14:textId="77777777" w:rsidR="000D7376" w:rsidRDefault="000D7376" w:rsidP="000D7376">
            <w:pPr>
              <w:spacing w:beforeLines="60" w:before="144" w:afterLines="60" w:after="144" w:line="276" w:lineRule="auto"/>
              <w:jc w:val="center"/>
              <w:rPr>
                <w:rFonts w:ascii="Verdana" w:hAnsi="Verdana"/>
                <w:b/>
              </w:rPr>
            </w:pPr>
            <w:r>
              <w:rPr>
                <w:rFonts w:ascii="Verdana" w:hAnsi="Verdana" w:cs="Calibri"/>
                <w:b/>
                <w:bCs/>
              </w:rPr>
              <w:t xml:space="preserve">CIG: </w:t>
            </w:r>
            <w:r>
              <w:rPr>
                <w:rFonts w:ascii="Verdana" w:hAnsi="Verdana" w:cs="Calibri"/>
                <w:b/>
              </w:rPr>
              <w:t>86243552E4</w:t>
            </w:r>
          </w:p>
          <w:p w14:paraId="07207404" w14:textId="5E6F9AF0" w:rsidR="001B45F3" w:rsidRPr="00C60CB7" w:rsidRDefault="001B45F3" w:rsidP="00C60CB7">
            <w:pPr>
              <w:widowControl/>
              <w:autoSpaceDE w:val="0"/>
              <w:autoSpaceDN w:val="0"/>
              <w:spacing w:after="120" w:line="23" w:lineRule="atLeast"/>
              <w:jc w:val="center"/>
              <w:textAlignment w:val="auto"/>
              <w:rPr>
                <w:rFonts w:ascii="Verdana" w:hAnsi="Verdana"/>
                <w:b/>
              </w:rPr>
            </w:pP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2A425FD1" w14:textId="4B078608" w:rsidR="00516328" w:rsidRPr="001F05F6" w:rsidRDefault="00516328" w:rsidP="00516328">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sidR="00BB5E04">
        <w:rPr>
          <w:rFonts w:ascii="Verdana" w:hAnsi="Verdana" w:cs="Calibri"/>
          <w:b/>
        </w:rPr>
        <w:t>Arcivescovado</w:t>
      </w:r>
      <w:r w:rsidRPr="001F05F6">
        <w:rPr>
          <w:rFonts w:ascii="Verdana" w:hAnsi="Verdana" w:cs="Verdana"/>
          <w:b/>
          <w:bCs/>
        </w:rPr>
        <w:t xml:space="preserve">, n. </w:t>
      </w:r>
      <w:r w:rsidR="00BB5E04">
        <w:rPr>
          <w:rFonts w:ascii="Verdana" w:hAnsi="Verdana" w:cs="Calibri"/>
          <w:b/>
        </w:rPr>
        <w:t>9</w:t>
      </w:r>
      <w:r w:rsidRPr="001F05F6">
        <w:rPr>
          <w:rFonts w:ascii="Verdana" w:hAnsi="Verdana" w:cs="Verdana"/>
          <w:b/>
          <w:bCs/>
        </w:rPr>
        <w:t>,</w:t>
      </w:r>
      <w:r>
        <w:rPr>
          <w:rFonts w:ascii="Verdana" w:hAnsi="Verdana" w:cs="Verdana"/>
          <w:b/>
          <w:bCs/>
        </w:rPr>
        <w:t>–</w:t>
      </w:r>
      <w:r w:rsidRPr="001F05F6">
        <w:rPr>
          <w:rFonts w:ascii="Verdana" w:hAnsi="Verdana" w:cs="Verdana"/>
          <w:b/>
          <w:bCs/>
        </w:rPr>
        <w:t xml:space="preserve"> </w:t>
      </w:r>
      <w:r>
        <w:rPr>
          <w:rFonts w:ascii="Verdana" w:hAnsi="Verdana" w:cs="Verdana"/>
          <w:b/>
          <w:bCs/>
        </w:rPr>
        <w:t>CITTA’</w:t>
      </w:r>
      <w:r w:rsidR="00BB5E04">
        <w:rPr>
          <w:rFonts w:ascii="Verdana" w:hAnsi="Verdana" w:cs="Calibri"/>
          <w:b/>
        </w:rPr>
        <w:t xml:space="preserve"> Torino</w:t>
      </w:r>
    </w:p>
    <w:p w14:paraId="4F62ADB7" w14:textId="77777777" w:rsidR="00516328" w:rsidRPr="005354D9" w:rsidRDefault="00516328" w:rsidP="00516328">
      <w:pPr>
        <w:spacing w:line="360" w:lineRule="auto"/>
        <w:jc w:val="center"/>
        <w:rPr>
          <w:rFonts w:ascii="Verdana" w:hAnsi="Verdana"/>
          <w:b/>
          <w:lang w:eastAsia="en-US"/>
        </w:rPr>
      </w:pPr>
      <w:r w:rsidRPr="001F05F6">
        <w:rPr>
          <w:rFonts w:ascii="Verdana" w:hAnsi="Verdana" w:cs="Verdana"/>
          <w:b/>
          <w:bCs/>
        </w:rPr>
        <w:t>C.F. 80078750587 - P.IVA 02121151001</w:t>
      </w:r>
    </w:p>
    <w:p w14:paraId="478E70A6" w14:textId="77777777" w:rsidR="002346F3" w:rsidRDefault="002346F3" w:rsidP="00A1033B">
      <w:pPr>
        <w:spacing w:after="120" w:line="23" w:lineRule="atLeast"/>
        <w:jc w:val="center"/>
        <w:rPr>
          <w:rFonts w:ascii="Verdana" w:hAnsi="Verdana"/>
          <w:b/>
          <w:lang w:eastAsia="en-US"/>
        </w:rPr>
      </w:pPr>
    </w:p>
    <w:p w14:paraId="3E845E28" w14:textId="77777777" w:rsidR="002346F3" w:rsidRPr="005C634F" w:rsidRDefault="002346F3" w:rsidP="00A1033B">
      <w:pPr>
        <w:spacing w:after="120" w:line="23" w:lineRule="atLeast"/>
        <w:jc w:val="center"/>
        <w:rPr>
          <w:rFonts w:ascii="Verdana" w:hAnsi="Verdana"/>
          <w:b/>
          <w:lang w:eastAsia="en-US"/>
        </w:rPr>
      </w:pPr>
    </w:p>
    <w:p w14:paraId="771CF3CD" w14:textId="77777777" w:rsidR="002346F3" w:rsidRDefault="002346F3" w:rsidP="00C60CB7">
      <w:pPr>
        <w:spacing w:after="120" w:line="23" w:lineRule="atLeast"/>
        <w:jc w:val="center"/>
        <w:rPr>
          <w:rFonts w:ascii="Verdana" w:hAnsi="Verdana"/>
          <w:b/>
          <w:lang w:eastAsia="en-US"/>
        </w:rPr>
      </w:pPr>
    </w:p>
    <w:p w14:paraId="2CC2066C" w14:textId="77777777" w:rsidR="002346F3" w:rsidRDefault="002346F3" w:rsidP="00C60CB7">
      <w:pPr>
        <w:spacing w:after="120" w:line="23" w:lineRule="atLeast"/>
        <w:jc w:val="center"/>
        <w:rPr>
          <w:rFonts w:ascii="Verdana" w:hAnsi="Verdana"/>
          <w:b/>
          <w:lang w:eastAsia="en-US"/>
        </w:rPr>
      </w:pPr>
      <w:r>
        <w:rPr>
          <w:rFonts w:ascii="Verdana" w:hAnsi="Verdana"/>
          <w:b/>
          <w:lang w:eastAsia="en-US"/>
        </w:rPr>
        <w:br w:type="page"/>
      </w:r>
    </w:p>
    <w:p w14:paraId="5B588888" w14:textId="77777777" w:rsidR="00313FBD" w:rsidRDefault="00313FBD" w:rsidP="00C60CB7">
      <w:pPr>
        <w:spacing w:after="120" w:line="276" w:lineRule="auto"/>
        <w:rPr>
          <w:rFonts w:ascii="Verdana" w:hAnsi="Verdana"/>
          <w:b/>
        </w:rPr>
      </w:pPr>
    </w:p>
    <w:p w14:paraId="75986E3B" w14:textId="77777777" w:rsidR="00313FBD" w:rsidRDefault="00313FBD" w:rsidP="00C60CB7">
      <w:pPr>
        <w:spacing w:after="120" w:line="276" w:lineRule="auto"/>
        <w:rPr>
          <w:rFonts w:ascii="Verdana" w:hAnsi="Verdana"/>
          <w:b/>
        </w:rPr>
      </w:pPr>
    </w:p>
    <w:p w14:paraId="2A7D15F5" w14:textId="6E7ABC58" w:rsidR="002346F3" w:rsidRPr="00C60CB7" w:rsidRDefault="002346F3" w:rsidP="00C60CB7">
      <w:pPr>
        <w:spacing w:after="120" w:line="276" w:lineRule="auto"/>
        <w:rPr>
          <w:rFonts w:ascii="Verdana" w:hAnsi="Verdana"/>
          <w:b/>
        </w:rPr>
      </w:pPr>
      <w:r w:rsidRPr="00C60CB7">
        <w:rPr>
          <w:rFonts w:ascii="Verdana" w:hAnsi="Verdana"/>
          <w:b/>
        </w:rPr>
        <w:t xml:space="preserve">Il sottoscritto: </w:t>
      </w:r>
      <w:r w:rsidRPr="00A1033B">
        <w:rPr>
          <w:rFonts w:ascii="Verdana" w:hAnsi="Verdana" w:cs="Arial"/>
          <w:b/>
        </w:rPr>
        <w:t>________________________________________________________</w:t>
      </w:r>
    </w:p>
    <w:p w14:paraId="1BC01EBD" w14:textId="6AB35091"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_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1F8A1EA6" w:rsidR="00D14ED3" w:rsidRDefault="002346F3" w:rsidP="00C60CB7">
      <w:pPr>
        <w:spacing w:after="120" w:line="276" w:lineRule="auto"/>
        <w:rPr>
          <w:rFonts w:ascii="Verdana" w:hAnsi="Verdana" w:cs="Arial"/>
        </w:rPr>
      </w:pPr>
      <w:r w:rsidRPr="00DC0FED">
        <w:rPr>
          <w:rFonts w:ascii="Verdana" w:hAnsi="Verdana" w:cs="Arial"/>
          <w:b/>
        </w:rPr>
        <w:t>in qualità di</w:t>
      </w:r>
      <w:r w:rsidRPr="00A70C58">
        <w:rPr>
          <w:rFonts w:ascii="Verdana" w:hAnsi="Verdana" w:cs="Arial"/>
        </w:rPr>
        <w:t xml:space="preserve">: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6E90DF49" w:rsidR="00854422" w:rsidRPr="00847618" w:rsidRDefault="00AB04AE" w:rsidP="00854422">
      <w:pPr>
        <w:spacing w:after="120" w:line="276" w:lineRule="auto"/>
        <w:rPr>
          <w:rFonts w:ascii="Verdana" w:hAnsi="Verdana" w:cs="Arial"/>
          <w:b/>
        </w:rPr>
      </w:pPr>
      <w:r w:rsidRPr="00DC0FED">
        <w:rPr>
          <w:rFonts w:ascii="Verdana" w:hAnsi="Verdana" w:cs="Arial"/>
          <w:b/>
        </w:rPr>
        <w:t xml:space="preserve">avente i poteri necessari per impegnare </w:t>
      </w:r>
      <w:r w:rsidR="00A70C58" w:rsidRPr="00DC0FED">
        <w:rPr>
          <w:rFonts w:ascii="Verdana" w:hAnsi="Verdana" w:cs="Arial"/>
          <w:b/>
        </w:rPr>
        <w:t xml:space="preserve">nella presente procedura </w:t>
      </w:r>
      <w:r w:rsidRPr="00DC0FED">
        <w:rPr>
          <w:rFonts w:ascii="Verdana" w:hAnsi="Verdana" w:cs="Arial"/>
          <w:b/>
        </w:rPr>
        <w:t xml:space="preserve">l’Operatore </w:t>
      </w:r>
      <w:r w:rsidR="00F31837">
        <w:rPr>
          <w:rFonts w:ascii="Verdana" w:hAnsi="Verdana" w:cs="Arial"/>
          <w:b/>
        </w:rPr>
        <w:t>E</w:t>
      </w:r>
      <w:r w:rsidRPr="00DC0FED">
        <w:rPr>
          <w:rFonts w:ascii="Verdana" w:hAnsi="Verdana" w:cs="Arial"/>
          <w:b/>
        </w:rPr>
        <w:t>conomico</w:t>
      </w:r>
      <w:r w:rsidR="00344E5C">
        <w:rPr>
          <w:rFonts w:ascii="Verdana" w:hAnsi="Verdana" w:cs="Arial"/>
        </w:rPr>
        <w:t xml:space="preserve"> </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854422">
        <w:rPr>
          <w:rFonts w:ascii="Verdana" w:hAnsi="Verdana" w:cs="Arial"/>
        </w:rPr>
        <w:t>____</w:t>
      </w:r>
      <w:r w:rsidRPr="00A70C58">
        <w:rPr>
          <w:rFonts w:ascii="Verdana" w:hAnsi="Verdana" w:cs="Arial"/>
        </w:rPr>
        <w:t xml:space="preserve">, </w:t>
      </w:r>
    </w:p>
    <w:p w14:paraId="6E71B967" w14:textId="77777777" w:rsidR="00573782" w:rsidRDefault="00573782" w:rsidP="00C60CB7">
      <w:pPr>
        <w:spacing w:after="120" w:line="276" w:lineRule="auto"/>
        <w:rPr>
          <w:rFonts w:ascii="Verdana" w:hAnsi="Verdana" w:cs="Arial"/>
          <w:b/>
        </w:rPr>
      </w:pPr>
    </w:p>
    <w:p w14:paraId="62F8662D" w14:textId="1BE29C02"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87A84E" w14:textId="77777777" w:rsidR="00573782" w:rsidRDefault="00573782"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77777777"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95598D" w:rsidRPr="00634651">
        <w:t>,</w:t>
      </w:r>
      <w:r w:rsidR="0095598D" w:rsidRPr="0095598D">
        <w:rPr>
          <w:rFonts w:ascii="Verdana" w:hAnsi="Verdana" w:cs="Arial"/>
          <w:b/>
          <w:color w:val="548DD4" w:themeColor="text2" w:themeTint="99"/>
        </w:rPr>
        <w:t xml:space="preserve"> Lotto [</w:t>
      </w:r>
      <w:r w:rsidR="0095598D" w:rsidRPr="0095598D">
        <w:rPr>
          <w:rFonts w:ascii="Verdana" w:hAnsi="Verdana" w:cs="Arial"/>
          <w:b/>
          <w:color w:val="548DD4" w:themeColor="text2" w:themeTint="99"/>
          <w:highlight w:val="yellow"/>
        </w:rPr>
        <w:t>…</w:t>
      </w:r>
      <w:r w:rsidR="0095598D" w:rsidRPr="0095598D">
        <w:rPr>
          <w:rFonts w:ascii="Verdana" w:hAnsi="Verdana" w:cs="Arial"/>
          <w:b/>
          <w:color w:val="548DD4" w:themeColor="text2" w:themeTint="99"/>
        </w:rPr>
        <w:t>]</w:t>
      </w:r>
    </w:p>
    <w:p w14:paraId="507DA95B" w14:textId="72509F49"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r w:rsidR="00634651">
        <w:rPr>
          <w:rFonts w:ascii="Verdana" w:hAnsi="Verdana"/>
        </w:rPr>
        <w:t xml:space="preserve">D.Lgs.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573782">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bookmarkStart w:id="0" w:name="_GoBack"/>
      <w:bookmarkEnd w:id="0"/>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B45868B" w:rsidR="00EF30DE" w:rsidRDefault="00EF30DE" w:rsidP="00C60CB7">
      <w:pPr>
        <w:pStyle w:val="sche4"/>
        <w:tabs>
          <w:tab w:val="left" w:pos="4800"/>
        </w:tabs>
        <w:spacing w:after="120" w:line="276" w:lineRule="auto"/>
        <w:rPr>
          <w:rFonts w:ascii="Verdana" w:hAnsi="Verdana" w:cs="Arial"/>
          <w:i/>
          <w:lang w:val="it-IT"/>
        </w:rPr>
      </w:pPr>
    </w:p>
    <w:p w14:paraId="35478180" w14:textId="77777777" w:rsidR="00573782" w:rsidRDefault="00573782"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17BCE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E11994">
        <w:rPr>
          <w:rFonts w:ascii="Verdana" w:hAnsi="Verdana" w:cs="Arial"/>
          <w:lang w:eastAsia="en-US"/>
        </w:rPr>
        <w:t xml:space="preserve">settimo </w:t>
      </w:r>
      <w:r w:rsidR="004E641C">
        <w:rPr>
          <w:rFonts w:ascii="Verdana" w:hAnsi="Verdana" w:cs="Arial"/>
          <w:lang w:eastAsia="en-US"/>
        </w:rPr>
        <w:t xml:space="preserve">comma </w:t>
      </w:r>
      <w:r w:rsidR="00007E6C">
        <w:rPr>
          <w:rFonts w:ascii="Verdana" w:hAnsi="Verdana" w:cs="Arial"/>
          <w:lang w:eastAsia="en-US"/>
        </w:rPr>
        <w:t>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w:t>
      </w:r>
      <w:r w:rsidRPr="00E11994">
        <w:rPr>
          <w:rFonts w:ascii="Verdana" w:hAnsi="Verdana" w:cs="Arial"/>
          <w:bCs/>
          <w:i/>
          <w:lang w:eastAsia="en-US"/>
        </w:rPr>
        <w:t>bis</w:t>
      </w:r>
      <w:r w:rsidRPr="006E5720">
        <w:rPr>
          <w:rFonts w:ascii="Verdana" w:hAnsi="Verdana" w:cs="Arial"/>
          <w:bCs/>
          <w:lang w:eastAsia="en-US"/>
        </w:rPr>
        <w:t>,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5C071D1"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w:t>
      </w:r>
      <w:r w:rsidR="00E11994">
        <w:rPr>
          <w:rFonts w:ascii="Verdana" w:hAnsi="Verdana" w:cs="Arial"/>
          <w:lang w:eastAsia="en-US"/>
        </w:rPr>
        <w:t>,</w:t>
      </w:r>
      <w:r w:rsidR="00007E6C">
        <w:rPr>
          <w:rFonts w:ascii="Verdana" w:hAnsi="Verdana" w:cs="Arial"/>
          <w:lang w:eastAsia="en-US"/>
        </w:rPr>
        <w:t xml:space="preserve">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bis</w:t>
      </w:r>
      <w:r w:rsidRPr="009A5257">
        <w:rPr>
          <w:rFonts w:ascii="Verdana" w:hAnsi="Verdana" w:cs="Arial"/>
          <w:lang w:eastAsia="en-US"/>
        </w:rPr>
        <w:t>)</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ter</w:t>
      </w:r>
      <w:r w:rsidRPr="009A5257">
        <w:rPr>
          <w:rFonts w:ascii="Verdana" w:hAnsi="Verdana" w:cs="Arial"/>
          <w:lang w:eastAsia="en-US"/>
        </w:rPr>
        <w:t xml:space="preserve">),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quater</w:t>
      </w:r>
      <w:r w:rsidRPr="009A5257">
        <w:rPr>
          <w:rFonts w:ascii="Verdana" w:hAnsi="Verdana" w:cs="Arial"/>
          <w:lang w:eastAsia="en-US"/>
        </w:rPr>
        <w:t xml:space="preserve">),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49364A">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85C624D"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0B3413EB" w14:textId="77777777" w:rsidR="004F147C" w:rsidRPr="00E11994"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455" w:type="dxa"/>
          </w:tcPr>
          <w:p w14:paraId="05632AAD"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4868F043"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395B76B5" w14:textId="2928E86A"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 xml:space="preserve">altro </w:t>
            </w: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ABF400F"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16098426"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455" w:type="dxa"/>
          </w:tcPr>
          <w:p w14:paraId="6EE567EA"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71D08174"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7FC7C590" w14:textId="42DB115B"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altro</w:t>
            </w:r>
            <w:r w:rsidRPr="00BA6DE8">
              <w:rPr>
                <w:rFonts w:ascii="Verdana" w:hAnsi="Verdana" w:cs="Arial"/>
                <w:sz w:val="18"/>
                <w:szCs w:val="18"/>
                <w:lang w:eastAsia="en-US"/>
              </w:rPr>
              <w:t xml:space="preserve">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DF1D7D">
      <w:pPr>
        <w:widowControl/>
        <w:numPr>
          <w:ilvl w:val="0"/>
          <w:numId w:val="2"/>
        </w:numPr>
        <w:adjustRightInd/>
        <w:spacing w:after="120" w:line="276" w:lineRule="auto"/>
        <w:ind w:left="142" w:hanging="142"/>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E11994"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E11994">
              <w:rPr>
                <w:rFonts w:ascii="Verdana" w:hAnsi="Verdana" w:cs="Arial"/>
                <w:sz w:val="16"/>
                <w:szCs w:val="16"/>
                <w:lang w:val="en-US" w:eastAsia="en-US"/>
              </w:rPr>
              <w:t>Art. 12-</w:t>
            </w:r>
            <w:r w:rsidRPr="00E11994">
              <w:rPr>
                <w:rFonts w:ascii="Verdana" w:hAnsi="Verdana" w:cs="Arial"/>
                <w:i/>
                <w:sz w:val="16"/>
                <w:szCs w:val="16"/>
                <w:lang w:val="en-US" w:eastAsia="en-US"/>
              </w:rPr>
              <w:t>sexies</w:t>
            </w:r>
            <w:r w:rsidRPr="00E11994">
              <w:rPr>
                <w:rFonts w:ascii="Verdana" w:hAnsi="Verdana" w:cs="Arial"/>
                <w:sz w:val="16"/>
                <w:szCs w:val="16"/>
                <w:lang w:val="en-US" w:eastAsia="en-US"/>
              </w:rPr>
              <w:t xml:space="preserve"> della </w:t>
            </w:r>
            <w:r w:rsidR="0049364A" w:rsidRPr="00E11994">
              <w:rPr>
                <w:rFonts w:ascii="Verdana" w:hAnsi="Verdana" w:cs="Arial"/>
                <w:sz w:val="16"/>
                <w:szCs w:val="16"/>
                <w:lang w:val="en-US" w:eastAsia="en-US"/>
              </w:rPr>
              <w:t>L</w:t>
            </w:r>
            <w:r w:rsidRPr="00E11994">
              <w:rPr>
                <w:rFonts w:ascii="Verdana" w:hAnsi="Verdana" w:cs="Arial"/>
                <w:sz w:val="16"/>
                <w:szCs w:val="16"/>
                <w:lang w:val="en-US" w:eastAsia="en-US"/>
              </w:rPr>
              <w:t>. 356/92</w:t>
            </w:r>
          </w:p>
          <w:p w14:paraId="0BAE4812" w14:textId="77777777" w:rsidR="00EF30DE" w:rsidRPr="00E11994"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E11994">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4357B98B" w:rsidR="00D968E1" w:rsidRDefault="00D968E1" w:rsidP="00C60CB7">
      <w:pPr>
        <w:widowControl/>
        <w:autoSpaceDE w:val="0"/>
        <w:autoSpaceDN w:val="0"/>
        <w:spacing w:after="120" w:line="276" w:lineRule="auto"/>
        <w:textAlignment w:val="auto"/>
        <w:rPr>
          <w:rFonts w:ascii="Verdana" w:hAnsi="Verdana"/>
          <w:b/>
          <w:highlight w:val="yellow"/>
        </w:rPr>
      </w:pPr>
    </w:p>
    <w:p w14:paraId="1775EE94" w14:textId="77777777" w:rsidR="00854422" w:rsidRDefault="00854422" w:rsidP="00C60CB7">
      <w:pPr>
        <w:widowControl/>
        <w:autoSpaceDE w:val="0"/>
        <w:autoSpaceDN w:val="0"/>
        <w:spacing w:after="120" w:line="276" w:lineRule="auto"/>
        <w:textAlignment w:val="auto"/>
        <w:rPr>
          <w:rFonts w:ascii="Verdana" w:hAnsi="Verdana"/>
          <w:b/>
          <w:highlight w:val="yellow"/>
        </w:rPr>
      </w:pPr>
    </w:p>
    <w:p w14:paraId="39628927" w14:textId="77777777" w:rsidR="00DF1D7D" w:rsidRPr="00854422" w:rsidRDefault="00DF1D7D" w:rsidP="00DF1D7D">
      <w:pPr>
        <w:pStyle w:val="Paragrafoelenco"/>
        <w:widowControl/>
        <w:numPr>
          <w:ilvl w:val="0"/>
          <w:numId w:val="15"/>
        </w:numPr>
        <w:adjustRightInd/>
        <w:spacing w:after="120" w:line="240" w:lineRule="auto"/>
        <w:textAlignment w:val="auto"/>
        <w:rPr>
          <w:rFonts w:ascii="Verdana" w:hAnsi="Verdana" w:cs="Arial"/>
          <w:b/>
          <w:lang w:eastAsia="en-US"/>
        </w:rPr>
      </w:pPr>
      <w:r w:rsidRPr="00854422">
        <w:rPr>
          <w:rFonts w:ascii="Verdana" w:hAnsi="Verdana" w:cs="Arial"/>
          <w:b/>
          <w:lang w:eastAsia="en-US"/>
        </w:rPr>
        <w:t>CRITERI DI SELEZIONE</w:t>
      </w:r>
    </w:p>
    <w:p w14:paraId="38E67A82" w14:textId="2A3D7259" w:rsidR="00DF1D7D" w:rsidRPr="00854422" w:rsidRDefault="00DF1D7D" w:rsidP="00DF1D7D">
      <w:pPr>
        <w:widowControl/>
        <w:adjustRightInd/>
        <w:spacing w:after="120" w:line="240" w:lineRule="auto"/>
        <w:textAlignment w:val="auto"/>
        <w:rPr>
          <w:rFonts w:ascii="Verdana" w:hAnsi="Verdana" w:cs="Arial"/>
          <w:b/>
          <w:i/>
          <w:u w:val="single"/>
        </w:rPr>
      </w:pPr>
      <w:r w:rsidRPr="00854422">
        <w:rPr>
          <w:rFonts w:ascii="Verdana" w:hAnsi="Verdana" w:cs="Arial"/>
          <w:b/>
          <w:i/>
          <w:u w:val="single"/>
        </w:rPr>
        <w:t xml:space="preserve">In caso di lavori </w:t>
      </w:r>
      <w:r w:rsidR="001B261B" w:rsidRPr="00854422">
        <w:rPr>
          <w:rFonts w:ascii="Verdana" w:hAnsi="Verdana" w:cs="Arial"/>
          <w:b/>
          <w:i/>
          <w:u w:val="single"/>
        </w:rPr>
        <w:t xml:space="preserve">relativi alla categoria prevalente e/o scorporabile </w:t>
      </w:r>
      <w:r w:rsidRPr="00854422">
        <w:rPr>
          <w:rFonts w:ascii="Verdana" w:hAnsi="Verdana" w:cs="Arial"/>
          <w:b/>
          <w:i/>
          <w:u w:val="single"/>
        </w:rPr>
        <w:t>di importo inferiore a € 150.000,00</w:t>
      </w:r>
    </w:p>
    <w:p w14:paraId="7CF6936E" w14:textId="6B5A598F" w:rsidR="00DF1D7D" w:rsidRPr="00854422" w:rsidRDefault="00DF1D7D" w:rsidP="003129EA">
      <w:pPr>
        <w:pStyle w:val="Paragrafoelenco"/>
        <w:widowControl/>
        <w:numPr>
          <w:ilvl w:val="0"/>
          <w:numId w:val="20"/>
        </w:numPr>
        <w:adjustRightInd/>
        <w:spacing w:after="120" w:line="276" w:lineRule="auto"/>
        <w:textAlignment w:val="auto"/>
        <w:rPr>
          <w:rFonts w:ascii="Verdana" w:hAnsi="Verdana" w:cs="Arial"/>
          <w:lang w:eastAsia="en-US"/>
        </w:rPr>
      </w:pPr>
      <w:r w:rsidRPr="00854422">
        <w:rPr>
          <w:rFonts w:ascii="Verdana" w:hAnsi="Verdana" w:cs="Arial"/>
          <w:lang w:eastAsia="en-US"/>
        </w:rPr>
        <w:t>che, ai sensi dell’art.90, comma 1, del d.P.R.</w:t>
      </w:r>
      <w:r w:rsidR="00B3543A" w:rsidRPr="00854422">
        <w:rPr>
          <w:rFonts w:ascii="Verdana" w:hAnsi="Verdana" w:cs="Arial"/>
          <w:lang w:eastAsia="en-US"/>
        </w:rPr>
        <w:t xml:space="preserve"> n.</w:t>
      </w:r>
      <w:r w:rsidRPr="00854422">
        <w:rPr>
          <w:rFonts w:ascii="Verdana" w:hAnsi="Verdana" w:cs="Arial"/>
          <w:lang w:eastAsia="en-US"/>
        </w:rPr>
        <w:t xml:space="preserve"> 207/10, è in possesso</w:t>
      </w:r>
      <w:r w:rsidR="00B3543A" w:rsidRPr="00854422">
        <w:rPr>
          <w:rFonts w:ascii="Verdana" w:hAnsi="Verdana" w:cs="Arial"/>
          <w:lang w:eastAsia="en-US"/>
        </w:rPr>
        <w:t xml:space="preserve"> </w:t>
      </w:r>
      <w:r w:rsidRPr="00854422">
        <w:rPr>
          <w:rFonts w:ascii="Verdana" w:hAnsi="Verdana" w:cs="Arial"/>
          <w:lang w:eastAsia="en-US"/>
        </w:rPr>
        <w:t xml:space="preserve">dei requisiti </w:t>
      </w:r>
      <w:r w:rsidR="00B3543A" w:rsidRPr="00854422">
        <w:rPr>
          <w:rFonts w:ascii="Verdana" w:hAnsi="Verdana" w:cs="Arial"/>
          <w:lang w:eastAsia="en-US"/>
        </w:rPr>
        <w:t>adeguati ai Lavori da assumere , come risultanti dalla tabella recante “Categorie d’opera” di cui all’art. 3 della Lettera d</w:t>
      </w:r>
      <w:r w:rsidR="004167CE" w:rsidRPr="00854422">
        <w:rPr>
          <w:rFonts w:ascii="Verdana" w:hAnsi="Verdana" w:cs="Arial"/>
          <w:lang w:eastAsia="en-US"/>
        </w:rPr>
        <w:t>i I</w:t>
      </w:r>
      <w:r w:rsidR="00B3543A" w:rsidRPr="00854422">
        <w:rPr>
          <w:rFonts w:ascii="Verdana" w:hAnsi="Verdana" w:cs="Arial"/>
          <w:lang w:eastAsia="en-US"/>
        </w:rPr>
        <w:t xml:space="preserve">nvito. In particolare, è in possesso dei seguenti requisiti di </w:t>
      </w:r>
      <w:r w:rsidRPr="00854422">
        <w:rPr>
          <w:rFonts w:ascii="Verdana" w:hAnsi="Verdana" w:cs="Arial"/>
          <w:lang w:eastAsia="en-US"/>
        </w:rPr>
        <w:t>ordine tecnico-organizzativo:</w:t>
      </w:r>
    </w:p>
    <w:p w14:paraId="084DB076" w14:textId="7250AD98" w:rsidR="004167CE" w:rsidRPr="00854422" w:rsidRDefault="004167CE" w:rsidP="003129EA">
      <w:pPr>
        <w:pStyle w:val="Paragrafoelenco"/>
        <w:widowControl/>
        <w:numPr>
          <w:ilvl w:val="0"/>
          <w:numId w:val="46"/>
        </w:numPr>
        <w:adjustRightInd/>
        <w:spacing w:after="120" w:line="276" w:lineRule="auto"/>
        <w:textAlignment w:val="auto"/>
        <w:rPr>
          <w:rFonts w:ascii="Verdana" w:hAnsi="Verdana" w:cs="Arial"/>
          <w:lang w:eastAsia="en-US"/>
        </w:rPr>
      </w:pPr>
      <w:r w:rsidRPr="00854422">
        <w:rPr>
          <w:rFonts w:ascii="Verdana" w:hAnsi="Verdana" w:cs="Arial"/>
          <w:lang w:eastAsia="en-US"/>
        </w:rPr>
        <w:t>aver eseguito Lavori analoghi a quelli di cui al presente Appalto nel quinquennio antecedente la data di invio della Lettera di Invito, per un importo non inferiore all'importo del Contratto da stipulare, e in particolare pari a [</w:t>
      </w:r>
      <w:r w:rsidRPr="00854422">
        <w:rPr>
          <w:rFonts w:ascii="Verdana" w:hAnsi="Verdana" w:cs="Arial"/>
          <w:highlight w:val="yellow"/>
          <w:lang w:eastAsia="en-US"/>
        </w:rPr>
        <w:t>…</w:t>
      </w:r>
      <w:r w:rsidRPr="00854422">
        <w:rPr>
          <w:rFonts w:ascii="Verdana" w:hAnsi="Verdana" w:cs="Arial"/>
          <w:lang w:eastAsia="en-US"/>
        </w:rPr>
        <w:t>].</w:t>
      </w:r>
      <w:r w:rsidRPr="00854422">
        <w:rPr>
          <w:i/>
          <w:iCs/>
        </w:rPr>
        <w:t xml:space="preserve"> </w:t>
      </w:r>
      <w:r w:rsidRPr="00854422">
        <w:rPr>
          <w:rFonts w:ascii="Verdana" w:hAnsi="Verdana" w:cs="Arial"/>
          <w:lang w:eastAsia="en-US"/>
        </w:rPr>
        <w:t>A riguardo, si precisa che per “Lavori analoghi” ai sensi dell’art. 90, comma 1, lett. a), d.P.R. n. 207/2010, si intendono quelli riconducibili alla categoria SOA [</w:t>
      </w:r>
      <w:r w:rsidRPr="00854422">
        <w:rPr>
          <w:rFonts w:ascii="Verdana" w:hAnsi="Verdana" w:cs="Arial"/>
          <w:highlight w:val="yellow"/>
          <w:lang w:eastAsia="en-US"/>
        </w:rPr>
        <w:t>…</w:t>
      </w:r>
      <w:r w:rsidRPr="00854422">
        <w:rPr>
          <w:rFonts w:ascii="Verdana" w:hAnsi="Verdana" w:cs="Arial"/>
          <w:lang w:eastAsia="en-US"/>
        </w:rPr>
        <w:t xml:space="preserve">]; </w:t>
      </w:r>
    </w:p>
    <w:p w14:paraId="2B73E6DF" w14:textId="0B8895B6" w:rsidR="00DF1D7D" w:rsidRPr="00854422" w:rsidRDefault="004167CE" w:rsidP="003129EA">
      <w:pPr>
        <w:pStyle w:val="Paragrafoelenco"/>
        <w:widowControl/>
        <w:numPr>
          <w:ilvl w:val="0"/>
          <w:numId w:val="46"/>
        </w:numPr>
        <w:adjustRightInd/>
        <w:spacing w:after="120" w:line="276" w:lineRule="auto"/>
        <w:ind w:left="851" w:hanging="284"/>
        <w:textAlignment w:val="auto"/>
        <w:rPr>
          <w:rFonts w:ascii="Verdana" w:hAnsi="Verdana" w:cs="Arial"/>
        </w:rPr>
      </w:pPr>
      <w:r w:rsidRPr="00854422">
        <w:rPr>
          <w:rFonts w:ascii="Verdana" w:hAnsi="Verdana" w:cs="Arial"/>
          <w:lang w:eastAsia="en-US"/>
        </w:rPr>
        <w:t>aver sostenuto un costo complessivo per il personale dipendente non inferiore al 15 % (quindici per cento) dell'importo dei Lavori eseguiti nel quinquennio antecedente la data di invio della Lettera di Invito;</w:t>
      </w:r>
      <w:r w:rsidR="00DF1D7D" w:rsidRPr="00854422">
        <w:rPr>
          <w:rFonts w:ascii="Verdana" w:hAnsi="Verdana" w:cs="Arial"/>
        </w:rPr>
        <w:t xml:space="preserve"> nel caso in cui il rapporto tra il suddetto costo e l'importo dei lavori sia inferiore a quanto richiesto, l'importo dei lavori </w:t>
      </w:r>
      <w:r w:rsidR="008556B2" w:rsidRPr="00854422">
        <w:rPr>
          <w:rFonts w:ascii="Verdana" w:hAnsi="Verdana" w:cs="Arial"/>
        </w:rPr>
        <w:t>è</w:t>
      </w:r>
      <w:r w:rsidR="00DF1D7D" w:rsidRPr="00854422">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 </w:t>
      </w:r>
    </w:p>
    <w:p w14:paraId="186CB1CF" w14:textId="6FCCDBC0" w:rsidR="00DF1D7D" w:rsidRPr="00854422" w:rsidRDefault="00DF1D7D" w:rsidP="003129EA">
      <w:pPr>
        <w:widowControl/>
        <w:adjustRightInd/>
        <w:spacing w:after="120" w:line="276" w:lineRule="auto"/>
        <w:ind w:left="567"/>
        <w:textAlignment w:val="auto"/>
        <w:rPr>
          <w:rFonts w:ascii="Verdana" w:hAnsi="Verdana" w:cs="Arial"/>
        </w:rPr>
      </w:pPr>
      <w:r w:rsidRPr="00854422">
        <w:rPr>
          <w:rFonts w:ascii="Verdana" w:hAnsi="Verdana" w:cs="Arial"/>
        </w:rPr>
        <w:t xml:space="preserve">c) </w:t>
      </w:r>
      <w:r w:rsidR="00FD7723" w:rsidRPr="00854422">
        <w:rPr>
          <w:rFonts w:ascii="Verdana" w:hAnsi="Verdana" w:cs="Arial"/>
        </w:rPr>
        <w:t xml:space="preserve">di </w:t>
      </w:r>
      <w:r w:rsidRPr="00854422">
        <w:rPr>
          <w:rFonts w:ascii="Verdana" w:hAnsi="Verdana" w:cs="Arial"/>
        </w:rPr>
        <w:t>attrezzatura tecnica</w:t>
      </w:r>
      <w:r w:rsidR="00FD7723" w:rsidRPr="00854422">
        <w:rPr>
          <w:rFonts w:ascii="Verdana" w:hAnsi="Verdana" w:cs="Arial"/>
        </w:rPr>
        <w:t xml:space="preserve"> adeguata per l’esecuzione dei Lavori oggetto dell’appalto.</w:t>
      </w:r>
    </w:p>
    <w:p w14:paraId="1CEE1FE7" w14:textId="5B27B53A" w:rsidR="00DF1D7D" w:rsidRPr="00854422" w:rsidRDefault="00DF1D7D" w:rsidP="00DF1D7D">
      <w:pPr>
        <w:widowControl/>
        <w:adjustRightInd/>
        <w:spacing w:after="120" w:line="240" w:lineRule="auto"/>
        <w:textAlignment w:val="auto"/>
        <w:rPr>
          <w:rFonts w:ascii="Verdana" w:hAnsi="Verdana" w:cs="Arial"/>
          <w:i/>
        </w:rPr>
      </w:pPr>
      <w:r w:rsidRPr="00854422">
        <w:rPr>
          <w:rFonts w:ascii="Verdana" w:hAnsi="Verdana" w:cs="Arial"/>
          <w:i/>
        </w:rPr>
        <w:t>[Nel caso di imprese già in possesso dell’attestazione SOA relativa ai lavori da eseguire, non è richiesta ulteriore dimostrazione circa il possesso dei requisiti]</w:t>
      </w:r>
    </w:p>
    <w:p w14:paraId="764AA241" w14:textId="211756FA" w:rsidR="00DF1D7D" w:rsidRPr="00854422" w:rsidRDefault="00DF1D7D" w:rsidP="00FD7723">
      <w:pPr>
        <w:spacing w:after="120" w:line="252" w:lineRule="auto"/>
        <w:ind w:right="424"/>
        <w:rPr>
          <w:rFonts w:ascii="Verdana" w:hAnsi="Verdana" w:cs="Arial"/>
          <w:b/>
        </w:rPr>
      </w:pPr>
      <w:r w:rsidRPr="00854422">
        <w:rPr>
          <w:rFonts w:ascii="Verdana" w:hAnsi="Verdana" w:cs="Arial"/>
          <w:b/>
        </w:rPr>
        <w:t>Requisit</w:t>
      </w:r>
      <w:r w:rsidR="002F65BE" w:rsidRPr="00854422">
        <w:rPr>
          <w:rFonts w:ascii="Verdana" w:hAnsi="Verdana" w:cs="Arial"/>
          <w:b/>
        </w:rPr>
        <w:t>i</w:t>
      </w:r>
      <w:r w:rsidRPr="00854422">
        <w:rPr>
          <w:rFonts w:ascii="Verdana" w:hAnsi="Verdana" w:cs="Arial"/>
          <w:b/>
        </w:rPr>
        <w:t xml:space="preserve"> di esecuzione:</w:t>
      </w:r>
    </w:p>
    <w:p w14:paraId="784ACF28" w14:textId="56024ED1" w:rsidR="0049364A" w:rsidRDefault="001B261B" w:rsidP="00C60CB7">
      <w:pPr>
        <w:widowControl/>
        <w:autoSpaceDE w:val="0"/>
        <w:autoSpaceDN w:val="0"/>
        <w:spacing w:after="120" w:line="276" w:lineRule="auto"/>
        <w:textAlignment w:val="auto"/>
        <w:rPr>
          <w:rFonts w:ascii="Verdana" w:hAnsi="Verdana"/>
          <w:i/>
        </w:rPr>
      </w:pPr>
      <w:r w:rsidRPr="00854422">
        <w:rPr>
          <w:rFonts w:ascii="Verdana" w:hAnsi="Verdana"/>
          <w:i/>
        </w:rPr>
        <w:t>[</w:t>
      </w:r>
      <w:r w:rsidR="00220D69" w:rsidRPr="00854422">
        <w:rPr>
          <w:rFonts w:ascii="Verdana" w:hAnsi="Verdana"/>
          <w:i/>
        </w:rPr>
        <w:t xml:space="preserve">Indicare eventuali ulteriori requisiti di </w:t>
      </w:r>
      <w:r w:rsidR="002F65BE" w:rsidRPr="00854422">
        <w:rPr>
          <w:rFonts w:ascii="Verdana" w:hAnsi="Verdana"/>
          <w:i/>
        </w:rPr>
        <w:t>esecuzione</w:t>
      </w:r>
      <w:r w:rsidR="00220D69" w:rsidRPr="00854422">
        <w:rPr>
          <w:rFonts w:ascii="Verdana" w:hAnsi="Verdana"/>
          <w:i/>
        </w:rPr>
        <w:t xml:space="preserve"> specificatamente richiesti nella Lettera d</w:t>
      </w:r>
      <w:r w:rsidR="00634A38" w:rsidRPr="00854422">
        <w:rPr>
          <w:rFonts w:ascii="Verdana" w:hAnsi="Verdana"/>
          <w:i/>
        </w:rPr>
        <w:t>i I</w:t>
      </w:r>
      <w:r w:rsidR="00220D69" w:rsidRPr="00854422">
        <w:rPr>
          <w:rFonts w:ascii="Verdana" w:hAnsi="Verdana"/>
          <w:i/>
        </w:rPr>
        <w:t xml:space="preserve">nvito, qualora non già dichiarati nell’allegato </w:t>
      </w:r>
      <w:r w:rsidR="00220D69" w:rsidRPr="00854422">
        <w:rPr>
          <w:rFonts w:ascii="Verdana" w:hAnsi="Verdana" w:cs="Arial"/>
          <w:i/>
          <w:color w:val="000000"/>
        </w:rPr>
        <w:t>Documento di Gara Unico Europeo (DGUE)</w:t>
      </w:r>
      <w:r w:rsidR="00220D69" w:rsidRPr="00854422">
        <w:rPr>
          <w:rFonts w:ascii="Verdana" w:hAnsi="Verdana"/>
          <w:i/>
        </w:rPr>
        <w:t>]</w:t>
      </w:r>
    </w:p>
    <w:p w14:paraId="3196915A" w14:textId="77777777" w:rsidR="00467539" w:rsidRDefault="00467539" w:rsidP="00C60CB7">
      <w:pPr>
        <w:widowControl/>
        <w:autoSpaceDE w:val="0"/>
        <w:autoSpaceDN w:val="0"/>
        <w:spacing w:after="120" w:line="276" w:lineRule="auto"/>
        <w:textAlignment w:val="auto"/>
        <w:rPr>
          <w:rFonts w:ascii="Verdana" w:hAnsi="Verdana"/>
          <w:i/>
        </w:rPr>
      </w:pPr>
    </w:p>
    <w:p w14:paraId="34026F00" w14:textId="5C692C03" w:rsidR="00220D69" w:rsidRDefault="00220D69" w:rsidP="00C60CB7">
      <w:pPr>
        <w:widowControl/>
        <w:autoSpaceDE w:val="0"/>
        <w:autoSpaceDN w:val="0"/>
        <w:spacing w:after="120" w:line="276" w:lineRule="auto"/>
        <w:textAlignment w:val="auto"/>
        <w:rPr>
          <w:rFonts w:ascii="Verdana" w:hAnsi="Verdana"/>
          <w:i/>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3F63B1CC" w:rsidR="00E669AF" w:rsidRDefault="00E669AF" w:rsidP="00C60CB7">
      <w:pPr>
        <w:widowControl/>
        <w:adjustRightInd/>
        <w:spacing w:after="120" w:line="276" w:lineRule="auto"/>
        <w:rPr>
          <w:rFonts w:ascii="Verdana" w:hAnsi="Verdana"/>
        </w:rPr>
      </w:pPr>
    </w:p>
    <w:p w14:paraId="6EA8C383" w14:textId="77777777" w:rsidR="00C553D4" w:rsidRDefault="00C553D4"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77777777" w:rsidR="00D907EE" w:rsidRDefault="00D907EE"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che, ai sensi dell’art. 26, comma 1, lettera a), n. 2) del D.Lgs.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1641D04D" w:rsidR="00DE6F64" w:rsidRPr="00DE6F64" w:rsidRDefault="00072DDB" w:rsidP="00E86953">
      <w:pPr>
        <w:widowControl/>
        <w:adjustRightInd/>
        <w:spacing w:after="120" w:line="276" w:lineRule="auto"/>
        <w:textAlignment w:val="auto"/>
        <w:rPr>
          <w:rFonts w:ascii="Verdana" w:hAnsi="Verdana"/>
          <w:b/>
          <w:i/>
        </w:rPr>
      </w:pPr>
      <w:bookmarkStart w:id="1" w:name="_Hlk36723397"/>
      <w:r>
        <w:rPr>
          <w:rFonts w:ascii="Verdana" w:hAnsi="Verdana"/>
          <w:b/>
          <w:i/>
        </w:rPr>
        <w:t xml:space="preserve">      </w:t>
      </w:r>
      <w:r w:rsidR="00DE6F64" w:rsidRPr="00DE6F64">
        <w:rPr>
          <w:rFonts w:ascii="Verdana" w:hAnsi="Verdana"/>
          <w:b/>
          <w:i/>
        </w:rPr>
        <w:t>[</w:t>
      </w:r>
      <w:r w:rsidR="00ED57ED">
        <w:rPr>
          <w:rFonts w:ascii="Verdana" w:hAnsi="Verdana"/>
          <w:b/>
          <w:i/>
        </w:rPr>
        <w:t>i</w:t>
      </w:r>
      <w:r w:rsidR="00DE6F64">
        <w:rPr>
          <w:rFonts w:ascii="Verdana" w:hAnsi="Verdana" w:cs="Arial"/>
          <w:b/>
          <w:i/>
        </w:rPr>
        <w:t>n ogni caso</w:t>
      </w:r>
      <w:r w:rsidR="00DE6F64" w:rsidRPr="00DE6F64">
        <w:rPr>
          <w:rFonts w:ascii="Verdana" w:hAnsi="Verdana"/>
          <w:b/>
          <w:i/>
        </w:rPr>
        <w:t>]</w:t>
      </w:r>
    </w:p>
    <w:bookmarkEnd w:id="1"/>
    <w:p w14:paraId="3ED96DFE" w14:textId="250663B8"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Pr>
          <w:rFonts w:ascii="Verdana" w:hAnsi="Verdana" w:cs="Arial"/>
        </w:rPr>
        <w:t>___________________________________________________</w:t>
      </w:r>
      <w:r w:rsidR="00F70A49" w:rsidRPr="00B67BF5">
        <w:rPr>
          <w:rFonts w:ascii="Verdana" w:hAnsi="Verdana" w:cs="Arial"/>
        </w:rPr>
        <w:t>;</w:t>
      </w:r>
    </w:p>
    <w:p w14:paraId="7AAD1495" w14:textId="77777777" w:rsidR="00072DDB" w:rsidRPr="00072DDB" w:rsidRDefault="00C57CD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i/>
        </w:rPr>
      </w:pPr>
      <w:r w:rsidRPr="00A44132">
        <w:rPr>
          <w:rFonts w:ascii="Verdana" w:hAnsi="Verdana" w:cs="Arial"/>
          <w:b/>
          <w:i/>
        </w:rPr>
        <w:t>[</w:t>
      </w:r>
      <w:r w:rsidR="00376547" w:rsidRPr="00A44132">
        <w:rPr>
          <w:rFonts w:ascii="Verdana" w:hAnsi="Verdana" w:cs="Arial"/>
          <w:b/>
          <w:i/>
        </w:rPr>
        <w:t>ai fini dell’eventuale riduz</w:t>
      </w:r>
      <w:r w:rsidRPr="00A44132">
        <w:rPr>
          <w:rFonts w:ascii="Verdana" w:hAnsi="Verdana" w:cs="Arial"/>
          <w:b/>
          <w:i/>
        </w:rPr>
        <w:t>ione della garanzia provvisoria]</w:t>
      </w:r>
      <w:r w:rsidR="00376547" w:rsidRPr="00072DDB">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072DDB">
        <w:rPr>
          <w:rFonts w:ascii="Verdana" w:hAnsi="Verdana" w:cs="Arial"/>
          <w:i/>
        </w:rPr>
        <w:t>[in caso contrario, lasciare il seguente</w:t>
      </w:r>
      <w:r w:rsidR="00072DDB" w:rsidRPr="00072DDB">
        <w:rPr>
          <w:rFonts w:ascii="Verdana" w:hAnsi="Verdana" w:cs="Arial"/>
          <w:i/>
        </w:rPr>
        <w:t xml:space="preserve"> </w:t>
      </w:r>
      <w:r w:rsidRPr="00072DDB">
        <w:rPr>
          <w:rFonts w:ascii="Verdana" w:hAnsi="Verdana" w:cs="Arial"/>
          <w:i/>
        </w:rPr>
        <w:t>campo vuoto]:</w:t>
      </w:r>
    </w:p>
    <w:p w14:paraId="365D8E21" w14:textId="7E1A3EEE" w:rsidR="00376547" w:rsidRPr="00B67BF5" w:rsidRDefault="00C57CD8" w:rsidP="00072DDB">
      <w:pPr>
        <w:pStyle w:val="Paragrafoelenco"/>
        <w:widowControl/>
        <w:tabs>
          <w:tab w:val="left" w:pos="360"/>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072DDB">
        <w:rPr>
          <w:rFonts w:ascii="Verdana" w:hAnsi="Verdana" w:cs="Arial"/>
        </w:rPr>
        <w:t>_____</w:t>
      </w:r>
      <w:r w:rsidR="00376547" w:rsidRPr="00B67BF5">
        <w:rPr>
          <w:rFonts w:ascii="Verdana" w:hAnsi="Verdana" w:cs="Arial"/>
        </w:rPr>
        <w:t>;</w:t>
      </w:r>
    </w:p>
    <w:p w14:paraId="3E224E32" w14:textId="4B588094" w:rsidR="00F70A49"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630895"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1D498369" w14:textId="68B10120" w:rsidR="00225298" w:rsidRPr="00854422" w:rsidRDefault="00A44132"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bCs/>
          <w:i/>
          <w:color w:val="000000"/>
        </w:rPr>
        <w:t xml:space="preserve"> </w:t>
      </w:r>
      <w:r w:rsidR="00225298" w:rsidRPr="00854422">
        <w:rPr>
          <w:rFonts w:ascii="Verdana" w:hAnsi="Verdana"/>
          <w:b/>
          <w:bCs/>
          <w:i/>
          <w:color w:val="000000"/>
        </w:rPr>
        <w:t>[se è previsto il sopralluogo obbligatorio]</w:t>
      </w:r>
      <w:r w:rsidR="00225298"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di essere edotto degli obblighi derivanti dal «</w:t>
      </w:r>
      <w:r w:rsidR="00F70A49" w:rsidRPr="00A44132">
        <w:rPr>
          <w:rFonts w:ascii="Verdana" w:hAnsi="Verdana" w:cs="Arial"/>
          <w:i/>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54DE9C2C" w14:textId="77777777" w:rsid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senza diritto di rivalsa i costi sostenuti per la registrazione del contratto e gli altri costi accessori della procedura, dovuti per legge, indicati, a ti</w:t>
      </w:r>
      <w:r w:rsidR="00D24CC4" w:rsidRPr="00E026D4">
        <w:rPr>
          <w:rFonts w:ascii="Verdana" w:hAnsi="Verdana" w:cs="Arial"/>
        </w:rPr>
        <w:t>tolo non esaustivo, nel Capitolato Tecnico</w:t>
      </w:r>
      <w:r w:rsidRPr="00E026D4">
        <w:rPr>
          <w:rFonts w:ascii="Verdana" w:hAnsi="Verdana" w:cs="Arial"/>
        </w:rPr>
        <w:t>;</w:t>
      </w:r>
    </w:p>
    <w:p w14:paraId="31911487" w14:textId="26CD2D9C" w:rsidR="00F70A49" w:rsidRP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9850B3A" w:rsidR="00F70A49"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7586E72E" w14:textId="77777777" w:rsidR="00A44132" w:rsidRPr="00CB59B5" w:rsidRDefault="00A44132" w:rsidP="00A44132">
      <w:pPr>
        <w:pStyle w:val="Paragrafoelenco"/>
        <w:widowControl/>
        <w:adjustRightInd/>
        <w:spacing w:after="120" w:line="276" w:lineRule="auto"/>
        <w:ind w:left="426"/>
        <w:textAlignment w:val="auto"/>
        <w:rPr>
          <w:rFonts w:ascii="Verdana" w:hAnsi="Verdana" w:cs="Arial"/>
          <w:color w:val="000000"/>
        </w:rPr>
      </w:pPr>
      <w:r w:rsidRPr="00CB59B5">
        <w:rPr>
          <w:rFonts w:ascii="Verdana" w:hAnsi="Verdana" w:cs="Arial"/>
          <w:color w:val="000000"/>
        </w:rPr>
        <w:t>DATI CASSA EDILE</w:t>
      </w:r>
    </w:p>
    <w:p w14:paraId="535FBEAE" w14:textId="021B6E96"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codice impresa _________________________</w:t>
      </w:r>
    </w:p>
    <w:p w14:paraId="1B22F381" w14:textId="4587FE4C"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cassa edile:</w:t>
      </w:r>
    </w:p>
    <w:p w14:paraId="26E44A9F" w14:textId="2FBBBD22" w:rsidR="00A44132" w:rsidRPr="00CB59B5"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provinciale</w:t>
      </w:r>
    </w:p>
    <w:p w14:paraId="1F0F766D" w14:textId="586F642C" w:rsidR="00A44132" w:rsidRPr="00706A02"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regionale</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524BE3E"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modificato ed integrato ai sensi del </w:t>
      </w:r>
      <w:r w:rsidR="00F4251D" w:rsidRPr="00B67BF5">
        <w:rPr>
          <w:rFonts w:ascii="Verdana" w:hAnsi="Verdana" w:cs="Arial"/>
        </w:rPr>
        <w:t>D.Lgs</w:t>
      </w:r>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6E63CA1C"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w:t>
      </w:r>
      <w:r w:rsidR="00622B79">
        <w:rPr>
          <w:rFonts w:ascii="Verdana" w:hAnsi="Verdana" w:cs="Arial"/>
        </w:rPr>
        <w:t>i I</w:t>
      </w:r>
      <w:r w:rsidR="00856DCB">
        <w:rPr>
          <w:rFonts w:ascii="Verdana" w:hAnsi="Verdana" w:cs="Arial"/>
        </w:rPr>
        <w:t>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461D01F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raggruppamento temporaneo di concorrent</w:t>
      </w:r>
      <w:r w:rsidR="00D45F2B">
        <w:rPr>
          <w:rFonts w:ascii="Verdana" w:hAnsi="Verdana"/>
          <w:i/>
          <w:sz w:val="16"/>
          <w:szCs w:val="16"/>
        </w:rPr>
        <w:t>i o</w:t>
      </w:r>
      <w:r w:rsidRPr="00A23EDF">
        <w:rPr>
          <w:rFonts w:ascii="Verdana" w:hAnsi="Verdana"/>
          <w:i/>
          <w:sz w:val="16"/>
          <w:szCs w:val="16"/>
        </w:rPr>
        <w:t xml:space="preserve">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2A086FA0" w14:textId="77777777" w:rsidR="00BA7A20" w:rsidRDefault="00BA7A20" w:rsidP="00C60CB7">
      <w:pPr>
        <w:pStyle w:val="Corpodeltesto2"/>
        <w:spacing w:after="120" w:line="276" w:lineRule="auto"/>
        <w:rPr>
          <w:sz w:val="16"/>
        </w:rPr>
      </w:pPr>
    </w:p>
    <w:p w14:paraId="5E3AEF4C" w14:textId="61C6FDEE"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497327B4" w:rsidR="00F70A49" w:rsidRPr="00C60CB7" w:rsidRDefault="00F70A49" w:rsidP="00C60CB7">
      <w:pPr>
        <w:spacing w:after="120" w:line="276" w:lineRule="auto"/>
        <w:rPr>
          <w:rFonts w:ascii="Verdana" w:hAnsi="Verdana"/>
        </w:rPr>
      </w:pPr>
      <w:r w:rsidRPr="00C60CB7">
        <w:rPr>
          <w:rFonts w:ascii="Verdana" w:hAnsi="Verdana"/>
        </w:rPr>
        <w:t xml:space="preserve">ai sensi del </w:t>
      </w:r>
      <w:r w:rsidR="002A49B4" w:rsidRPr="00C60CB7">
        <w:rPr>
          <w:rFonts w:ascii="Verdana" w:hAnsi="Verdana"/>
        </w:rPr>
        <w:t>D.Lgs.</w:t>
      </w:r>
      <w:r w:rsidRPr="00C60CB7">
        <w:rPr>
          <w:rFonts w:ascii="Verdana" w:hAnsi="Verdana"/>
        </w:rPr>
        <w:t xml:space="preserve"> </w:t>
      </w:r>
      <w:r w:rsidR="00BA7A20">
        <w:rPr>
          <w:rFonts w:ascii="Verdana" w:hAnsi="Verdana"/>
        </w:rPr>
        <w:t xml:space="preserve">n. </w:t>
      </w:r>
      <w:r w:rsidRPr="00C60CB7">
        <w:rPr>
          <w:rFonts w:ascii="Verdana" w:hAnsi="Verdana"/>
        </w:rPr>
        <w:t xml:space="preserve">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1701"/>
        <w:gridCol w:w="1765"/>
        <w:gridCol w:w="1778"/>
      </w:tblGrid>
      <w:tr w:rsidR="00BA6DE8" w:rsidRPr="00CB59B5" w14:paraId="198A8E74" w14:textId="77777777" w:rsidTr="00A44132">
        <w:trPr>
          <w:trHeight w:val="850"/>
        </w:trPr>
        <w:tc>
          <w:tcPr>
            <w:tcW w:w="2014" w:type="dxa"/>
            <w:shd w:val="clear" w:color="auto" w:fill="DBE5F1" w:themeFill="accent1" w:themeFillTint="33"/>
          </w:tcPr>
          <w:p w14:paraId="03FB7D49" w14:textId="77777777" w:rsidR="00BA6DE8" w:rsidRPr="00A44132" w:rsidRDefault="00BA6DE8" w:rsidP="00C60CB7">
            <w:pPr>
              <w:spacing w:after="120" w:line="276" w:lineRule="auto"/>
              <w:jc w:val="center"/>
              <w:rPr>
                <w:rFonts w:ascii="Verdana" w:hAnsi="Verdana"/>
                <w:b/>
                <w:sz w:val="14"/>
                <w:szCs w:val="14"/>
              </w:rPr>
            </w:pPr>
          </w:p>
          <w:p w14:paraId="62020CEB"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Codice fiscale</w:t>
            </w:r>
          </w:p>
        </w:tc>
        <w:tc>
          <w:tcPr>
            <w:tcW w:w="2268" w:type="dxa"/>
            <w:shd w:val="clear" w:color="auto" w:fill="DBE5F1" w:themeFill="accent1" w:themeFillTint="33"/>
          </w:tcPr>
          <w:p w14:paraId="03B68471" w14:textId="77777777" w:rsidR="00BA6DE8" w:rsidRPr="00A44132" w:rsidRDefault="00BA6DE8" w:rsidP="00C60CB7">
            <w:pPr>
              <w:spacing w:after="120" w:line="276" w:lineRule="auto"/>
              <w:jc w:val="center"/>
              <w:rPr>
                <w:rFonts w:ascii="Verdana" w:hAnsi="Verdana"/>
                <w:b/>
                <w:sz w:val="14"/>
                <w:szCs w:val="14"/>
              </w:rPr>
            </w:pPr>
          </w:p>
          <w:p w14:paraId="0C039A34"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Cognome e nome</w:t>
            </w:r>
          </w:p>
        </w:tc>
        <w:tc>
          <w:tcPr>
            <w:tcW w:w="1701" w:type="dxa"/>
            <w:shd w:val="clear" w:color="auto" w:fill="DBE5F1" w:themeFill="accent1" w:themeFillTint="33"/>
          </w:tcPr>
          <w:p w14:paraId="013F6462" w14:textId="77777777" w:rsidR="00BA6DE8" w:rsidRPr="00A44132" w:rsidRDefault="00BA6DE8" w:rsidP="00C60CB7">
            <w:pPr>
              <w:spacing w:after="120" w:line="276" w:lineRule="auto"/>
              <w:rPr>
                <w:rFonts w:ascii="Verdana" w:hAnsi="Verdana"/>
                <w:b/>
                <w:sz w:val="14"/>
                <w:szCs w:val="14"/>
              </w:rPr>
            </w:pPr>
          </w:p>
          <w:p w14:paraId="66B8FE2C" w14:textId="3B00351E"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Data di</w:t>
            </w:r>
            <w:r w:rsidR="00A44132">
              <w:rPr>
                <w:rFonts w:ascii="Verdana" w:hAnsi="Verdana"/>
                <w:b/>
                <w:sz w:val="14"/>
                <w:szCs w:val="14"/>
              </w:rPr>
              <w:t xml:space="preserve"> </w:t>
            </w:r>
            <w:r w:rsidRPr="00A44132">
              <w:rPr>
                <w:rFonts w:ascii="Verdana" w:hAnsi="Verdana"/>
                <w:b/>
                <w:sz w:val="14"/>
                <w:szCs w:val="14"/>
              </w:rPr>
              <w:t>nascita</w:t>
            </w:r>
          </w:p>
        </w:tc>
        <w:tc>
          <w:tcPr>
            <w:tcW w:w="1765" w:type="dxa"/>
            <w:shd w:val="clear" w:color="auto" w:fill="DBE5F1" w:themeFill="accent1" w:themeFillTint="33"/>
          </w:tcPr>
          <w:p w14:paraId="61FBC89B" w14:textId="77777777" w:rsidR="00BA6DE8" w:rsidRPr="00A44132" w:rsidRDefault="00BA6DE8" w:rsidP="00C60CB7">
            <w:pPr>
              <w:keepNext/>
              <w:widowControl/>
              <w:adjustRightInd/>
              <w:spacing w:after="120" w:line="276" w:lineRule="auto"/>
              <w:textAlignment w:val="auto"/>
              <w:rPr>
                <w:rFonts w:ascii="Verdana" w:hAnsi="Verdana"/>
                <w:b/>
                <w:i/>
                <w:sz w:val="14"/>
                <w:szCs w:val="14"/>
              </w:rPr>
            </w:pPr>
          </w:p>
          <w:p w14:paraId="5E38500C" w14:textId="5D8E1AEF"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nascita</w:t>
            </w:r>
          </w:p>
        </w:tc>
        <w:tc>
          <w:tcPr>
            <w:tcW w:w="1778" w:type="dxa"/>
            <w:shd w:val="clear" w:color="auto" w:fill="DBE5F1" w:themeFill="accent1" w:themeFillTint="33"/>
          </w:tcPr>
          <w:p w14:paraId="3163D824" w14:textId="77777777" w:rsidR="00BA6DE8" w:rsidRPr="00A44132" w:rsidRDefault="00BA6DE8" w:rsidP="00C60CB7">
            <w:pPr>
              <w:keepNext/>
              <w:widowControl/>
              <w:adjustRightInd/>
              <w:spacing w:after="120" w:line="276" w:lineRule="auto"/>
              <w:textAlignment w:val="auto"/>
              <w:rPr>
                <w:rFonts w:ascii="Verdana" w:hAnsi="Verdana"/>
                <w:b/>
                <w:sz w:val="14"/>
                <w:szCs w:val="14"/>
              </w:rPr>
            </w:pPr>
          </w:p>
          <w:p w14:paraId="4C48A263" w14:textId="7D410479"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residenza</w:t>
            </w:r>
          </w:p>
        </w:tc>
      </w:tr>
      <w:tr w:rsidR="00BA6DE8" w:rsidRPr="00CB59B5" w14:paraId="6BF52959" w14:textId="77777777" w:rsidTr="00A44132">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1701"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765"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A44132">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1701"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A44132">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1701"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A44132">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1701"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A44132">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1701"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BA7A20">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C0E288A"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r w:rsidR="002A49B4" w:rsidRPr="00C60CB7">
        <w:rPr>
          <w:rFonts w:ascii="Verdana" w:hAnsi="Verdana"/>
          <w:sz w:val="18"/>
        </w:rPr>
        <w:t>D.Lgs.</w:t>
      </w:r>
      <w:r w:rsidRPr="00C60CB7">
        <w:rPr>
          <w:rFonts w:ascii="Verdana" w:hAnsi="Verdana"/>
          <w:sz w:val="18"/>
        </w:rPr>
        <w:t xml:space="preserve"> </w:t>
      </w:r>
      <w:r w:rsidR="00BA7A20">
        <w:rPr>
          <w:rFonts w:ascii="Verdana" w:hAnsi="Verdana"/>
          <w:sz w:val="18"/>
        </w:rPr>
        <w:t xml:space="preserve">n. </w:t>
      </w:r>
      <w:r w:rsidRPr="00C60CB7">
        <w:rPr>
          <w:rFonts w:ascii="Verdana" w:hAnsi="Verdana"/>
          <w:sz w:val="18"/>
        </w:rPr>
        <w:t>159/2011</w:t>
      </w:r>
      <w:r w:rsidR="00BA7A20">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313FBD">
      <w:headerReference w:type="default" r:id="rId13"/>
      <w:footerReference w:type="default" r:id="rId14"/>
      <w:headerReference w:type="first" r:id="rId15"/>
      <w:footerReference w:type="first" r:id="rId16"/>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70ECB" w14:textId="77777777" w:rsidR="009B6C78" w:rsidRDefault="009B6C78">
      <w:r>
        <w:separator/>
      </w:r>
    </w:p>
  </w:endnote>
  <w:endnote w:type="continuationSeparator" w:id="0">
    <w:p w14:paraId="15B45A05" w14:textId="77777777" w:rsidR="009B6C78" w:rsidRDefault="009B6C78">
      <w:r>
        <w:continuationSeparator/>
      </w:r>
    </w:p>
  </w:endnote>
  <w:endnote w:type="continuationNotice" w:id="1">
    <w:p w14:paraId="4638F2FC" w14:textId="77777777" w:rsidR="009B6C78" w:rsidRDefault="009B6C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90783"/>
      <w:docPartObj>
        <w:docPartGallery w:val="Page Numbers (Bottom of Page)"/>
        <w:docPartUnique/>
      </w:docPartObj>
    </w:sdtPr>
    <w:sdtEndPr>
      <w:rPr>
        <w:sz w:val="16"/>
      </w:rPr>
    </w:sdtEndPr>
    <w:sdtContent>
      <w:p w14:paraId="30E9066B" w14:textId="58B363C5" w:rsidR="00B3543A" w:rsidRPr="00C60CB7" w:rsidRDefault="00B3543A"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0D7376">
          <w:rPr>
            <w:noProof/>
            <w:sz w:val="16"/>
          </w:rPr>
          <w:t>3</w:t>
        </w:r>
        <w:r w:rsidRPr="00C60CB7">
          <w:rPr>
            <w:sz w:val="16"/>
          </w:rPr>
          <w:fldChar w:fldCharType="end"/>
        </w:r>
      </w:p>
    </w:sdtContent>
  </w:sdt>
  <w:p w14:paraId="76A8004C" w14:textId="77777777" w:rsidR="00B3543A" w:rsidRDefault="00B3543A">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04554"/>
      <w:docPartObj>
        <w:docPartGallery w:val="Page Numbers (Bottom of Page)"/>
        <w:docPartUnique/>
      </w:docPartObj>
    </w:sdtPr>
    <w:sdtEndPr>
      <w:rPr>
        <w:sz w:val="16"/>
      </w:rPr>
    </w:sdtEndPr>
    <w:sdtContent>
      <w:p w14:paraId="4241DF6F" w14:textId="29BADAEA" w:rsidR="00B3543A" w:rsidRPr="00C60CB7" w:rsidRDefault="00B3543A">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B3543A" w:rsidRPr="007C0A06" w:rsidRDefault="00B3543A"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9CD1" w14:textId="77777777" w:rsidR="009B6C78" w:rsidRDefault="009B6C78">
      <w:r>
        <w:separator/>
      </w:r>
    </w:p>
  </w:footnote>
  <w:footnote w:type="continuationSeparator" w:id="0">
    <w:p w14:paraId="34DDE95D" w14:textId="77777777" w:rsidR="009B6C78" w:rsidRDefault="009B6C78">
      <w:r>
        <w:continuationSeparator/>
      </w:r>
    </w:p>
  </w:footnote>
  <w:footnote w:type="continuationNotice" w:id="1">
    <w:p w14:paraId="18FA2433" w14:textId="77777777" w:rsidR="009B6C78" w:rsidRDefault="009B6C78">
      <w:pPr>
        <w:spacing w:line="240" w:lineRule="auto"/>
      </w:pPr>
    </w:p>
  </w:footnote>
  <w:footnote w:id="2">
    <w:p w14:paraId="4C749CC6" w14:textId="77777777" w:rsidR="00B3543A" w:rsidRPr="009F0E2A" w:rsidRDefault="00B3543A"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B031" w14:textId="77777777" w:rsidR="000D7376" w:rsidRPr="000D7376" w:rsidRDefault="000D7376" w:rsidP="000D7376">
    <w:pPr>
      <w:pStyle w:val="Intestazione"/>
      <w:rPr>
        <w:rFonts w:eastAsia="Times New Roman" w:cs="Verdana"/>
        <w:snapToGrid w:val="0"/>
        <w:sz w:val="16"/>
        <w:szCs w:val="16"/>
      </w:rPr>
    </w:pPr>
    <w:r w:rsidRPr="000D7376">
      <w:rPr>
        <w:rFonts w:eastAsia="Times New Roman" w:cs="Verdana"/>
        <w:snapToGrid w:val="0"/>
        <w:sz w:val="16"/>
        <w:szCs w:val="16"/>
      </w:rPr>
      <w:t xml:space="preserve">Procedura indetta ai sensi dell’art. 36, comma 2, lettera b), del D.Lgs. n. 50/2016, mediante Richiesta di Offerta (RdO) sul Mercato Elettronico della Pubblica Amministrazione (MEPA), volta all’affidamento di un accordo quadro per la manutenzione delle aree verdi negli immobili strumentali del Piemonte </w:t>
    </w:r>
  </w:p>
  <w:p w14:paraId="38F43924" w14:textId="008640E4" w:rsidR="00B3543A" w:rsidRPr="005B50E1" w:rsidRDefault="000D7376" w:rsidP="000D7376">
    <w:pPr>
      <w:pStyle w:val="Intestazione"/>
      <w:jc w:val="center"/>
      <w:rPr>
        <w:sz w:val="16"/>
        <w:szCs w:val="16"/>
      </w:rPr>
    </w:pPr>
    <w:r w:rsidRPr="000D7376">
      <w:rPr>
        <w:rFonts w:eastAsia="Times New Roman" w:cs="Verdana"/>
        <w:snapToGrid w:val="0"/>
        <w:sz w:val="16"/>
        <w:szCs w:val="16"/>
      </w:rPr>
      <w:t>CIG: 86243552E4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0029E" w14:textId="20949FF3" w:rsidR="00B3543A" w:rsidRPr="003F22FF" w:rsidRDefault="00B3543A"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bookmarkStart w:id="2" w:name="_Hlk36722226"/>
    <w:bookmarkStart w:id="3" w:name="_Hlk36722227"/>
    <w:r>
      <w:rPr>
        <w:rFonts w:ascii="Verdana" w:eastAsia="Calibri" w:hAnsi="Verdana"/>
        <w:sz w:val="16"/>
        <w:szCs w:val="16"/>
        <w:lang w:bidi="it-IT"/>
      </w:rPr>
      <w:t>P</w:t>
    </w:r>
    <w:r w:rsidRPr="003F22FF">
      <w:rPr>
        <w:rFonts w:ascii="Verdana" w:eastAsia="Calibri" w:hAnsi="Verdana"/>
        <w:sz w:val="16"/>
        <w:szCs w:val="16"/>
        <w:lang w:bidi="it-IT"/>
      </w:rPr>
      <w:t>rocedura</w:t>
    </w:r>
    <w:r>
      <w:rPr>
        <w:rFonts w:ascii="Verdana" w:eastAsia="Calibri" w:hAnsi="Verdana"/>
        <w:sz w:val="16"/>
        <w:szCs w:val="16"/>
        <w:lang w:bidi="it-IT"/>
      </w:rPr>
      <w:t xml:space="preserve"> di cui all’art. 36, comma 2, lettera b) del </w:t>
    </w:r>
    <w:r w:rsidRPr="003F22FF">
      <w:rPr>
        <w:rFonts w:ascii="Verdana" w:eastAsia="Calibri" w:hAnsi="Verdana"/>
        <w:sz w:val="16"/>
        <w:szCs w:val="16"/>
        <w:lang w:bidi="it-IT"/>
      </w:rPr>
      <w:t xml:space="preserve">D.Lgs. n. 50/2016, </w:t>
    </w:r>
    <w:r>
      <w:rPr>
        <w:rFonts w:ascii="Verdana" w:eastAsia="Calibri" w:hAnsi="Verdana"/>
        <w:sz w:val="16"/>
        <w:szCs w:val="16"/>
        <w:lang w:bidi="it-IT"/>
      </w:rPr>
      <w:t>demateri</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B3543A" w:rsidRPr="007F7279" w:rsidRDefault="00B3543A"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C202866"/>
    <w:multiLevelType w:val="hybridMultilevel"/>
    <w:tmpl w:val="265E5A44"/>
    <w:lvl w:ilvl="0" w:tplc="91C22E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8B1813"/>
    <w:multiLevelType w:val="hybridMultilevel"/>
    <w:tmpl w:val="D56046A4"/>
    <w:lvl w:ilvl="0" w:tplc="0409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9"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1"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A7D3E"/>
    <w:multiLevelType w:val="hybridMultilevel"/>
    <w:tmpl w:val="ADB47D34"/>
    <w:lvl w:ilvl="0" w:tplc="A24E2FD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5"/>
  </w:num>
  <w:num w:numId="3">
    <w:abstractNumId w:val="32"/>
  </w:num>
  <w:num w:numId="4">
    <w:abstractNumId w:val="17"/>
  </w:num>
  <w:num w:numId="5">
    <w:abstractNumId w:val="23"/>
  </w:num>
  <w:num w:numId="6">
    <w:abstractNumId w:val="3"/>
  </w:num>
  <w:num w:numId="7">
    <w:abstractNumId w:val="22"/>
  </w:num>
  <w:num w:numId="8">
    <w:abstractNumId w:val="19"/>
  </w:num>
  <w:num w:numId="9">
    <w:abstractNumId w:val="29"/>
  </w:num>
  <w:num w:numId="10">
    <w:abstractNumId w:val="3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21"/>
  </w:num>
  <w:num w:numId="16">
    <w:abstractNumId w:val="27"/>
  </w:num>
  <w:num w:numId="17">
    <w:abstractNumId w:val="39"/>
  </w:num>
  <w:num w:numId="18">
    <w:abstractNumId w:val="31"/>
  </w:num>
  <w:num w:numId="19">
    <w:abstractNumId w:val="34"/>
  </w:num>
  <w:num w:numId="20">
    <w:abstractNumId w:val="7"/>
  </w:num>
  <w:num w:numId="21">
    <w:abstractNumId w:val="12"/>
  </w:num>
  <w:num w:numId="22">
    <w:abstractNumId w:val="5"/>
  </w:num>
  <w:num w:numId="23">
    <w:abstractNumId w:val="20"/>
  </w:num>
  <w:num w:numId="24">
    <w:abstractNumId w:val="1"/>
  </w:num>
  <w:num w:numId="25">
    <w:abstractNumId w:val="28"/>
  </w:num>
  <w:num w:numId="26">
    <w:abstractNumId w:val="4"/>
  </w:num>
  <w:num w:numId="27">
    <w:abstractNumId w:val="44"/>
  </w:num>
  <w:num w:numId="28">
    <w:abstractNumId w:val="8"/>
  </w:num>
  <w:num w:numId="29">
    <w:abstractNumId w:val="10"/>
  </w:num>
  <w:num w:numId="30">
    <w:abstractNumId w:val="42"/>
  </w:num>
  <w:num w:numId="31">
    <w:abstractNumId w:val="35"/>
  </w:num>
  <w:num w:numId="32">
    <w:abstractNumId w:val="25"/>
  </w:num>
  <w:num w:numId="33">
    <w:abstractNumId w:val="33"/>
  </w:num>
  <w:num w:numId="34">
    <w:abstractNumId w:val="38"/>
  </w:num>
  <w:num w:numId="35">
    <w:abstractNumId w:val="30"/>
  </w:num>
  <w:num w:numId="36">
    <w:abstractNumId w:val="18"/>
  </w:num>
  <w:num w:numId="37">
    <w:abstractNumId w:val="24"/>
  </w:num>
  <w:num w:numId="38">
    <w:abstractNumId w:val="16"/>
  </w:num>
  <w:num w:numId="39">
    <w:abstractNumId w:val="43"/>
  </w:num>
  <w:num w:numId="40">
    <w:abstractNumId w:val="14"/>
  </w:num>
  <w:num w:numId="41">
    <w:abstractNumId w:val="2"/>
  </w:num>
  <w:num w:numId="42">
    <w:abstractNumId w:val="40"/>
  </w:num>
  <w:num w:numId="43">
    <w:abstractNumId w:val="6"/>
  </w:num>
  <w:num w:numId="44">
    <w:abstractNumId w:val="41"/>
  </w:num>
  <w:num w:numId="45">
    <w:abstractNumId w:val="15"/>
  </w:num>
  <w:num w:numId="4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4ACF"/>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D7376"/>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0600"/>
    <w:rsid w:val="00102198"/>
    <w:rsid w:val="00102864"/>
    <w:rsid w:val="001029BA"/>
    <w:rsid w:val="00102CCB"/>
    <w:rsid w:val="0010381C"/>
    <w:rsid w:val="00103C36"/>
    <w:rsid w:val="00104C53"/>
    <w:rsid w:val="00105BE3"/>
    <w:rsid w:val="001122D8"/>
    <w:rsid w:val="001207A9"/>
    <w:rsid w:val="001212F5"/>
    <w:rsid w:val="001216A0"/>
    <w:rsid w:val="001217C7"/>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676FC"/>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261B"/>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581E"/>
    <w:rsid w:val="00206435"/>
    <w:rsid w:val="00206B4D"/>
    <w:rsid w:val="00212656"/>
    <w:rsid w:val="002138C3"/>
    <w:rsid w:val="002148A7"/>
    <w:rsid w:val="0021505B"/>
    <w:rsid w:val="002157C1"/>
    <w:rsid w:val="00220A46"/>
    <w:rsid w:val="00220D0E"/>
    <w:rsid w:val="00220D69"/>
    <w:rsid w:val="002228FA"/>
    <w:rsid w:val="00224930"/>
    <w:rsid w:val="00225298"/>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C1428"/>
    <w:rsid w:val="002C1A03"/>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5BE"/>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29EA"/>
    <w:rsid w:val="00313FBD"/>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8D5"/>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31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307D"/>
    <w:rsid w:val="003F5691"/>
    <w:rsid w:val="003F6172"/>
    <w:rsid w:val="003F74B5"/>
    <w:rsid w:val="004013AE"/>
    <w:rsid w:val="00402A23"/>
    <w:rsid w:val="00403D09"/>
    <w:rsid w:val="00405867"/>
    <w:rsid w:val="004068D2"/>
    <w:rsid w:val="00407786"/>
    <w:rsid w:val="00411A59"/>
    <w:rsid w:val="004167CE"/>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67539"/>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364A"/>
    <w:rsid w:val="004960E6"/>
    <w:rsid w:val="0049697D"/>
    <w:rsid w:val="004A150A"/>
    <w:rsid w:val="004A1DC2"/>
    <w:rsid w:val="004A1F98"/>
    <w:rsid w:val="004A28FC"/>
    <w:rsid w:val="004A312E"/>
    <w:rsid w:val="004A68C6"/>
    <w:rsid w:val="004A70E1"/>
    <w:rsid w:val="004B0798"/>
    <w:rsid w:val="004B1E10"/>
    <w:rsid w:val="004B40C4"/>
    <w:rsid w:val="004C1A96"/>
    <w:rsid w:val="004C1AC1"/>
    <w:rsid w:val="004C4D49"/>
    <w:rsid w:val="004C7BAE"/>
    <w:rsid w:val="004D1492"/>
    <w:rsid w:val="004D32F7"/>
    <w:rsid w:val="004D476C"/>
    <w:rsid w:val="004D70DB"/>
    <w:rsid w:val="004D7ACE"/>
    <w:rsid w:val="004E09B9"/>
    <w:rsid w:val="004E1A6C"/>
    <w:rsid w:val="004E1DC9"/>
    <w:rsid w:val="004E1E33"/>
    <w:rsid w:val="004E32AE"/>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3782"/>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17A3"/>
    <w:rsid w:val="00622B79"/>
    <w:rsid w:val="00623271"/>
    <w:rsid w:val="00623A14"/>
    <w:rsid w:val="00630153"/>
    <w:rsid w:val="00630895"/>
    <w:rsid w:val="00632BD6"/>
    <w:rsid w:val="00634651"/>
    <w:rsid w:val="00634A38"/>
    <w:rsid w:val="00634E4A"/>
    <w:rsid w:val="00634F02"/>
    <w:rsid w:val="00635257"/>
    <w:rsid w:val="00636823"/>
    <w:rsid w:val="00637F09"/>
    <w:rsid w:val="00640373"/>
    <w:rsid w:val="00641CC0"/>
    <w:rsid w:val="00642496"/>
    <w:rsid w:val="00643398"/>
    <w:rsid w:val="006436C6"/>
    <w:rsid w:val="00643B67"/>
    <w:rsid w:val="00644678"/>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2C07"/>
    <w:rsid w:val="006A3024"/>
    <w:rsid w:val="006A6A81"/>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1EC"/>
    <w:rsid w:val="007A2D5C"/>
    <w:rsid w:val="007A3307"/>
    <w:rsid w:val="007A38AE"/>
    <w:rsid w:val="007A3D8C"/>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4422"/>
    <w:rsid w:val="0085508E"/>
    <w:rsid w:val="008556B2"/>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381"/>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12D5"/>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1488"/>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2AD8"/>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6C78"/>
    <w:rsid w:val="009B7C54"/>
    <w:rsid w:val="009B7FF7"/>
    <w:rsid w:val="009C06B6"/>
    <w:rsid w:val="009C24B0"/>
    <w:rsid w:val="009C2D02"/>
    <w:rsid w:val="009C62CC"/>
    <w:rsid w:val="009C67A6"/>
    <w:rsid w:val="009D1F6C"/>
    <w:rsid w:val="009D3C84"/>
    <w:rsid w:val="009D4B0C"/>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38D"/>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132"/>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0E76"/>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3E9"/>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43A"/>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A20"/>
    <w:rsid w:val="00BA7DFA"/>
    <w:rsid w:val="00BB01F6"/>
    <w:rsid w:val="00BB03F3"/>
    <w:rsid w:val="00BB1530"/>
    <w:rsid w:val="00BB24A3"/>
    <w:rsid w:val="00BB41CB"/>
    <w:rsid w:val="00BB5E04"/>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1E78"/>
    <w:rsid w:val="00C425B5"/>
    <w:rsid w:val="00C42D46"/>
    <w:rsid w:val="00C45E76"/>
    <w:rsid w:val="00C50C61"/>
    <w:rsid w:val="00C5264D"/>
    <w:rsid w:val="00C54228"/>
    <w:rsid w:val="00C54F11"/>
    <w:rsid w:val="00C553D4"/>
    <w:rsid w:val="00C57CD8"/>
    <w:rsid w:val="00C6003A"/>
    <w:rsid w:val="00C600DF"/>
    <w:rsid w:val="00C60CB7"/>
    <w:rsid w:val="00C647CA"/>
    <w:rsid w:val="00C70AB1"/>
    <w:rsid w:val="00C70CC5"/>
    <w:rsid w:val="00C718BE"/>
    <w:rsid w:val="00C7230D"/>
    <w:rsid w:val="00C72A25"/>
    <w:rsid w:val="00C7339C"/>
    <w:rsid w:val="00C74550"/>
    <w:rsid w:val="00C758F4"/>
    <w:rsid w:val="00C8049F"/>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1C6C"/>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5F2B"/>
    <w:rsid w:val="00D471F8"/>
    <w:rsid w:val="00D52019"/>
    <w:rsid w:val="00D53E9F"/>
    <w:rsid w:val="00D555CC"/>
    <w:rsid w:val="00D573C3"/>
    <w:rsid w:val="00D63183"/>
    <w:rsid w:val="00D67FE6"/>
    <w:rsid w:val="00D71D0F"/>
    <w:rsid w:val="00D71E96"/>
    <w:rsid w:val="00D721A3"/>
    <w:rsid w:val="00D75BF8"/>
    <w:rsid w:val="00D765AE"/>
    <w:rsid w:val="00D76B14"/>
    <w:rsid w:val="00D772DE"/>
    <w:rsid w:val="00D7761E"/>
    <w:rsid w:val="00D83569"/>
    <w:rsid w:val="00D87947"/>
    <w:rsid w:val="00D907EE"/>
    <w:rsid w:val="00D90EE2"/>
    <w:rsid w:val="00D9203C"/>
    <w:rsid w:val="00D926D0"/>
    <w:rsid w:val="00D9389B"/>
    <w:rsid w:val="00D939A9"/>
    <w:rsid w:val="00D95ECC"/>
    <w:rsid w:val="00D968E1"/>
    <w:rsid w:val="00DA30FC"/>
    <w:rsid w:val="00DA3E07"/>
    <w:rsid w:val="00DA55FE"/>
    <w:rsid w:val="00DA569E"/>
    <w:rsid w:val="00DA7DCC"/>
    <w:rsid w:val="00DB0245"/>
    <w:rsid w:val="00DB0477"/>
    <w:rsid w:val="00DB0492"/>
    <w:rsid w:val="00DB26A2"/>
    <w:rsid w:val="00DB34E2"/>
    <w:rsid w:val="00DB438C"/>
    <w:rsid w:val="00DB4498"/>
    <w:rsid w:val="00DB6C34"/>
    <w:rsid w:val="00DB6CFA"/>
    <w:rsid w:val="00DB7945"/>
    <w:rsid w:val="00DB7D37"/>
    <w:rsid w:val="00DC04F7"/>
    <w:rsid w:val="00DC0FED"/>
    <w:rsid w:val="00DC1518"/>
    <w:rsid w:val="00DC1AEF"/>
    <w:rsid w:val="00DC5746"/>
    <w:rsid w:val="00DC6E9A"/>
    <w:rsid w:val="00DC7646"/>
    <w:rsid w:val="00DD1B01"/>
    <w:rsid w:val="00DD37C2"/>
    <w:rsid w:val="00DE1AA5"/>
    <w:rsid w:val="00DE5820"/>
    <w:rsid w:val="00DE60FF"/>
    <w:rsid w:val="00DE6F64"/>
    <w:rsid w:val="00DF0562"/>
    <w:rsid w:val="00DF1635"/>
    <w:rsid w:val="00DF1D62"/>
    <w:rsid w:val="00DF1D7D"/>
    <w:rsid w:val="00DF2363"/>
    <w:rsid w:val="00DF24E4"/>
    <w:rsid w:val="00DF5B77"/>
    <w:rsid w:val="00DF60F2"/>
    <w:rsid w:val="00DF705E"/>
    <w:rsid w:val="00DF7575"/>
    <w:rsid w:val="00DF7B02"/>
    <w:rsid w:val="00E01ACA"/>
    <w:rsid w:val="00E026D4"/>
    <w:rsid w:val="00E02CB1"/>
    <w:rsid w:val="00E03EC6"/>
    <w:rsid w:val="00E07453"/>
    <w:rsid w:val="00E0750D"/>
    <w:rsid w:val="00E116F5"/>
    <w:rsid w:val="00E11994"/>
    <w:rsid w:val="00E12773"/>
    <w:rsid w:val="00E1510E"/>
    <w:rsid w:val="00E155BA"/>
    <w:rsid w:val="00E16191"/>
    <w:rsid w:val="00E205AD"/>
    <w:rsid w:val="00E21BCF"/>
    <w:rsid w:val="00E237B9"/>
    <w:rsid w:val="00E245FF"/>
    <w:rsid w:val="00E24D7F"/>
    <w:rsid w:val="00E24F74"/>
    <w:rsid w:val="00E263D2"/>
    <w:rsid w:val="00E2642F"/>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D57ED"/>
    <w:rsid w:val="00EE1FEF"/>
    <w:rsid w:val="00EE229B"/>
    <w:rsid w:val="00EE3DDC"/>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07905"/>
    <w:rsid w:val="00F10329"/>
    <w:rsid w:val="00F1078D"/>
    <w:rsid w:val="00F1189F"/>
    <w:rsid w:val="00F1241E"/>
    <w:rsid w:val="00F136C3"/>
    <w:rsid w:val="00F143DB"/>
    <w:rsid w:val="00F1461A"/>
    <w:rsid w:val="00F17210"/>
    <w:rsid w:val="00F22C0A"/>
    <w:rsid w:val="00F23952"/>
    <w:rsid w:val="00F27FD9"/>
    <w:rsid w:val="00F314CA"/>
    <w:rsid w:val="00F31837"/>
    <w:rsid w:val="00F318B0"/>
    <w:rsid w:val="00F31E87"/>
    <w:rsid w:val="00F329A8"/>
    <w:rsid w:val="00F34E18"/>
    <w:rsid w:val="00F35658"/>
    <w:rsid w:val="00F35752"/>
    <w:rsid w:val="00F41BFE"/>
    <w:rsid w:val="00F41FA3"/>
    <w:rsid w:val="00F4251D"/>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4FB7"/>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723"/>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paragraph" w:styleId="Titolo5">
    <w:name w:val="heading 5"/>
    <w:basedOn w:val="Normale"/>
    <w:next w:val="Normale"/>
    <w:link w:val="Titolo5Carattere"/>
    <w:semiHidden/>
    <w:unhideWhenUsed/>
    <w:qFormat/>
    <w:rsid w:val="00BB5E04"/>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character" w:customStyle="1" w:styleId="Titolo5Carattere">
    <w:name w:val="Titolo 5 Carattere"/>
    <w:basedOn w:val="Carpredefinitoparagrafo"/>
    <w:link w:val="Titolo5"/>
    <w:semiHidden/>
    <w:rsid w:val="00BB5E0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206641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0238">
      <w:bodyDiv w:val="1"/>
      <w:marLeft w:val="0"/>
      <w:marRight w:val="0"/>
      <w:marTop w:val="0"/>
      <w:marBottom w:val="0"/>
      <w:divBdr>
        <w:top w:val="none" w:sz="0" w:space="0" w:color="auto"/>
        <w:left w:val="none" w:sz="0" w:space="0" w:color="auto"/>
        <w:bottom w:val="none" w:sz="0" w:space="0" w:color="auto"/>
        <w:right w:val="none" w:sz="0" w:space="0" w:color="auto"/>
      </w:divBdr>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871844104">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223C-982E-48CF-BE5B-FAEA2372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4863</Words>
  <Characters>30315</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2020-04-04T06:09:00Z</dcterms:created>
  <dcterms:modified xsi:type="dcterms:W3CDTF">2021-02-11T13:16:00Z</dcterms:modified>
</cp:coreProperties>
</file>