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B2D" w:rsidRDefault="00936B2D">
      <w:pPr>
        <w:pStyle w:val="Corpotesto"/>
        <w:spacing w:before="8"/>
        <w:rPr>
          <w:rFonts w:ascii="Times New Roman"/>
          <w:b w:val="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551"/>
      </w:tblGrid>
      <w:tr w:rsidR="00936B2D">
        <w:trPr>
          <w:trHeight w:val="1379"/>
        </w:trPr>
        <w:tc>
          <w:tcPr>
            <w:tcW w:w="3229" w:type="dxa"/>
          </w:tcPr>
          <w:p w:rsidR="00936B2D" w:rsidRDefault="00936B2D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:rsidR="00936B2D" w:rsidRDefault="00F64403">
            <w:pPr>
              <w:pStyle w:val="TableParagraph"/>
              <w:ind w:left="211" w:right="2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SCHEDA A (massimo due facciate con scrittura in carattere </w:t>
            </w:r>
            <w:proofErr w:type="spellStart"/>
            <w:r>
              <w:rPr>
                <w:sz w:val="24"/>
              </w:rPr>
              <w:t>Arial</w:t>
            </w:r>
            <w:proofErr w:type="spellEnd"/>
            <w:r>
              <w:rPr>
                <w:sz w:val="24"/>
              </w:rPr>
              <w:t xml:space="preserve"> 10)</w:t>
            </w:r>
          </w:p>
        </w:tc>
        <w:tc>
          <w:tcPr>
            <w:tcW w:w="6551" w:type="dxa"/>
          </w:tcPr>
          <w:p w:rsidR="00936B2D" w:rsidRDefault="00936B2D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:rsidR="00936B2D" w:rsidRDefault="00F64403">
            <w:pPr>
              <w:pStyle w:val="TableParagraph"/>
              <w:ind w:left="107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Professionalità e adeguatezza desunta da un numero massimo di n.1 servizio di verifica del progetto definitivo ed esecutivo</w:t>
            </w:r>
          </w:p>
        </w:tc>
      </w:tr>
      <w:tr w:rsidR="00936B2D">
        <w:trPr>
          <w:trHeight w:val="275"/>
        </w:trPr>
        <w:tc>
          <w:tcPr>
            <w:tcW w:w="9780" w:type="dxa"/>
            <w:gridSpan w:val="2"/>
            <w:shd w:val="clear" w:color="auto" w:fill="BEBEBE"/>
          </w:tcPr>
          <w:p w:rsidR="00936B2D" w:rsidRDefault="00936B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36B2D">
        <w:trPr>
          <w:trHeight w:val="276"/>
        </w:trPr>
        <w:tc>
          <w:tcPr>
            <w:tcW w:w="3229" w:type="dxa"/>
          </w:tcPr>
          <w:p w:rsidR="00936B2D" w:rsidRDefault="00F644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Progetto n.</w:t>
            </w:r>
          </w:p>
        </w:tc>
        <w:tc>
          <w:tcPr>
            <w:tcW w:w="6551" w:type="dxa"/>
          </w:tcPr>
          <w:p w:rsidR="00936B2D" w:rsidRDefault="00936B2D">
            <w:pPr>
              <w:pStyle w:val="TableParagraph"/>
              <w:ind w:left="0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936B2D">
        <w:trPr>
          <w:trHeight w:val="551"/>
        </w:trPr>
        <w:tc>
          <w:tcPr>
            <w:tcW w:w="9780" w:type="dxa"/>
            <w:gridSpan w:val="2"/>
          </w:tcPr>
          <w:p w:rsidR="00936B2D" w:rsidRDefault="00F6440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alla presente scheda possono essere allegati fino a 2 elaborati in massimo due facciate ciascuno, di formato </w:t>
            </w:r>
            <w:proofErr w:type="spellStart"/>
            <w:r>
              <w:rPr>
                <w:sz w:val="24"/>
              </w:rPr>
              <w:t>iso</w:t>
            </w:r>
            <w:proofErr w:type="spellEnd"/>
            <w:r>
              <w:rPr>
                <w:sz w:val="24"/>
              </w:rPr>
              <w:t xml:space="preserve"> A3 contenenti grafici, fotografie ecc..</w:t>
            </w:r>
          </w:p>
        </w:tc>
      </w:tr>
      <w:tr w:rsidR="00936B2D">
        <w:trPr>
          <w:trHeight w:val="275"/>
        </w:trPr>
        <w:tc>
          <w:tcPr>
            <w:tcW w:w="9780" w:type="dxa"/>
            <w:gridSpan w:val="2"/>
            <w:shd w:val="clear" w:color="auto" w:fill="BEBEBE"/>
          </w:tcPr>
          <w:p w:rsidR="00936B2D" w:rsidRDefault="00F64403">
            <w:pPr>
              <w:pStyle w:val="TableParagraph"/>
              <w:spacing w:line="255" w:lineRule="exact"/>
              <w:ind w:left="3665" w:right="3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INQUADRAMENTO</w:t>
            </w:r>
          </w:p>
        </w:tc>
      </w:tr>
      <w:tr w:rsidR="00936B2D">
        <w:trPr>
          <w:trHeight w:val="553"/>
        </w:trPr>
        <w:tc>
          <w:tcPr>
            <w:tcW w:w="3229" w:type="dxa"/>
          </w:tcPr>
          <w:p w:rsidR="00936B2D" w:rsidRDefault="00F64403">
            <w:pPr>
              <w:pStyle w:val="TableParagraph"/>
              <w:tabs>
                <w:tab w:val="left" w:pos="573"/>
                <w:tab w:val="left" w:pos="1801"/>
                <w:tab w:val="left" w:pos="2796"/>
              </w:tabs>
              <w:spacing w:before="2"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z w:val="24"/>
              </w:rPr>
              <w:tab/>
              <w:t>progetto</w:t>
            </w:r>
            <w:r>
              <w:rPr>
                <w:sz w:val="24"/>
              </w:rPr>
              <w:tab/>
              <w:t>ricade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nel </w:t>
            </w:r>
            <w:r>
              <w:rPr>
                <w:sz w:val="24"/>
              </w:rPr>
              <w:t>Comune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di:</w:t>
            </w:r>
          </w:p>
        </w:tc>
        <w:tc>
          <w:tcPr>
            <w:tcW w:w="6551" w:type="dxa"/>
          </w:tcPr>
          <w:p w:rsidR="00936B2D" w:rsidRDefault="00936B2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6B2D">
        <w:trPr>
          <w:trHeight w:val="275"/>
        </w:trPr>
        <w:tc>
          <w:tcPr>
            <w:tcW w:w="3229" w:type="dxa"/>
          </w:tcPr>
          <w:p w:rsidR="00936B2D" w:rsidRDefault="00F644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Indirizzo:</w:t>
            </w:r>
          </w:p>
        </w:tc>
        <w:tc>
          <w:tcPr>
            <w:tcW w:w="6551" w:type="dxa"/>
          </w:tcPr>
          <w:p w:rsidR="00936B2D" w:rsidRDefault="00936B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36B2D">
        <w:trPr>
          <w:trHeight w:val="551"/>
        </w:trPr>
        <w:tc>
          <w:tcPr>
            <w:tcW w:w="3229" w:type="dxa"/>
          </w:tcPr>
          <w:p w:rsidR="00936B2D" w:rsidRDefault="00F644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Denominazione</w:t>
            </w:r>
          </w:p>
          <w:p w:rsidR="00936B2D" w:rsidRDefault="00F6440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dell'immobile :</w:t>
            </w:r>
          </w:p>
        </w:tc>
        <w:tc>
          <w:tcPr>
            <w:tcW w:w="6551" w:type="dxa"/>
          </w:tcPr>
          <w:p w:rsidR="00936B2D" w:rsidRDefault="00936B2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6B2D">
        <w:trPr>
          <w:trHeight w:val="275"/>
        </w:trPr>
        <w:tc>
          <w:tcPr>
            <w:tcW w:w="9780" w:type="dxa"/>
            <w:gridSpan w:val="2"/>
            <w:shd w:val="clear" w:color="auto" w:fill="BEBEBE"/>
          </w:tcPr>
          <w:p w:rsidR="00936B2D" w:rsidRDefault="00F64403">
            <w:pPr>
              <w:pStyle w:val="TableParagraph"/>
              <w:spacing w:line="256" w:lineRule="exact"/>
              <w:ind w:left="3665" w:right="3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DATI GENERALI</w:t>
            </w:r>
          </w:p>
        </w:tc>
      </w:tr>
      <w:tr w:rsidR="00936B2D">
        <w:trPr>
          <w:trHeight w:val="551"/>
        </w:trPr>
        <w:tc>
          <w:tcPr>
            <w:tcW w:w="3229" w:type="dxa"/>
          </w:tcPr>
          <w:p w:rsidR="00936B2D" w:rsidRDefault="00F64403">
            <w:pPr>
              <w:pStyle w:val="TableParagraph"/>
              <w:tabs>
                <w:tab w:val="left" w:pos="2183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Nominativo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Stazione </w:t>
            </w:r>
            <w:r>
              <w:rPr>
                <w:sz w:val="24"/>
              </w:rPr>
              <w:t>Appaltante o Committente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6551" w:type="dxa"/>
          </w:tcPr>
          <w:p w:rsidR="00936B2D" w:rsidRDefault="00936B2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6B2D">
        <w:trPr>
          <w:trHeight w:val="552"/>
        </w:trPr>
        <w:tc>
          <w:tcPr>
            <w:tcW w:w="3229" w:type="dxa"/>
          </w:tcPr>
          <w:p w:rsidR="00936B2D" w:rsidRDefault="00F64403">
            <w:pPr>
              <w:pStyle w:val="TableParagraph"/>
              <w:tabs>
                <w:tab w:val="left" w:pos="930"/>
                <w:tab w:val="left" w:pos="1431"/>
                <w:tab w:val="left" w:pos="2796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  <w:t>redazione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del </w:t>
            </w:r>
            <w:r>
              <w:rPr>
                <w:sz w:val="24"/>
              </w:rPr>
              <w:t>progetto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6551" w:type="dxa"/>
          </w:tcPr>
          <w:p w:rsidR="00936B2D" w:rsidRDefault="00936B2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6B2D">
        <w:trPr>
          <w:trHeight w:val="1379"/>
        </w:trPr>
        <w:tc>
          <w:tcPr>
            <w:tcW w:w="3229" w:type="dxa"/>
          </w:tcPr>
          <w:p w:rsidR="00936B2D" w:rsidRDefault="00F64403">
            <w:pPr>
              <w:pStyle w:val="TableParagraph"/>
              <w:tabs>
                <w:tab w:val="left" w:pos="233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Estremi dell'approvazione e/o validazione </w:t>
            </w:r>
            <w:r>
              <w:rPr>
                <w:spacing w:val="-4"/>
                <w:sz w:val="24"/>
              </w:rPr>
              <w:t xml:space="preserve">e/o </w:t>
            </w:r>
            <w:r>
              <w:rPr>
                <w:sz w:val="24"/>
              </w:rPr>
              <w:t>presentazione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all’Ente </w:t>
            </w:r>
            <w:r>
              <w:rPr>
                <w:sz w:val="24"/>
              </w:rPr>
              <w:t>Committente e/o ad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uffici</w:t>
            </w:r>
          </w:p>
          <w:p w:rsidR="00936B2D" w:rsidRDefault="00F64403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competenti:</w:t>
            </w:r>
          </w:p>
        </w:tc>
        <w:tc>
          <w:tcPr>
            <w:tcW w:w="6551" w:type="dxa"/>
          </w:tcPr>
          <w:p w:rsidR="00936B2D" w:rsidRDefault="00936B2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6B2D">
        <w:trPr>
          <w:trHeight w:val="1105"/>
        </w:trPr>
        <w:tc>
          <w:tcPr>
            <w:tcW w:w="3229" w:type="dxa"/>
          </w:tcPr>
          <w:p w:rsidR="00936B2D" w:rsidRDefault="00F64403">
            <w:pPr>
              <w:pStyle w:val="TableParagraph"/>
              <w:tabs>
                <w:tab w:val="left" w:pos="2026"/>
                <w:tab w:val="left" w:pos="245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Progettista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incaricato, </w:t>
            </w:r>
            <w:r>
              <w:rPr>
                <w:sz w:val="24"/>
              </w:rPr>
              <w:t>relativo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ordine</w:t>
            </w:r>
          </w:p>
          <w:p w:rsidR="00936B2D" w:rsidRDefault="00F6440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d'appartenenza e numero di iscrizione :</w:t>
            </w:r>
          </w:p>
        </w:tc>
        <w:tc>
          <w:tcPr>
            <w:tcW w:w="6551" w:type="dxa"/>
          </w:tcPr>
          <w:p w:rsidR="00936B2D" w:rsidRDefault="00936B2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6B2D">
        <w:trPr>
          <w:trHeight w:val="276"/>
        </w:trPr>
        <w:tc>
          <w:tcPr>
            <w:tcW w:w="9780" w:type="dxa"/>
            <w:gridSpan w:val="2"/>
            <w:shd w:val="clear" w:color="auto" w:fill="BEBEBE"/>
          </w:tcPr>
          <w:p w:rsidR="00936B2D" w:rsidRDefault="00F64403">
            <w:pPr>
              <w:pStyle w:val="TableParagraph"/>
              <w:spacing w:line="256" w:lineRule="exact"/>
              <w:ind w:left="3665" w:right="3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DATI D'INTERVENTO</w:t>
            </w:r>
          </w:p>
        </w:tc>
      </w:tr>
      <w:tr w:rsidR="00936B2D">
        <w:trPr>
          <w:trHeight w:val="1655"/>
        </w:trPr>
        <w:tc>
          <w:tcPr>
            <w:tcW w:w="3229" w:type="dxa"/>
          </w:tcPr>
          <w:p w:rsidR="00936B2D" w:rsidRDefault="00F64403">
            <w:pPr>
              <w:pStyle w:val="TableParagraph"/>
              <w:tabs>
                <w:tab w:val="left" w:pos="1228"/>
                <w:tab w:val="left" w:pos="1775"/>
                <w:tab w:val="left" w:pos="2065"/>
                <w:tab w:val="left" w:pos="2463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intervento </w:t>
            </w:r>
            <w:r>
              <w:rPr>
                <w:sz w:val="24"/>
              </w:rPr>
              <w:t>(specificare</w:t>
            </w:r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nuova </w:t>
            </w:r>
            <w:r>
              <w:rPr>
                <w:sz w:val="24"/>
              </w:rPr>
              <w:t>costruzione, ristrutturazione, manutenzione straordinaria, ecc.):</w:t>
            </w:r>
          </w:p>
        </w:tc>
        <w:tc>
          <w:tcPr>
            <w:tcW w:w="6551" w:type="dxa"/>
          </w:tcPr>
          <w:p w:rsidR="00936B2D" w:rsidRDefault="00936B2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6B2D">
        <w:trPr>
          <w:trHeight w:val="275"/>
        </w:trPr>
        <w:tc>
          <w:tcPr>
            <w:tcW w:w="3229" w:type="dxa"/>
          </w:tcPr>
          <w:p w:rsidR="00936B2D" w:rsidRDefault="00F6440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Titolo dell'intervento :</w:t>
            </w:r>
          </w:p>
        </w:tc>
        <w:tc>
          <w:tcPr>
            <w:tcW w:w="6551" w:type="dxa"/>
          </w:tcPr>
          <w:p w:rsidR="00936B2D" w:rsidRDefault="00936B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36B2D">
        <w:trPr>
          <w:trHeight w:val="551"/>
        </w:trPr>
        <w:tc>
          <w:tcPr>
            <w:tcW w:w="3229" w:type="dxa"/>
          </w:tcPr>
          <w:p w:rsidR="00936B2D" w:rsidRDefault="00F64403">
            <w:pPr>
              <w:pStyle w:val="TableParagraph"/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Importo del servizio a base di contratto :</w:t>
            </w:r>
          </w:p>
        </w:tc>
        <w:tc>
          <w:tcPr>
            <w:tcW w:w="6551" w:type="dxa"/>
          </w:tcPr>
          <w:p w:rsidR="00936B2D" w:rsidRDefault="00936B2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6B2D">
        <w:trPr>
          <w:trHeight w:val="551"/>
        </w:trPr>
        <w:tc>
          <w:tcPr>
            <w:tcW w:w="3229" w:type="dxa"/>
          </w:tcPr>
          <w:p w:rsidR="00936B2D" w:rsidRDefault="00F644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Tipo di strumentazione e</w:t>
            </w:r>
          </w:p>
          <w:p w:rsidR="00936B2D" w:rsidRDefault="00F6440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software impiegati :</w:t>
            </w:r>
          </w:p>
        </w:tc>
        <w:tc>
          <w:tcPr>
            <w:tcW w:w="6551" w:type="dxa"/>
          </w:tcPr>
          <w:p w:rsidR="00936B2D" w:rsidRDefault="00936B2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6B2D">
        <w:trPr>
          <w:trHeight w:val="275"/>
        </w:trPr>
        <w:tc>
          <w:tcPr>
            <w:tcW w:w="9780" w:type="dxa"/>
            <w:gridSpan w:val="2"/>
            <w:shd w:val="clear" w:color="auto" w:fill="BEBEBE"/>
          </w:tcPr>
          <w:p w:rsidR="00936B2D" w:rsidRDefault="00F64403">
            <w:pPr>
              <w:pStyle w:val="TableParagraph"/>
              <w:spacing w:line="256" w:lineRule="exact"/>
              <w:ind w:left="3665" w:right="3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DATI TIPOLOGICI</w:t>
            </w:r>
          </w:p>
        </w:tc>
      </w:tr>
      <w:tr w:rsidR="00936B2D">
        <w:trPr>
          <w:trHeight w:val="553"/>
        </w:trPr>
        <w:tc>
          <w:tcPr>
            <w:tcW w:w="3229" w:type="dxa"/>
          </w:tcPr>
          <w:p w:rsidR="00936B2D" w:rsidRDefault="00F64403">
            <w:pPr>
              <w:pStyle w:val="TableParagraph"/>
              <w:tabs>
                <w:tab w:val="left" w:pos="1392"/>
                <w:tab w:val="left" w:pos="2047"/>
                <w:tab w:val="left" w:pos="2796"/>
              </w:tabs>
              <w:spacing w:before="2"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Superficie</w:t>
            </w:r>
            <w:r>
              <w:rPr>
                <w:sz w:val="24"/>
              </w:rPr>
              <w:tab/>
              <w:t>utile</w:t>
            </w:r>
            <w:r>
              <w:rPr>
                <w:sz w:val="24"/>
              </w:rPr>
              <w:tab/>
              <w:t>lorda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del </w:t>
            </w:r>
            <w:r>
              <w:rPr>
                <w:sz w:val="24"/>
              </w:rPr>
              <w:t>bene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mq:</w:t>
            </w:r>
          </w:p>
        </w:tc>
        <w:tc>
          <w:tcPr>
            <w:tcW w:w="6551" w:type="dxa"/>
          </w:tcPr>
          <w:p w:rsidR="00936B2D" w:rsidRDefault="00936B2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6B2D">
        <w:trPr>
          <w:trHeight w:val="275"/>
        </w:trPr>
        <w:tc>
          <w:tcPr>
            <w:tcW w:w="3229" w:type="dxa"/>
          </w:tcPr>
          <w:p w:rsidR="00936B2D" w:rsidRDefault="00F64403">
            <w:pPr>
              <w:pStyle w:val="TableParagraph"/>
              <w:tabs>
                <w:tab w:val="left" w:pos="1432"/>
                <w:tab w:val="left" w:pos="228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Tipologia</w:t>
            </w:r>
            <w:r>
              <w:rPr>
                <w:sz w:val="24"/>
              </w:rPr>
              <w:tab/>
              <w:t>degli</w:t>
            </w:r>
            <w:r>
              <w:rPr>
                <w:sz w:val="24"/>
              </w:rPr>
              <w:tab/>
              <w:t>impianti</w:t>
            </w:r>
          </w:p>
        </w:tc>
        <w:tc>
          <w:tcPr>
            <w:tcW w:w="6551" w:type="dxa"/>
          </w:tcPr>
          <w:p w:rsidR="00936B2D" w:rsidRDefault="00936B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36B2D" w:rsidRDefault="00936B2D">
      <w:pPr>
        <w:rPr>
          <w:rFonts w:ascii="Times New Roman"/>
          <w:sz w:val="20"/>
        </w:rPr>
        <w:sectPr w:rsidR="00936B2D">
          <w:headerReference w:type="default" r:id="rId6"/>
          <w:type w:val="continuous"/>
          <w:pgSz w:w="11910" w:h="16840"/>
          <w:pgMar w:top="2600" w:right="980" w:bottom="280" w:left="920" w:header="764" w:footer="720" w:gutter="0"/>
          <w:cols w:space="720"/>
        </w:sectPr>
      </w:pPr>
    </w:p>
    <w:p w:rsidR="00936B2D" w:rsidRDefault="00936B2D">
      <w:pPr>
        <w:pStyle w:val="Corpotesto"/>
        <w:spacing w:before="8"/>
        <w:rPr>
          <w:rFonts w:ascii="Times New Roman"/>
          <w:b w:val="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3120"/>
        <w:gridCol w:w="6550"/>
      </w:tblGrid>
      <w:tr w:rsidR="00936B2D">
        <w:trPr>
          <w:trHeight w:val="1379"/>
        </w:trPr>
        <w:tc>
          <w:tcPr>
            <w:tcW w:w="3228" w:type="dxa"/>
            <w:gridSpan w:val="2"/>
          </w:tcPr>
          <w:p w:rsidR="00936B2D" w:rsidRDefault="00F64403">
            <w:pPr>
              <w:pStyle w:val="TableParagraph"/>
              <w:tabs>
                <w:tab w:val="left" w:pos="1761"/>
                <w:tab w:val="left" w:pos="2280"/>
              </w:tabs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termico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(fotovoltaico, </w:t>
            </w:r>
            <w:r>
              <w:rPr>
                <w:sz w:val="24"/>
              </w:rPr>
              <w:t xml:space="preserve">geotermia, solare </w:t>
            </w:r>
            <w:r>
              <w:rPr>
                <w:spacing w:val="-3"/>
                <w:sz w:val="24"/>
              </w:rPr>
              <w:t xml:space="preserve">termico,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…),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elettrico </w:t>
            </w:r>
            <w:r>
              <w:rPr>
                <w:sz w:val="24"/>
              </w:rPr>
              <w:t xml:space="preserve">(tradizionale, domotica,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…), idrico 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antincendio</w:t>
            </w:r>
          </w:p>
        </w:tc>
        <w:tc>
          <w:tcPr>
            <w:tcW w:w="6550" w:type="dxa"/>
          </w:tcPr>
          <w:p w:rsidR="00936B2D" w:rsidRDefault="00936B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36B2D">
        <w:trPr>
          <w:trHeight w:val="1380"/>
        </w:trPr>
        <w:tc>
          <w:tcPr>
            <w:tcW w:w="3228" w:type="dxa"/>
            <w:gridSpan w:val="2"/>
          </w:tcPr>
          <w:p w:rsidR="00936B2D" w:rsidRDefault="00F64403">
            <w:pPr>
              <w:pStyle w:val="TableParagraph"/>
              <w:tabs>
                <w:tab w:val="left" w:pos="233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Sussistenza di vincolo secondo </w:t>
            </w:r>
            <w:proofErr w:type="spellStart"/>
            <w:r>
              <w:rPr>
                <w:sz w:val="24"/>
              </w:rPr>
              <w:t>D.Lgs</w:t>
            </w:r>
            <w:proofErr w:type="spellEnd"/>
            <w:r>
              <w:rPr>
                <w:sz w:val="24"/>
              </w:rPr>
              <w:t xml:space="preserve"> n.42/04 ed eventuali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estremi </w:t>
            </w:r>
            <w:r>
              <w:rPr>
                <w:sz w:val="24"/>
              </w:rPr>
              <w:t>autorizzativi ottenuti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</w:p>
          <w:p w:rsidR="00936B2D" w:rsidRDefault="00F64403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l'esecuzione dei lavori :</w:t>
            </w:r>
          </w:p>
        </w:tc>
        <w:tc>
          <w:tcPr>
            <w:tcW w:w="6550" w:type="dxa"/>
          </w:tcPr>
          <w:p w:rsidR="00936B2D" w:rsidRDefault="00936B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36B2D">
        <w:trPr>
          <w:trHeight w:val="827"/>
        </w:trPr>
        <w:tc>
          <w:tcPr>
            <w:tcW w:w="3228" w:type="dxa"/>
            <w:gridSpan w:val="2"/>
          </w:tcPr>
          <w:p w:rsidR="00936B2D" w:rsidRDefault="00F64403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Categoria ID </w:t>
            </w:r>
            <w:r>
              <w:rPr>
                <w:spacing w:val="-3"/>
                <w:sz w:val="24"/>
              </w:rPr>
              <w:t xml:space="preserve">opere </w:t>
            </w:r>
            <w:r>
              <w:rPr>
                <w:sz w:val="24"/>
              </w:rPr>
              <w:t>verificate (in base al DM 17/06/16)</w:t>
            </w:r>
          </w:p>
        </w:tc>
        <w:tc>
          <w:tcPr>
            <w:tcW w:w="6550" w:type="dxa"/>
          </w:tcPr>
          <w:p w:rsidR="00936B2D" w:rsidRDefault="00936B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36B2D">
        <w:trPr>
          <w:trHeight w:val="275"/>
        </w:trPr>
        <w:tc>
          <w:tcPr>
            <w:tcW w:w="108" w:type="dxa"/>
            <w:tcBorders>
              <w:right w:val="nil"/>
            </w:tcBorders>
            <w:shd w:val="clear" w:color="auto" w:fill="BEBEBE"/>
          </w:tcPr>
          <w:p w:rsidR="00936B2D" w:rsidRDefault="00936B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70" w:type="dxa"/>
            <w:gridSpan w:val="2"/>
            <w:tcBorders>
              <w:left w:val="nil"/>
            </w:tcBorders>
            <w:shd w:val="clear" w:color="auto" w:fill="BEBEBE"/>
          </w:tcPr>
          <w:p w:rsidR="00936B2D" w:rsidRDefault="00F64403">
            <w:pPr>
              <w:pStyle w:val="TableParagraph"/>
              <w:spacing w:line="255" w:lineRule="exact"/>
              <w:ind w:left="4086" w:right="4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ATTINENZA</w:t>
            </w:r>
          </w:p>
        </w:tc>
      </w:tr>
      <w:tr w:rsidR="00936B2D">
        <w:trPr>
          <w:trHeight w:val="1180"/>
        </w:trPr>
        <w:tc>
          <w:tcPr>
            <w:tcW w:w="3228" w:type="dxa"/>
            <w:gridSpan w:val="2"/>
          </w:tcPr>
          <w:p w:rsidR="00936B2D" w:rsidRDefault="00F6440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Specificare gli </w:t>
            </w:r>
            <w:r>
              <w:rPr>
                <w:spacing w:val="-3"/>
                <w:sz w:val="24"/>
              </w:rPr>
              <w:t xml:space="preserve">aspetti </w:t>
            </w:r>
            <w:r>
              <w:rPr>
                <w:sz w:val="24"/>
              </w:rPr>
              <w:t>tecnologici di similarità con il servizio di verifica a base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</w:p>
        </w:tc>
        <w:tc>
          <w:tcPr>
            <w:tcW w:w="6550" w:type="dxa"/>
          </w:tcPr>
          <w:p w:rsidR="00936B2D" w:rsidRDefault="00936B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36B2D">
        <w:trPr>
          <w:trHeight w:val="1104"/>
        </w:trPr>
        <w:tc>
          <w:tcPr>
            <w:tcW w:w="3228" w:type="dxa"/>
            <w:gridSpan w:val="2"/>
          </w:tcPr>
          <w:p w:rsidR="00936B2D" w:rsidRDefault="00F64403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Specificare gli </w:t>
            </w:r>
            <w:r>
              <w:rPr>
                <w:spacing w:val="-3"/>
                <w:sz w:val="24"/>
              </w:rPr>
              <w:t xml:space="preserve">aspetti </w:t>
            </w:r>
            <w:r>
              <w:rPr>
                <w:sz w:val="24"/>
              </w:rPr>
              <w:t>morfologici di similarità con il servizio di verifica a base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</w:p>
        </w:tc>
        <w:tc>
          <w:tcPr>
            <w:tcW w:w="6550" w:type="dxa"/>
          </w:tcPr>
          <w:p w:rsidR="00936B2D" w:rsidRDefault="00936B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36B2D">
        <w:trPr>
          <w:trHeight w:val="275"/>
        </w:trPr>
        <w:tc>
          <w:tcPr>
            <w:tcW w:w="9778" w:type="dxa"/>
            <w:gridSpan w:val="3"/>
          </w:tcPr>
          <w:p w:rsidR="00936B2D" w:rsidRDefault="00F644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NOTE:</w:t>
            </w:r>
          </w:p>
        </w:tc>
      </w:tr>
      <w:tr w:rsidR="00936B2D">
        <w:trPr>
          <w:trHeight w:val="275"/>
        </w:trPr>
        <w:tc>
          <w:tcPr>
            <w:tcW w:w="9778" w:type="dxa"/>
            <w:gridSpan w:val="3"/>
          </w:tcPr>
          <w:p w:rsidR="00936B2D" w:rsidRDefault="00F644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spazio riservato per eventuali note di chiarimento:</w:t>
            </w:r>
          </w:p>
        </w:tc>
      </w:tr>
      <w:tr w:rsidR="00936B2D">
        <w:trPr>
          <w:trHeight w:val="1927"/>
        </w:trPr>
        <w:tc>
          <w:tcPr>
            <w:tcW w:w="9778" w:type="dxa"/>
            <w:gridSpan w:val="3"/>
          </w:tcPr>
          <w:p w:rsidR="00936B2D" w:rsidRDefault="00936B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36B2D" w:rsidRDefault="00936B2D">
      <w:pPr>
        <w:pStyle w:val="Corpotesto"/>
        <w:rPr>
          <w:rFonts w:ascii="Times New Roman"/>
          <w:b w:val="0"/>
        </w:rPr>
      </w:pPr>
    </w:p>
    <w:p w:rsidR="00936B2D" w:rsidRDefault="00936B2D">
      <w:pPr>
        <w:pStyle w:val="Corpotesto"/>
        <w:spacing w:before="2"/>
        <w:rPr>
          <w:rFonts w:ascii="Times New Roman"/>
          <w:b w:val="0"/>
        </w:rPr>
      </w:pPr>
    </w:p>
    <w:p w:rsidR="00936B2D" w:rsidRDefault="00F64403">
      <w:pPr>
        <w:spacing w:before="1"/>
        <w:ind w:left="3954" w:right="3901"/>
        <w:jc w:val="center"/>
        <w:rPr>
          <w:sz w:val="20"/>
        </w:rPr>
      </w:pPr>
      <w:r>
        <w:rPr>
          <w:sz w:val="20"/>
        </w:rPr>
        <w:t>Firmato digitalmente</w:t>
      </w:r>
    </w:p>
    <w:p w:rsidR="00936B2D" w:rsidRDefault="00936B2D">
      <w:pPr>
        <w:spacing w:before="5"/>
        <w:rPr>
          <w:sz w:val="20"/>
        </w:rPr>
      </w:pPr>
    </w:p>
    <w:p w:rsidR="00936B2D" w:rsidRDefault="00F64403">
      <w:pPr>
        <w:ind w:left="3957" w:right="3901"/>
        <w:jc w:val="center"/>
        <w:rPr>
          <w:sz w:val="20"/>
        </w:rPr>
      </w:pPr>
      <w:r>
        <w:rPr>
          <w:sz w:val="20"/>
        </w:rPr>
        <w:t>…………………………..</w:t>
      </w:r>
    </w:p>
    <w:sectPr w:rsidR="00936B2D">
      <w:pgSz w:w="11910" w:h="16840"/>
      <w:pgMar w:top="2600" w:right="980" w:bottom="280" w:left="920" w:header="7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403" w:rsidRDefault="00F64403">
      <w:r>
        <w:separator/>
      </w:r>
    </w:p>
  </w:endnote>
  <w:endnote w:type="continuationSeparator" w:id="0">
    <w:p w:rsidR="00F64403" w:rsidRDefault="00F6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403" w:rsidRDefault="00F64403">
      <w:r>
        <w:separator/>
      </w:r>
    </w:p>
  </w:footnote>
  <w:footnote w:type="continuationSeparator" w:id="0">
    <w:p w:rsidR="00F64403" w:rsidRDefault="00F6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B2D" w:rsidRDefault="009F239C">
    <w:pPr>
      <w:pStyle w:val="Corpotesto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65.1pt;width:483.5pt;height:74.15pt;z-index:-6904;mso-position-horizontal-relative:page;mso-position-vertical-relative:page" filled="f" stroked="f">
          <v:textbox inset="0,0,0,0">
            <w:txbxContent>
              <w:p w:rsidR="00936B2D" w:rsidRPr="00644C0A" w:rsidRDefault="00644C0A">
                <w:pPr>
                  <w:pStyle w:val="Corpotesto"/>
                  <w:spacing w:before="12" w:line="276" w:lineRule="auto"/>
                  <w:ind w:left="20" w:right="18"/>
                  <w:jc w:val="both"/>
                  <w:rPr>
                    <w:sz w:val="18"/>
                    <w:szCs w:val="18"/>
                  </w:rPr>
                </w:pPr>
                <w:bookmarkStart w:id="1" w:name="_Hlk54086429"/>
                <w:r w:rsidRPr="00644C0A">
                  <w:rPr>
                    <w:rFonts w:eastAsia="Times New Roman"/>
                    <w:sz w:val="18"/>
                    <w:szCs w:val="18"/>
                  </w:rPr>
                  <w:t xml:space="preserve">Servizi di Ingegneria </w:t>
                </w:r>
                <w:proofErr w:type="spellStart"/>
                <w:r w:rsidRPr="00644C0A">
                  <w:rPr>
                    <w:rFonts w:eastAsia="Times New Roman"/>
                    <w:sz w:val="18"/>
                    <w:szCs w:val="18"/>
                  </w:rPr>
                  <w:t>ed</w:t>
                </w:r>
                <w:proofErr w:type="spellEnd"/>
                <w:r w:rsidRPr="00644C0A">
                  <w:rPr>
                    <w:rFonts w:eastAsia="Times New Roman"/>
                    <w:sz w:val="18"/>
                    <w:szCs w:val="18"/>
                  </w:rPr>
                  <w:t xml:space="preserve"> Architettura inerenti la Verifica della progettazione definitiva, la progettazione esecutiva e il coordinamento alla sicurezza in fase di progettazione per gli interventi di “Adeguamento funzionale, ristrutturazione edile ed impiantistica  e di adeguamento normativo dello stabile INPS di Cremona in via Massarotti 48”</w:t>
                </w:r>
                <w:bookmarkEnd w:id="1"/>
                <w:r w:rsidRPr="00644C0A">
                  <w:rPr>
                    <w:rFonts w:eastAsia="Times New Roman"/>
                    <w:sz w:val="18"/>
                    <w:szCs w:val="18"/>
                  </w:rPr>
                  <w:t xml:space="preserve"> da aggiudicare a mezzo affidamento diretto ai sensi dell’art. 1 comma 2, lett. a) della legge 120/2020 di conversione del D.L. 76 del 16/07/2020, mediante </w:t>
                </w:r>
                <w:proofErr w:type="spellStart"/>
                <w:r w:rsidRPr="00644C0A">
                  <w:rPr>
                    <w:rFonts w:eastAsia="Times New Roman"/>
                    <w:sz w:val="18"/>
                    <w:szCs w:val="18"/>
                  </w:rPr>
                  <w:t>RdO</w:t>
                </w:r>
                <w:proofErr w:type="spellEnd"/>
                <w:r w:rsidRPr="00644C0A">
                  <w:rPr>
                    <w:rFonts w:eastAsia="Times New Roman"/>
                    <w:sz w:val="18"/>
                    <w:szCs w:val="18"/>
                  </w:rPr>
                  <w:t xml:space="preserve"> sul Mercato elettronico della Pubblica Amministrazione (MEPA)</w:t>
                </w:r>
                <w:r w:rsidRPr="00644C0A">
                  <w:rPr>
                    <w:sz w:val="18"/>
                    <w:szCs w:val="18"/>
                  </w:rPr>
                  <w:t xml:space="preserve">. </w:t>
                </w:r>
                <w:r w:rsidR="00F64403" w:rsidRPr="00644C0A">
                  <w:rPr>
                    <w:sz w:val="18"/>
                    <w:szCs w:val="18"/>
                  </w:rPr>
                  <w:t xml:space="preserve"> </w:t>
                </w:r>
                <w:r w:rsidR="009F239C" w:rsidRPr="009F239C">
                  <w:rPr>
                    <w:sz w:val="18"/>
                    <w:szCs w:val="18"/>
                  </w:rPr>
                  <w:t>CIG: 86019390A0 CUP: F11E21002040005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67.35pt;margin-top:37.2pt;width:60.9pt;height:16.05pt;z-index:-6952;mso-position-horizontal-relative:page;mso-position-vertical-relative:page" filled="f" stroked="f">
          <v:textbox inset="0,0,0,0">
            <w:txbxContent>
              <w:p w:rsidR="00936B2D" w:rsidRDefault="00F64403">
                <w:pPr>
                  <w:spacing w:line="306" w:lineRule="exact"/>
                  <w:ind w:left="20"/>
                  <w:rPr>
                    <w:rFonts w:ascii="Calibri"/>
                    <w:b/>
                    <w:sz w:val="28"/>
                  </w:rPr>
                </w:pPr>
                <w:r>
                  <w:rPr>
                    <w:rFonts w:ascii="Calibri"/>
                    <w:b/>
                    <w:sz w:val="28"/>
                  </w:rPr>
                  <w:t>SCHEDA A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82.6pt;margin-top:39.45pt;width:57.15pt;height:13.05pt;z-index:-6928;mso-position-horizontal-relative:page;mso-position-vertical-relative:page" filled="f" stroked="f">
          <v:textbox inset="0,0,0,0">
            <w:txbxContent>
              <w:p w:rsidR="00936B2D" w:rsidRDefault="00F6440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ALLEGATO X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B2D"/>
    <w:rsid w:val="00644C0A"/>
    <w:rsid w:val="00936B2D"/>
    <w:rsid w:val="009F239C"/>
    <w:rsid w:val="00F6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6F80021-F29B-4D98-85DD-FC0DDAEE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paragraph" w:styleId="Intestazione">
    <w:name w:val="header"/>
    <w:basedOn w:val="Normale"/>
    <w:link w:val="IntestazioneCarattere"/>
    <w:uiPriority w:val="99"/>
    <w:unhideWhenUsed/>
    <w:rsid w:val="00644C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4C0A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44C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4C0A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252</Words>
  <Characters>1441</Characters>
  <Application>Microsoft Office Word</Application>
  <DocSecurity>0</DocSecurity>
  <Lines>12</Lines>
  <Paragraphs>3</Paragraphs>
  <ScaleCrop>false</ScaleCrop>
  <Company>INPS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Roberto</cp:lastModifiedBy>
  <cp:revision>3</cp:revision>
  <dcterms:created xsi:type="dcterms:W3CDTF">2021-01-05T15:16:00Z</dcterms:created>
  <dcterms:modified xsi:type="dcterms:W3CDTF">2021-03-09T16:26:00Z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2021-01-05T00:00:00Z</vt:filetime>
  </property>
</Properties>
</file>