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9D7" w14:textId="77777777" w:rsidR="002C0EFE" w:rsidRDefault="002C0EFE" w:rsidP="002C0EFE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9264" behindDoc="1" locked="1" layoutInCell="1" allowOverlap="1" wp14:anchorId="77E17090" wp14:editId="1EA84F3B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C0EFE" w:rsidRPr="005354D9" w14:paraId="4073926A" w14:textId="77777777" w:rsidTr="000865FD">
        <w:tc>
          <w:tcPr>
            <w:tcW w:w="10112" w:type="dxa"/>
          </w:tcPr>
          <w:p w14:paraId="301C4777" w14:textId="77777777" w:rsidR="002C0EFE" w:rsidRPr="005354D9" w:rsidRDefault="002C0EFE" w:rsidP="000865FD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47EE6B75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209D4F6F" w14:textId="77777777" w:rsidR="002C0EFE" w:rsidRPr="00353D40" w:rsidRDefault="002C0EFE" w:rsidP="000865FD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4DFD0654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EE89669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BDF2871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B1F38E9" w14:textId="77777777" w:rsidR="002C0EFE" w:rsidRPr="00010B9D" w:rsidRDefault="002C0EFE" w:rsidP="000865FD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7D735E2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NAZIONALE PREVIDENZA SOCIALE</w:t>
            </w:r>
          </w:p>
          <w:p w14:paraId="163B0708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/>
                <w:lang w:eastAsia="en-US"/>
              </w:rPr>
              <w:t>DIREZIONE REGIONALE DEL PIEMONTE</w:t>
            </w:r>
          </w:p>
          <w:p w14:paraId="71896EFB" w14:textId="77777777" w:rsidR="002C0EFE" w:rsidRPr="005354D9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2C0EFE" w:rsidRPr="005354D9" w14:paraId="10B2BBC5" w14:textId="77777777" w:rsidTr="000865FD">
        <w:tc>
          <w:tcPr>
            <w:tcW w:w="10112" w:type="dxa"/>
          </w:tcPr>
          <w:p w14:paraId="2CC4B078" w14:textId="77777777" w:rsidR="002C0EFE" w:rsidRPr="005354D9" w:rsidRDefault="002C0EFE" w:rsidP="000865F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33DA35AE" w14:textId="77777777" w:rsidR="002C0EFE" w:rsidRPr="005354D9" w:rsidRDefault="002C0EFE" w:rsidP="002C0EFE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C0EFE" w:rsidRPr="005354D9" w14:paraId="451730DD" w14:textId="77777777" w:rsidTr="000865F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A2821" w14:textId="77777777" w:rsidR="002C0EFE" w:rsidRPr="005354D9" w:rsidRDefault="002C0EFE" w:rsidP="000865FD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0F217D6F" w14:textId="680268BA" w:rsidR="002C0EFE" w:rsidRDefault="002C0EFE" w:rsidP="000865FD">
            <w:pPr>
              <w:spacing w:after="0" w:line="217" w:lineRule="auto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DI STIMA DEI COSTI DELLA MANODOPERA </w:t>
            </w:r>
          </w:p>
          <w:p w14:paraId="3F789FAE" w14:textId="3EAF28E5" w:rsidR="002C0EFE" w:rsidRPr="005354D9" w:rsidRDefault="002C0EFE" w:rsidP="000865FD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  <w:u w:val="single"/>
              </w:rPr>
              <w:t>AI SENSI DELL’ART. 95 COMMA 10 DEL D.LGS. 50 DEL 2016</w:t>
            </w:r>
          </w:p>
          <w:p w14:paraId="12D5D6D1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5460A2"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</w:t>
            </w:r>
            <w:proofErr w:type="spellStart"/>
            <w:r w:rsidRPr="005460A2">
              <w:rPr>
                <w:rFonts w:ascii="Verdana" w:hAnsi="Verdana"/>
                <w:b/>
              </w:rPr>
              <w:t>RdO</w:t>
            </w:r>
            <w:proofErr w:type="spellEnd"/>
            <w:r w:rsidRPr="005460A2">
              <w:rPr>
                <w:rFonts w:ascii="Verdana" w:hAnsi="Verdana"/>
                <w:b/>
              </w:rPr>
              <w:t>) sul Mercato elettronico della Pubblica Amministrazione (</w:t>
            </w:r>
            <w:proofErr w:type="spellStart"/>
            <w:r w:rsidRPr="005460A2">
              <w:rPr>
                <w:rFonts w:ascii="Verdana" w:hAnsi="Verdana"/>
                <w:b/>
              </w:rPr>
              <w:t>MePA</w:t>
            </w:r>
            <w:proofErr w:type="spellEnd"/>
            <w:r w:rsidRPr="005460A2">
              <w:rPr>
                <w:rFonts w:ascii="Verdana" w:hAnsi="Verdana"/>
                <w:b/>
              </w:rPr>
              <w:t>), per l’affidamento del Servizio annuale di conduzione e manutenzione ordinaria a canone e straordinaria extra-canone degli impianti elettrici, speciali e rete di cablaggio negli stabili strumentali INPS delle aree provinciali di Biella, Torino e Vercelli</w:t>
            </w:r>
          </w:p>
          <w:p w14:paraId="309ED6B2" w14:textId="77777777" w:rsidR="002C0EFE" w:rsidRDefault="002C0EFE" w:rsidP="000865FD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</w:rPr>
              <w:t>CIG: 932111074D</w:t>
            </w:r>
          </w:p>
          <w:p w14:paraId="589F46CA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 w:cs="Calibri"/>
                <w:b/>
              </w:rPr>
            </w:pPr>
          </w:p>
          <w:p w14:paraId="716B8697" w14:textId="77777777" w:rsidR="002C0EFE" w:rsidRPr="005354D9" w:rsidRDefault="002C0EFE" w:rsidP="000865F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25BA583E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8D800B6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1A03D2E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4B57D950" w14:textId="77777777" w:rsidR="002C0EFE" w:rsidRDefault="002C0EFE" w:rsidP="002C0EFE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0438B678" w14:textId="77777777" w:rsidR="002C0EFE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14:paraId="0EBCDC5C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E5E62D3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6023BB5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EB93665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268778A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CBEC179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D111EB6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4D43191" w14:textId="77777777" w:rsidR="002C0EFE" w:rsidRDefault="002C0EFE" w:rsidP="002C0EFE">
      <w:pPr>
        <w:widowControl w:val="0"/>
        <w:tabs>
          <w:tab w:val="left" w:pos="1750"/>
        </w:tabs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lastRenderedPageBreak/>
        <w:tab/>
      </w:r>
    </w:p>
    <w:p w14:paraId="2B7E4E7C" w14:textId="77777777" w:rsidR="002C0EFE" w:rsidRPr="005354D9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795B77A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>
        <w:rPr>
          <w:rFonts w:ascii="Verdana" w:hAnsi="Verdana" w:cs="Arial"/>
          <w:b/>
        </w:rPr>
        <w:t>________</w:t>
      </w:r>
      <w:r>
        <w:rPr>
          <w:rFonts w:ascii="Verdana" w:hAnsi="Verdana" w:cs="Arial"/>
          <w:b/>
        </w:rPr>
        <w:softHyphen/>
      </w:r>
      <w:r>
        <w:rPr>
          <w:rFonts w:ascii="Verdana" w:hAnsi="Verdana" w:cs="Arial"/>
          <w:b/>
        </w:rPr>
        <w:softHyphen/>
        <w:t>___</w:t>
      </w:r>
    </w:p>
    <w:p w14:paraId="35AC8149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>
        <w:rPr>
          <w:rFonts w:ascii="Verdana" w:hAnsi="Verdana"/>
          <w:b/>
        </w:rPr>
        <w:t>_</w:t>
      </w:r>
    </w:p>
    <w:p w14:paraId="35E8AFAD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>
        <w:rPr>
          <w:rFonts w:ascii="Verdana" w:hAnsi="Verdana" w:cs="Arial"/>
          <w:b/>
        </w:rPr>
        <w:t>__</w:t>
      </w:r>
    </w:p>
    <w:p w14:paraId="3AA857BD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>
        <w:rPr>
          <w:rFonts w:ascii="Verdana" w:hAnsi="Verdana"/>
          <w:b/>
        </w:rPr>
        <w:t>_</w:t>
      </w:r>
    </w:p>
    <w:p w14:paraId="673AC9F8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Pr="00353D40">
        <w:rPr>
          <w:rFonts w:ascii="Verdana" w:hAnsi="Verdana" w:cs="Arial"/>
          <w:b/>
        </w:rPr>
        <w:t>iazza</w:t>
      </w:r>
      <w:r w:rsidRPr="00010B9D">
        <w:rPr>
          <w:rFonts w:ascii="Verdana" w:hAnsi="Verdana"/>
          <w:b/>
        </w:rPr>
        <w:t>__________________________ n. ___________</w:t>
      </w:r>
    </w:p>
    <w:p w14:paraId="556326E7" w14:textId="77777777" w:rsidR="002C0EFE" w:rsidRDefault="002C0EFE" w:rsidP="002C0EFE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57D856C4" w14:textId="77777777" w:rsidR="002C0EFE" w:rsidRPr="00C16B99" w:rsidRDefault="002C0EFE" w:rsidP="002C0EFE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218577CB" w14:textId="77777777" w:rsidR="002C0EFE" w:rsidRPr="00D77149" w:rsidRDefault="002C0EFE" w:rsidP="002C0EFE">
      <w:pPr>
        <w:pStyle w:val="sche3"/>
        <w:numPr>
          <w:ilvl w:val="0"/>
          <w:numId w:val="1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18517161" w14:textId="77777777" w:rsidR="002C0EFE" w:rsidRPr="00D77149" w:rsidRDefault="002C0EFE" w:rsidP="002C0EFE">
      <w:pPr>
        <w:pStyle w:val="sche3"/>
        <w:numPr>
          <w:ilvl w:val="0"/>
          <w:numId w:val="1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0777466C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Pr="00010B9D">
        <w:rPr>
          <w:rFonts w:ascii="Verdana" w:hAnsi="Verdana"/>
          <w:b/>
        </w:rPr>
        <w:t>Impresa</w:t>
      </w:r>
      <w:r>
        <w:rPr>
          <w:rFonts w:ascii="Verdana" w:hAnsi="Verdana"/>
          <w:b/>
        </w:rPr>
        <w:t xml:space="preserve"> ausiliaria </w:t>
      </w:r>
      <w:r w:rsidRPr="00353D40">
        <w:rPr>
          <w:rFonts w:ascii="Verdana" w:hAnsi="Verdana" w:cs="Arial"/>
          <w:b/>
        </w:rPr>
        <w:t>____________________________________</w:t>
      </w:r>
    </w:p>
    <w:p w14:paraId="05D548D9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con sede nel Comune </w:t>
      </w:r>
      <w:proofErr w:type="gramStart"/>
      <w:r w:rsidRPr="00010B9D">
        <w:rPr>
          <w:rFonts w:ascii="Verdana" w:hAnsi="Verdana"/>
          <w:b/>
        </w:rPr>
        <w:t>di</w:t>
      </w:r>
      <w:r>
        <w:rPr>
          <w:rFonts w:ascii="Verdana" w:hAnsi="Verdana" w:cs="Arial"/>
          <w:b/>
        </w:rPr>
        <w:t>:_</w:t>
      </w:r>
      <w:proofErr w:type="gramEnd"/>
      <w:r>
        <w:rPr>
          <w:rFonts w:ascii="Verdana" w:hAnsi="Verdana" w:cs="Arial"/>
          <w:b/>
        </w:rPr>
        <w:t>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6258555E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Pr="00353D40">
        <w:rPr>
          <w:rFonts w:ascii="Verdana" w:hAnsi="Verdana" w:cs="Arial"/>
          <w:b/>
        </w:rPr>
        <w:t>odice</w:t>
      </w:r>
      <w:r w:rsidRPr="00010B9D">
        <w:rPr>
          <w:rFonts w:ascii="Verdana" w:hAnsi="Verdana"/>
          <w:b/>
        </w:rPr>
        <w:t xml:space="preserve"> fiscale: _____________________________________</w:t>
      </w:r>
      <w:r>
        <w:rPr>
          <w:rFonts w:ascii="Verdana" w:hAnsi="Verdana"/>
          <w:b/>
        </w:rPr>
        <w:t>___________________</w:t>
      </w:r>
    </w:p>
    <w:p w14:paraId="71CFDB40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Pr="00353D40">
        <w:rPr>
          <w:rFonts w:ascii="Verdana" w:hAnsi="Verdana" w:cs="Arial"/>
          <w:b/>
        </w:rPr>
        <w:t>artita</w:t>
      </w:r>
      <w:r w:rsidRPr="00010B9D">
        <w:rPr>
          <w:rFonts w:ascii="Verdana" w:hAnsi="Verdana"/>
          <w:b/>
        </w:rPr>
        <w:t xml:space="preserve"> I.V.A.: ____________________________________</w:t>
      </w:r>
      <w:r>
        <w:rPr>
          <w:rFonts w:ascii="Verdana" w:hAnsi="Verdana"/>
          <w:b/>
        </w:rPr>
        <w:t>___________________</w:t>
      </w:r>
      <w:r w:rsidRPr="00010B9D">
        <w:rPr>
          <w:rFonts w:ascii="Verdana" w:hAnsi="Verdana"/>
          <w:b/>
        </w:rPr>
        <w:t>_</w:t>
      </w:r>
    </w:p>
    <w:p w14:paraId="4E1B19DD" w14:textId="77777777" w:rsidR="002C0EFE" w:rsidRDefault="002C0EFE" w:rsidP="002C0EFE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</w:t>
      </w:r>
      <w:r>
        <w:rPr>
          <w:rFonts w:ascii="Verdana" w:hAnsi="Verdana"/>
          <w:szCs w:val="22"/>
        </w:rPr>
        <w:t>l</w:t>
      </w:r>
      <w:r w:rsidRPr="00CB6866">
        <w:rPr>
          <w:rFonts w:ascii="Verdana" w:hAnsi="Verdana"/>
          <w:szCs w:val="22"/>
        </w:rPr>
        <w:t xml:space="preserve">gs. 50/2016, </w:t>
      </w:r>
    </w:p>
    <w:p w14:paraId="00BC179E" w14:textId="77777777" w:rsidR="002C0EFE" w:rsidRPr="00CB6866" w:rsidRDefault="002C0EFE" w:rsidP="002C0EFE">
      <w:pPr>
        <w:spacing w:line="276" w:lineRule="auto"/>
        <w:jc w:val="both"/>
        <w:rPr>
          <w:rFonts w:ascii="Verdana" w:hAnsi="Verdana"/>
          <w:szCs w:val="22"/>
        </w:rPr>
      </w:pPr>
    </w:p>
    <w:p w14:paraId="4AE2C431" w14:textId="77777777" w:rsidR="002C0EFE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88D63B1" w14:textId="77777777" w:rsidR="002C0EFE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63366513" w14:textId="77777777" w:rsidR="002C0EFE" w:rsidRPr="005354D9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38D079C5" w14:textId="77777777" w:rsidR="002C0EFE" w:rsidRDefault="002C0EFE" w:rsidP="002C0EFE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30DC5BAD" w14:textId="77777777" w:rsidR="002C0EFE" w:rsidRPr="005354D9" w:rsidRDefault="002C0EFE" w:rsidP="002C0EFE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10B5BEE9" w14:textId="592EE869" w:rsidR="002C0EFE" w:rsidRDefault="00BA3E7F" w:rsidP="002C0EF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Che ai sensi dell’art. 95, co. 10, </w:t>
      </w:r>
      <w:proofErr w:type="spellStart"/>
      <w:r>
        <w:rPr>
          <w:rFonts w:ascii="Verdana" w:hAnsi="Verdana" w:cs="Arial"/>
        </w:rPr>
        <w:t>D.Lgs.</w:t>
      </w:r>
      <w:proofErr w:type="spellEnd"/>
      <w:r>
        <w:rPr>
          <w:rFonts w:ascii="Verdana" w:hAnsi="Verdana" w:cs="Arial"/>
        </w:rPr>
        <w:t xml:space="preserve"> 18 aprile 2016 n. 50:</w:t>
      </w:r>
    </w:p>
    <w:p w14:paraId="7796E805" w14:textId="77777777" w:rsidR="0063624C" w:rsidRDefault="0063624C" w:rsidP="002C0EF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2E1CAA66" w14:textId="49349FB5" w:rsidR="002C0EFE" w:rsidRPr="00BA3E7F" w:rsidRDefault="00BA3E7F" w:rsidP="00BA3E7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  <w:r w:rsidRPr="00BA3E7F">
        <w:rPr>
          <w:rFonts w:ascii="Verdana" w:hAnsi="Verdana"/>
          <w:bCs/>
          <w:szCs w:val="22"/>
        </w:rPr>
        <w:t xml:space="preserve">che i propri costi della manodopera </w:t>
      </w:r>
      <w:r>
        <w:rPr>
          <w:rFonts w:ascii="Verdana" w:hAnsi="Verdana"/>
          <w:bCs/>
          <w:szCs w:val="22"/>
        </w:rPr>
        <w:t>sono i seguenti: (IN CIFRE ED IN LETTERE)</w:t>
      </w:r>
      <w:r w:rsidR="0063624C">
        <w:rPr>
          <w:rFonts w:ascii="Verdana" w:hAnsi="Verdana"/>
          <w:bCs/>
          <w:szCs w:val="22"/>
        </w:rPr>
        <w:t xml:space="preserve"> _____________________________________</w:t>
      </w:r>
    </w:p>
    <w:p w14:paraId="40E839E2" w14:textId="79EDFE60" w:rsidR="00BA3E7F" w:rsidRDefault="00BA3E7F" w:rsidP="00BA3E7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che gli oneri aziendali concernenti l’adempimento delle disposizioni in materia di salute e sicurezza sui luoghi di lavoro sono i seguenti: (IN CIFRE ED IN LETTERE)</w:t>
      </w:r>
      <w:r w:rsidR="0063624C">
        <w:rPr>
          <w:rFonts w:ascii="Verdana" w:hAnsi="Verdana"/>
          <w:bCs/>
          <w:szCs w:val="22"/>
        </w:rPr>
        <w:t xml:space="preserve"> _________________________</w:t>
      </w:r>
    </w:p>
    <w:p w14:paraId="3A449AFE" w14:textId="77777777" w:rsidR="00ED2B5B" w:rsidRPr="00ED2B5B" w:rsidRDefault="00ED2B5B" w:rsidP="00ED2B5B">
      <w:p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</w:p>
    <w:p w14:paraId="1CC1D337" w14:textId="77777777" w:rsidR="002C0EFE" w:rsidRDefault="002C0EFE" w:rsidP="002C0EFE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52D09562" w14:textId="77777777" w:rsidR="002C0EFE" w:rsidRDefault="002C0EFE" w:rsidP="002C0EFE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rappresentante dell’impresa ausiliaria</w:t>
      </w:r>
      <w:bookmarkEnd w:id="0"/>
      <w:bookmarkEnd w:id="1"/>
    </w:p>
    <w:p w14:paraId="26FFB77B" w14:textId="77777777" w:rsidR="002C0EFE" w:rsidRDefault="002C0EFE" w:rsidP="002C0EFE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39F45B48" wp14:editId="6E5EB29E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AC38" w14:textId="77777777" w:rsidR="00EF61AC" w:rsidRDefault="00EF61AC"/>
    <w:sectPr w:rsidR="00EF61AC" w:rsidSect="00A84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F0C1" w14:textId="77777777" w:rsidR="00DD0770" w:rsidRDefault="00ED2B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6F9D" w14:textId="77777777" w:rsidR="00EF0703" w:rsidRPr="00010B9D" w:rsidRDefault="00ED2B5B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>
      <w:rPr>
        <w:noProof/>
        <w:sz w:val="16"/>
      </w:rPr>
      <w:t>2</w:t>
    </w:r>
    <w:r w:rsidRPr="00010B9D">
      <w:rPr>
        <w:sz w:val="16"/>
      </w:rPr>
      <w:fldChar w:fldCharType="end"/>
    </w:r>
  </w:p>
  <w:p w14:paraId="5B8BC1F6" w14:textId="77777777" w:rsidR="00EF0703" w:rsidRDefault="00ED2B5B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1DDF" w14:textId="77777777" w:rsidR="00353D40" w:rsidRPr="00353D40" w:rsidRDefault="00ED2B5B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>
      <w:rPr>
        <w:noProof/>
        <w:sz w:val="16"/>
      </w:rPr>
      <w:t>1</w:t>
    </w:r>
    <w:r w:rsidRPr="00353D40">
      <w:rPr>
        <w:sz w:val="16"/>
      </w:rPr>
      <w:fldChar w:fldCharType="end"/>
    </w:r>
  </w:p>
  <w:p w14:paraId="753D9607" w14:textId="77777777" w:rsidR="00EF0703" w:rsidRPr="0087446A" w:rsidRDefault="00ED2B5B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2F5" w14:textId="77777777" w:rsidR="00DD0770" w:rsidRDefault="00ED2B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416F" w14:textId="77777777" w:rsidR="00353D40" w:rsidRDefault="00ED2B5B" w:rsidP="00DD0770">
    <w:pPr>
      <w:pStyle w:val="Intestazione"/>
      <w:jc w:val="center"/>
    </w:pPr>
    <w:r w:rsidRPr="00DD0770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DD0770">
      <w:rPr>
        <w:rFonts w:eastAsia="Calibri"/>
        <w:sz w:val="16"/>
        <w:szCs w:val="16"/>
        <w:lang w:bidi="it-IT"/>
      </w:rPr>
      <w:t>RdO</w:t>
    </w:r>
    <w:proofErr w:type="spellEnd"/>
    <w:r w:rsidRPr="00DD0770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DD0770">
      <w:rPr>
        <w:rFonts w:eastAsia="Calibri"/>
        <w:sz w:val="16"/>
        <w:szCs w:val="16"/>
        <w:lang w:bidi="it-IT"/>
      </w:rPr>
      <w:t>MePA</w:t>
    </w:r>
    <w:proofErr w:type="spellEnd"/>
    <w:r w:rsidRPr="00DD0770">
      <w:rPr>
        <w:rFonts w:eastAsia="Calibri"/>
        <w:sz w:val="16"/>
        <w:szCs w:val="16"/>
        <w:lang w:bidi="it-IT"/>
      </w:rPr>
      <w:t>), per l’affidamento del Servizio annual</w:t>
    </w:r>
    <w:r w:rsidRPr="00DD0770">
      <w:rPr>
        <w:rFonts w:eastAsia="Calibri"/>
        <w:sz w:val="16"/>
        <w:szCs w:val="16"/>
        <w:lang w:bidi="it-IT"/>
      </w:rPr>
      <w:t>e di conduzione e manutenzione ordinaria a canone e straordinaria extra-canone degli impianti elettrici, speciali e rete di cablaggio negli stabili strumentali INPS delle aree provinciali di Biella, Torino e Vercelli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EB31" w14:textId="77777777" w:rsidR="005460A2" w:rsidRDefault="00ED2B5B" w:rsidP="005460A2">
    <w:pPr>
      <w:pStyle w:val="Intestazione"/>
      <w:jc w:val="center"/>
      <w:rPr>
        <w:rFonts w:eastAsia="Calibri"/>
        <w:sz w:val="16"/>
        <w:szCs w:val="16"/>
        <w:lang w:bidi="it-IT"/>
      </w:rPr>
    </w:pPr>
    <w:r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>
      <w:rPr>
        <w:rFonts w:eastAsia="Calibri"/>
        <w:sz w:val="16"/>
        <w:szCs w:val="16"/>
        <w:lang w:bidi="it-IT"/>
      </w:rPr>
      <w:t>RdO</w:t>
    </w:r>
    <w:proofErr w:type="spellEnd"/>
    <w:r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>
      <w:rPr>
        <w:rFonts w:eastAsia="Calibri"/>
        <w:sz w:val="16"/>
        <w:szCs w:val="16"/>
        <w:lang w:bidi="it-IT"/>
      </w:rPr>
      <w:t>MePA</w:t>
    </w:r>
    <w:proofErr w:type="spellEnd"/>
    <w:r>
      <w:rPr>
        <w:rFonts w:eastAsia="Calibri"/>
        <w:sz w:val="16"/>
        <w:szCs w:val="16"/>
        <w:lang w:bidi="it-IT"/>
      </w:rPr>
      <w:t>), per l’affidamento del Servizio annuale di conduzione e m</w:t>
    </w:r>
    <w:r>
      <w:rPr>
        <w:rFonts w:eastAsia="Calibri"/>
        <w:sz w:val="16"/>
        <w:szCs w:val="16"/>
        <w:lang w:bidi="it-IT"/>
      </w:rPr>
      <w:t>anutenzione ordinaria a canone e straordinaria extra-canone degli impianti elettrici, speciali e rete di cablaggio negli stabili strumentali INPS delle aree provinciali di Biella, Torino e Vercelli</w:t>
    </w:r>
  </w:p>
  <w:p w14:paraId="7219A518" w14:textId="77777777" w:rsidR="00EF0703" w:rsidRPr="00D32E7F" w:rsidRDefault="00ED2B5B" w:rsidP="005A5DEA">
    <w:pPr>
      <w:pStyle w:val="Intestazione"/>
      <w:tabs>
        <w:tab w:val="clear" w:pos="4819"/>
        <w:tab w:val="clear" w:pos="9638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59694B35"/>
    <w:multiLevelType w:val="hybridMultilevel"/>
    <w:tmpl w:val="F7CCE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E"/>
    <w:rsid w:val="002C0EFE"/>
    <w:rsid w:val="0063624C"/>
    <w:rsid w:val="00BA3E7F"/>
    <w:rsid w:val="00ED2B5B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4E5B"/>
  <w15:chartTrackingRefBased/>
  <w15:docId w15:val="{004E7F76-5385-4E43-A500-D7A0D6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EFE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0EF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EFE"/>
    <w:rPr>
      <w:rFonts w:ascii="Verdana" w:eastAsia="Times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C0EF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EFE"/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footer">
    <w:name w:val="INPS052_footer"/>
    <w:rsid w:val="002C0EFE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sche3">
    <w:name w:val="sche_3"/>
    <w:rsid w:val="002C0E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BA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 Maria</dc:creator>
  <cp:keywords/>
  <dc:description/>
  <cp:lastModifiedBy>Maltese Maria</cp:lastModifiedBy>
  <cp:revision>4</cp:revision>
  <dcterms:created xsi:type="dcterms:W3CDTF">2022-07-15T10:22:00Z</dcterms:created>
  <dcterms:modified xsi:type="dcterms:W3CDTF">2022-07-15T10:27:00Z</dcterms:modified>
</cp:coreProperties>
</file>