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EB6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421662D7" wp14:editId="6FDAAC8B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4E17C146" w14:textId="77777777" w:rsidTr="00855D10">
        <w:tc>
          <w:tcPr>
            <w:tcW w:w="10112" w:type="dxa"/>
          </w:tcPr>
          <w:p w14:paraId="4AA38612" w14:textId="77777777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E5B4517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0E767A6B" w14:textId="77777777" w:rsidR="00353D40" w:rsidRPr="00353D40" w:rsidRDefault="00353D40" w:rsidP="00627E9F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72432679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527D45D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340AB68C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A09ECA2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7DCE3283" w14:textId="77777777" w:rsidR="005460A2" w:rsidRDefault="005460A2" w:rsidP="005460A2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NAZIONALE PREVIDENZA SOCIALE</w:t>
            </w:r>
          </w:p>
          <w:p w14:paraId="6A74BE14" w14:textId="77777777" w:rsidR="005460A2" w:rsidRDefault="005460A2" w:rsidP="005460A2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/>
                <w:lang w:eastAsia="en-US"/>
              </w:rPr>
              <w:t>DIREZIONE REGIONALE DEL PIEMONTE</w:t>
            </w:r>
          </w:p>
          <w:p w14:paraId="09C7B92E" w14:textId="4984917D" w:rsidR="00780A40" w:rsidRPr="005354D9" w:rsidRDefault="00780A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54D9" w:rsidRPr="005354D9" w14:paraId="421552F2" w14:textId="77777777" w:rsidTr="00855D10">
        <w:tc>
          <w:tcPr>
            <w:tcW w:w="10112" w:type="dxa"/>
          </w:tcPr>
          <w:p w14:paraId="005E70AD" w14:textId="77777777" w:rsidR="005354D9" w:rsidRPr="005354D9" w:rsidRDefault="005354D9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471BED4D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14:paraId="62FB57E7" w14:textId="77777777" w:rsidTr="00855D1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B6D9B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3FB92462" w14:textId="2BAB46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3CB59280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1CC21C9B" w14:textId="77777777" w:rsidR="005354D9" w:rsidRPr="005354D9" w:rsidRDefault="005354D9" w:rsidP="005354D9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5DD0338F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1756D935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14:paraId="3F52D29A" w14:textId="77777777" w:rsidR="005460A2" w:rsidRDefault="005460A2" w:rsidP="00C45F8B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5460A2">
              <w:rPr>
                <w:rFonts w:ascii="Verdana" w:hAnsi="Verdana"/>
                <w:b/>
              </w:rPr>
              <w:t>Procedura negoziata indetta ai sensi dell’art. 51, comma 1, lett. a), numero 2.2, del DL n. 77/2021, mediante Richiesta di Offerta (</w:t>
            </w:r>
            <w:proofErr w:type="spellStart"/>
            <w:r w:rsidRPr="005460A2">
              <w:rPr>
                <w:rFonts w:ascii="Verdana" w:hAnsi="Verdana"/>
                <w:b/>
              </w:rPr>
              <w:t>RdO</w:t>
            </w:r>
            <w:proofErr w:type="spellEnd"/>
            <w:r w:rsidRPr="005460A2">
              <w:rPr>
                <w:rFonts w:ascii="Verdana" w:hAnsi="Verdana"/>
                <w:b/>
              </w:rPr>
              <w:t>) sul Mercato elettronico della Pubblica Amministrazione (</w:t>
            </w:r>
            <w:proofErr w:type="spellStart"/>
            <w:r w:rsidRPr="005460A2">
              <w:rPr>
                <w:rFonts w:ascii="Verdana" w:hAnsi="Verdana"/>
                <w:b/>
              </w:rPr>
              <w:t>MePA</w:t>
            </w:r>
            <w:proofErr w:type="spellEnd"/>
            <w:r w:rsidRPr="005460A2">
              <w:rPr>
                <w:rFonts w:ascii="Verdana" w:hAnsi="Verdana"/>
                <w:b/>
              </w:rPr>
              <w:t>), per l’affidamento del Servizio annuale di conduzione e manutenzione ordinaria a canone e straordinaria extra-canone degli impianti elettrici, speciali e rete di cablaggio negli stabili strumentali INPS delle aree provinciali di Biella, Torino e Vercelli</w:t>
            </w:r>
          </w:p>
          <w:p w14:paraId="21C4E9C5" w14:textId="77777777" w:rsidR="005460A2" w:rsidRDefault="005460A2" w:rsidP="005460A2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</w:rPr>
              <w:t>CIG: 932111074D</w:t>
            </w:r>
          </w:p>
          <w:p w14:paraId="2AC6B8A1" w14:textId="676646C5" w:rsidR="00C45F8B" w:rsidRDefault="00C45F8B" w:rsidP="00C45F8B">
            <w:pPr>
              <w:spacing w:beforeLines="60" w:before="144" w:afterLines="60" w:after="144" w:line="276" w:lineRule="auto"/>
              <w:jc w:val="center"/>
              <w:rPr>
                <w:rFonts w:ascii="Verdana" w:hAnsi="Verdana" w:cs="Calibri"/>
                <w:b/>
              </w:rPr>
            </w:pPr>
          </w:p>
          <w:p w14:paraId="4F5AA1BB" w14:textId="77777777" w:rsidR="005354D9" w:rsidRPr="005354D9" w:rsidRDefault="005354D9" w:rsidP="005354D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F681202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3687AF71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E625E4A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2CB41A0" w14:textId="77777777" w:rsidR="005460A2" w:rsidRDefault="005460A2" w:rsidP="005460A2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Arcivescovado</w:t>
      </w:r>
      <w:r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9</w:t>
      </w:r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Calibri"/>
          <w:b/>
        </w:rPr>
        <w:t>CAP 10121</w:t>
      </w:r>
      <w:r>
        <w:rPr>
          <w:rFonts w:ascii="Verdana" w:hAnsi="Verdana" w:cs="Verdana"/>
          <w:b/>
          <w:bCs/>
        </w:rPr>
        <w:t>– Torino</w:t>
      </w:r>
    </w:p>
    <w:p w14:paraId="4C592D9E" w14:textId="7AA19274" w:rsidR="005354D9" w:rsidRDefault="005460A2" w:rsidP="005460A2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14:paraId="1437DB85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DED3DFB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16F96A8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0F38804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9B5EB40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30EE25F" w14:textId="77777777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D0F3478" w14:textId="77777777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B5CD741" w14:textId="4CE7AA89" w:rsidR="00A84953" w:rsidRDefault="00CC6BE8" w:rsidP="00CC6BE8">
      <w:pPr>
        <w:widowControl w:val="0"/>
        <w:tabs>
          <w:tab w:val="left" w:pos="1750"/>
        </w:tabs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ab/>
      </w:r>
    </w:p>
    <w:p w14:paraId="23BAB587" w14:textId="77777777" w:rsidR="00353D40" w:rsidRPr="005354D9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CD2B882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4AFD4378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7112302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CF2987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6379118F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 n. ___________</w:t>
      </w:r>
    </w:p>
    <w:p w14:paraId="36A37BE8" w14:textId="77777777" w:rsidR="00920ED5" w:rsidRDefault="00920ED5" w:rsidP="00920ED5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38D54EC5" w14:textId="77777777" w:rsidR="00920ED5" w:rsidRPr="00C16B99" w:rsidRDefault="00920ED5" w:rsidP="00920ED5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6A3BAD16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0E6C16D0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63B3D9AA" w14:textId="77777777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</w:p>
    <w:p w14:paraId="05B24021" w14:textId="7E9FABA6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 xml:space="preserve">mune </w:t>
      </w:r>
      <w:proofErr w:type="gramStart"/>
      <w:r w:rsidR="00353D40" w:rsidRPr="00010B9D">
        <w:rPr>
          <w:rFonts w:ascii="Verdana" w:hAnsi="Verdana"/>
          <w:b/>
        </w:rPr>
        <w:t>di</w:t>
      </w:r>
      <w:r w:rsidR="00353D40">
        <w:rPr>
          <w:rFonts w:ascii="Verdana" w:hAnsi="Verdana" w:cs="Arial"/>
          <w:b/>
        </w:rPr>
        <w:t>:_</w:t>
      </w:r>
      <w:proofErr w:type="gramEnd"/>
      <w:r w:rsidR="00353D40">
        <w:rPr>
          <w:rFonts w:ascii="Verdana" w:hAnsi="Verdana" w:cs="Arial"/>
          <w:b/>
        </w:rPr>
        <w:t>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2252DEA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03443AB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5014EE42" w14:textId="4B38C58C" w:rsidR="005354D9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</w:t>
      </w:r>
      <w:r w:rsidR="00780A40">
        <w:rPr>
          <w:rFonts w:ascii="Verdana" w:hAnsi="Verdana"/>
          <w:szCs w:val="22"/>
        </w:rPr>
        <w:t>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47C6B5B4" w14:textId="77777777" w:rsidR="00CC6BE8" w:rsidRPr="00CB6866" w:rsidRDefault="00CC6BE8" w:rsidP="00353D40">
      <w:pPr>
        <w:spacing w:line="276" w:lineRule="auto"/>
        <w:jc w:val="both"/>
        <w:rPr>
          <w:rFonts w:ascii="Verdana" w:hAnsi="Verdana"/>
          <w:szCs w:val="22"/>
        </w:rPr>
      </w:pPr>
    </w:p>
    <w:p w14:paraId="4E052C79" w14:textId="38A2DC4B" w:rsid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AEA033C" w14:textId="5E8AF467" w:rsidR="00CC6BE8" w:rsidRDefault="00CC6BE8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13CF0AEE" w14:textId="77777777" w:rsidR="00CC6BE8" w:rsidRPr="005354D9" w:rsidRDefault="00CC6BE8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3787F746" w14:textId="08E31B70" w:rsid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0BA05C66" w14:textId="77777777" w:rsidR="00CC6BE8" w:rsidRPr="005354D9" w:rsidRDefault="00CC6BE8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</w:p>
    <w:p w14:paraId="7625FFAF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2ACED2D0" w14:textId="4C2402FD" w:rsidR="00447A3F" w:rsidRPr="00730EA3" w:rsidRDefault="00D8357D" w:rsidP="00920ED5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bookmarkStart w:id="2" w:name="_Hlk62726940"/>
      <w:r w:rsidR="00920ED5" w:rsidRPr="00920ED5">
        <w:rPr>
          <w:rFonts w:ascii="Verdana" w:hAnsi="Verdana"/>
          <w:bCs/>
          <w:szCs w:val="22"/>
        </w:rPr>
        <w:t xml:space="preserve"> </w:t>
      </w:r>
      <w:r w:rsidR="00920ED5" w:rsidRPr="00A84953">
        <w:rPr>
          <w:rFonts w:ascii="Verdana" w:hAnsi="Verdana"/>
          <w:bCs/>
          <w:szCs w:val="22"/>
        </w:rPr>
        <w:t>di possedere</w:t>
      </w:r>
      <w:r w:rsidR="00920ED5" w:rsidRPr="00A02EA6">
        <w:rPr>
          <w:rFonts w:ascii="Verdana" w:hAnsi="Verdana"/>
          <w:bCs/>
          <w:szCs w:val="22"/>
        </w:rPr>
        <w:t xml:space="preserve"> i requisiti di ordine generale di cui all'art. 80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 e di possedere altresì, ai sensi e per gli effetti dell'art. 89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50/2016, i seguenti requisiti tecnici e le risorse oggetto di avvalimento, così</w:t>
      </w:r>
      <w:r w:rsidR="00920ED5">
        <w:rPr>
          <w:rFonts w:ascii="Verdana" w:hAnsi="Verdana"/>
          <w:bCs/>
          <w:szCs w:val="22"/>
        </w:rPr>
        <w:t xml:space="preserve"> come prescritti </w:t>
      </w:r>
      <w:r w:rsidR="005437AF">
        <w:rPr>
          <w:rFonts w:ascii="Verdana" w:hAnsi="Verdana"/>
          <w:bCs/>
          <w:szCs w:val="22"/>
        </w:rPr>
        <w:t>dalla Lettera di Invito</w:t>
      </w:r>
      <w:r w:rsidR="00920ED5">
        <w:rPr>
          <w:rFonts w:ascii="Verdana" w:hAnsi="Verdana"/>
          <w:bCs/>
          <w:szCs w:val="22"/>
        </w:rPr>
        <w:t xml:space="preserve"> e, precisamente </w:t>
      </w:r>
      <w:r w:rsidR="00920ED5" w:rsidRPr="003B3065">
        <w:rPr>
          <w:rFonts w:ascii="Verdana" w:hAnsi="Verdana"/>
          <w:i/>
        </w:rPr>
        <w:t>[dettagliare i requisiti oggetto di avvalimento da parte del concorrente]:</w:t>
      </w:r>
      <w:bookmarkEnd w:id="2"/>
      <w:r w:rsidR="00920ED5" w:rsidRPr="003B3065">
        <w:rPr>
          <w:rFonts w:ascii="Verdana" w:hAnsi="Verdana"/>
          <w:bCs/>
          <w:szCs w:val="22"/>
        </w:rPr>
        <w:t xml:space="preserve"> </w:t>
      </w:r>
      <w:bookmarkStart w:id="3" w:name="_Hlk62727008"/>
      <w:r w:rsidR="00920ED5"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________________________________________________________________________________________________________________________________________________</w:t>
      </w:r>
      <w:bookmarkEnd w:id="3"/>
    </w:p>
    <w:p w14:paraId="5B7A4150" w14:textId="77777777" w:rsidR="00730EA3" w:rsidRDefault="00730EA3" w:rsidP="00447A3F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A84953">
        <w:rPr>
          <w:rFonts w:ascii="Verdana" w:hAnsi="Verdana"/>
          <w:bCs/>
          <w:szCs w:val="22"/>
        </w:rPr>
        <w:t>di obbligarsi</w:t>
      </w:r>
      <w:r w:rsidRPr="00730EA3">
        <w:rPr>
          <w:rFonts w:ascii="Verdana" w:hAnsi="Verdana"/>
          <w:bCs/>
          <w:szCs w:val="22"/>
        </w:rPr>
        <w:t>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</w:t>
      </w:r>
      <w:r w:rsidR="007927D1">
        <w:rPr>
          <w:rFonts w:ascii="Verdana" w:hAnsi="Verdana"/>
          <w:bCs/>
          <w:szCs w:val="22"/>
        </w:rPr>
        <w:t xml:space="preserve"> </w:t>
      </w:r>
      <w:r w:rsidRPr="00730EA3">
        <w:rPr>
          <w:rFonts w:ascii="Verdana" w:hAnsi="Verdana"/>
          <w:bCs/>
          <w:szCs w:val="22"/>
        </w:rPr>
        <w:t xml:space="preserve">nei modi e nei limiti stabiliti dall'art. 89 del D. </w:t>
      </w:r>
      <w:r w:rsidR="00A84953">
        <w:rPr>
          <w:rFonts w:ascii="Verdana" w:hAnsi="Verdana"/>
          <w:bCs/>
          <w:szCs w:val="22"/>
        </w:rPr>
        <w:t>l</w:t>
      </w:r>
      <w:r w:rsidRPr="00730EA3">
        <w:rPr>
          <w:rFonts w:ascii="Verdana" w:hAnsi="Verdana"/>
          <w:bCs/>
          <w:szCs w:val="22"/>
        </w:rPr>
        <w:t>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lastRenderedPageBreak/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 w:rsidR="001D4589">
        <w:rPr>
          <w:rFonts w:ascii="Verdana" w:hAnsi="Verdana"/>
          <w:bCs/>
          <w:szCs w:val="22"/>
        </w:rPr>
        <w:t xml:space="preserve"> </w:t>
      </w:r>
      <w:r w:rsidR="001D4589" w:rsidRPr="00920ED5">
        <w:rPr>
          <w:rFonts w:ascii="Verdana" w:hAnsi="Verdana"/>
          <w:i/>
          <w:color w:val="5B9BD5"/>
        </w:rPr>
        <w:t>[in caso di suddivisione dell’appalto in lotti distinti sostituire “</w:t>
      </w:r>
      <w:r w:rsidR="001D4589">
        <w:rPr>
          <w:rFonts w:ascii="Verdana" w:hAnsi="Verdana"/>
          <w:i/>
          <w:color w:val="5B9BD5"/>
        </w:rPr>
        <w:t>appalto</w:t>
      </w:r>
      <w:r w:rsidR="001D4589" w:rsidRPr="00920ED5">
        <w:rPr>
          <w:rFonts w:ascii="Verdana" w:hAnsi="Verdana"/>
          <w:i/>
          <w:color w:val="5B9BD5"/>
        </w:rPr>
        <w:t>” con “singolo lotto”]</w:t>
      </w:r>
      <w:r>
        <w:rPr>
          <w:rFonts w:ascii="Verdana" w:hAnsi="Verdana"/>
          <w:bCs/>
          <w:szCs w:val="22"/>
        </w:rPr>
        <w:t>;</w:t>
      </w:r>
    </w:p>
    <w:p w14:paraId="7C288C66" w14:textId="77777777" w:rsidR="00730EA3" w:rsidRDefault="00730EA3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 xml:space="preserve">di non partecipare alla gara </w:t>
      </w:r>
      <w:bookmarkStart w:id="4" w:name="_Hlk62727337"/>
      <w:r w:rsidR="00920ED5" w:rsidRPr="00920ED5">
        <w:rPr>
          <w:rFonts w:ascii="Verdana" w:hAnsi="Verdana"/>
          <w:i/>
          <w:color w:val="5B9BD5"/>
        </w:rPr>
        <w:t>[in caso di suddivisione dell’appalto in lotti distinti sostituire “gara” con “singolo lotto”]</w:t>
      </w:r>
      <w:r w:rsidR="00920ED5" w:rsidRPr="0021684E">
        <w:rPr>
          <w:rFonts w:ascii="Verdana" w:hAnsi="Verdana" w:cs="Arial"/>
          <w:color w:val="8496B0" w:themeColor="text2" w:themeTint="99"/>
        </w:rPr>
        <w:t xml:space="preserve"> </w:t>
      </w:r>
      <w:bookmarkEnd w:id="4"/>
      <w:r w:rsidR="00447A3F">
        <w:rPr>
          <w:rFonts w:ascii="Verdana" w:hAnsi="Verdana"/>
          <w:bCs/>
          <w:szCs w:val="22"/>
        </w:rPr>
        <w:t>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</w:t>
      </w:r>
      <w:r w:rsidR="00C375C5">
        <w:rPr>
          <w:rFonts w:ascii="Verdana" w:hAnsi="Verdana"/>
          <w:bCs/>
          <w:szCs w:val="22"/>
        </w:rPr>
        <w:t>l</w:t>
      </w:r>
      <w:r w:rsidR="00353D40">
        <w:rPr>
          <w:rFonts w:ascii="Verdana" w:hAnsi="Verdana"/>
          <w:bCs/>
          <w:szCs w:val="22"/>
        </w:rPr>
        <w:t>gs. 50/2016.</w:t>
      </w:r>
    </w:p>
    <w:p w14:paraId="3A9F2C4D" w14:textId="77777777" w:rsidR="001D4589" w:rsidRDefault="001D4589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</w:p>
    <w:p w14:paraId="07735A92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6F664949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331A338D" wp14:editId="0F388729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A84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E656" w14:textId="77777777" w:rsidR="00055B14" w:rsidRDefault="00055B14">
      <w:r>
        <w:separator/>
      </w:r>
    </w:p>
  </w:endnote>
  <w:endnote w:type="continuationSeparator" w:id="0">
    <w:p w14:paraId="554D66FC" w14:textId="77777777" w:rsidR="00055B14" w:rsidRDefault="00055B14">
      <w:r>
        <w:continuationSeparator/>
      </w:r>
    </w:p>
  </w:endnote>
  <w:endnote w:type="continuationNotice" w:id="1">
    <w:p w14:paraId="36FCB0DB" w14:textId="77777777" w:rsidR="00055B14" w:rsidRDefault="00055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ABD5" w14:textId="77777777" w:rsidR="00DD0770" w:rsidRDefault="00DD07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167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24A78">
      <w:rPr>
        <w:noProof/>
        <w:sz w:val="16"/>
      </w:rPr>
      <w:t>2</w:t>
    </w:r>
    <w:r w:rsidRPr="00010B9D">
      <w:rPr>
        <w:sz w:val="16"/>
      </w:rPr>
      <w:fldChar w:fldCharType="end"/>
    </w:r>
  </w:p>
  <w:p w14:paraId="37D261F2" w14:textId="77777777" w:rsidR="00EF0703" w:rsidRDefault="00EF0703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83DD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24A78">
      <w:rPr>
        <w:noProof/>
        <w:sz w:val="16"/>
      </w:rPr>
      <w:t>1</w:t>
    </w:r>
    <w:r w:rsidRPr="00353D40">
      <w:rPr>
        <w:sz w:val="16"/>
      </w:rPr>
      <w:fldChar w:fldCharType="end"/>
    </w:r>
  </w:p>
  <w:p w14:paraId="5B5C8A54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C1CE" w14:textId="77777777" w:rsidR="00055B14" w:rsidRDefault="00055B14">
      <w:r>
        <w:separator/>
      </w:r>
    </w:p>
  </w:footnote>
  <w:footnote w:type="continuationSeparator" w:id="0">
    <w:p w14:paraId="25BEF615" w14:textId="77777777" w:rsidR="00055B14" w:rsidRDefault="00055B14">
      <w:r>
        <w:continuationSeparator/>
      </w:r>
    </w:p>
  </w:footnote>
  <w:footnote w:type="continuationNotice" w:id="1">
    <w:p w14:paraId="736D6EC7" w14:textId="77777777" w:rsidR="00055B14" w:rsidRDefault="00055B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4441" w14:textId="77777777" w:rsidR="00DD0770" w:rsidRDefault="00DD07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D3E4" w14:textId="66910AAA" w:rsidR="00353D40" w:rsidRDefault="00DD0770" w:rsidP="00DD0770">
    <w:pPr>
      <w:pStyle w:val="Intestazione"/>
      <w:jc w:val="center"/>
    </w:pPr>
    <w:r w:rsidRPr="00DD0770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DD0770">
      <w:rPr>
        <w:rFonts w:eastAsia="Calibri"/>
        <w:sz w:val="16"/>
        <w:szCs w:val="16"/>
        <w:lang w:bidi="it-IT"/>
      </w:rPr>
      <w:t>RdO</w:t>
    </w:r>
    <w:proofErr w:type="spellEnd"/>
    <w:r w:rsidRPr="00DD0770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DD0770">
      <w:rPr>
        <w:rFonts w:eastAsia="Calibri"/>
        <w:sz w:val="16"/>
        <w:szCs w:val="16"/>
        <w:lang w:bidi="it-IT"/>
      </w:rPr>
      <w:t>MePA</w:t>
    </w:r>
    <w:proofErr w:type="spellEnd"/>
    <w:r w:rsidRPr="00DD0770">
      <w:rPr>
        <w:rFonts w:eastAsia="Calibri"/>
        <w:sz w:val="16"/>
        <w:szCs w:val="16"/>
        <w:lang w:bidi="it-IT"/>
      </w:rPr>
      <w:t>), per l’affidamento del Servizio annuale di conduzione e manutenzione ordinaria a canone e straordinaria extra-canone degli impianti elettrici, speciali e rete di cablaggio negli stabili strumentali INPS delle aree provinciali di Biella, Torino e Vercelli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3397" w14:textId="77777777" w:rsidR="005460A2" w:rsidRDefault="005460A2" w:rsidP="005460A2">
    <w:pPr>
      <w:pStyle w:val="Intestazione"/>
      <w:jc w:val="center"/>
      <w:rPr>
        <w:rFonts w:eastAsia="Calibri"/>
        <w:sz w:val="16"/>
        <w:szCs w:val="16"/>
        <w:lang w:bidi="it-IT"/>
      </w:rPr>
    </w:pPr>
    <w:r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>
      <w:rPr>
        <w:rFonts w:eastAsia="Calibri"/>
        <w:sz w:val="16"/>
        <w:szCs w:val="16"/>
        <w:lang w:bidi="it-IT"/>
      </w:rPr>
      <w:t>RdO</w:t>
    </w:r>
    <w:proofErr w:type="spellEnd"/>
    <w:r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>
      <w:rPr>
        <w:rFonts w:eastAsia="Calibri"/>
        <w:sz w:val="16"/>
        <w:szCs w:val="16"/>
        <w:lang w:bidi="it-IT"/>
      </w:rPr>
      <w:t>MePA</w:t>
    </w:r>
    <w:proofErr w:type="spellEnd"/>
    <w:r>
      <w:rPr>
        <w:rFonts w:eastAsia="Calibri"/>
        <w:sz w:val="16"/>
        <w:szCs w:val="16"/>
        <w:lang w:bidi="it-IT"/>
      </w:rPr>
      <w:t>), per l’affidamento del Servizio annuale di conduzione e manutenzione ordinaria a canone e straordinaria extra-canone degli impianti elettrici, speciali e rete di cablaggio negli stabili strumentali INPS delle aree provinciali di Biella, Torino e Vercelli</w:t>
    </w:r>
  </w:p>
  <w:p w14:paraId="6B13B525" w14:textId="77777777" w:rsidR="00EF0703" w:rsidRPr="00D32E7F" w:rsidRDefault="005A5DEA" w:rsidP="005A5DEA">
    <w:pPr>
      <w:pStyle w:val="Intestazione"/>
      <w:tabs>
        <w:tab w:val="clear" w:pos="4819"/>
        <w:tab w:val="clear" w:pos="9638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5"/>
      </v:shape>
    </w:pict>
  </w:numPicBullet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63B"/>
    <w:rsid w:val="00007A4F"/>
    <w:rsid w:val="00010B9D"/>
    <w:rsid w:val="0001225F"/>
    <w:rsid w:val="00016646"/>
    <w:rsid w:val="000166AF"/>
    <w:rsid w:val="00021833"/>
    <w:rsid w:val="00021E1B"/>
    <w:rsid w:val="00022EEA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5B14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1D60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4589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4FF8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004"/>
    <w:rsid w:val="002A2366"/>
    <w:rsid w:val="002A282C"/>
    <w:rsid w:val="002A2A02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3961"/>
    <w:rsid w:val="003A6F3E"/>
    <w:rsid w:val="003A7A00"/>
    <w:rsid w:val="003A7FE1"/>
    <w:rsid w:val="003B3065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15060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2A13"/>
    <w:rsid w:val="00527B79"/>
    <w:rsid w:val="00527D20"/>
    <w:rsid w:val="0053241F"/>
    <w:rsid w:val="005354D9"/>
    <w:rsid w:val="00536C2B"/>
    <w:rsid w:val="0054050F"/>
    <w:rsid w:val="005405A1"/>
    <w:rsid w:val="005407E3"/>
    <w:rsid w:val="005437AF"/>
    <w:rsid w:val="00543AD8"/>
    <w:rsid w:val="00544274"/>
    <w:rsid w:val="0054522B"/>
    <w:rsid w:val="005455A0"/>
    <w:rsid w:val="005460A2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57"/>
    <w:rsid w:val="005A1BFF"/>
    <w:rsid w:val="005A32B9"/>
    <w:rsid w:val="005A3F6F"/>
    <w:rsid w:val="005A5DEA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1839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41B3"/>
    <w:rsid w:val="007176D9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0A40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2A88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D09C5"/>
    <w:rsid w:val="008D1213"/>
    <w:rsid w:val="008D6620"/>
    <w:rsid w:val="008D7B6A"/>
    <w:rsid w:val="008E09F3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0ED5"/>
    <w:rsid w:val="00924009"/>
    <w:rsid w:val="009253F0"/>
    <w:rsid w:val="00927F2F"/>
    <w:rsid w:val="0093369E"/>
    <w:rsid w:val="0093410A"/>
    <w:rsid w:val="00936E21"/>
    <w:rsid w:val="009371D9"/>
    <w:rsid w:val="009371F0"/>
    <w:rsid w:val="00937DA4"/>
    <w:rsid w:val="009411E1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21AF"/>
    <w:rsid w:val="00A84953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7369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487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6342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79B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375C5"/>
    <w:rsid w:val="00C43B4D"/>
    <w:rsid w:val="00C45F8B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86AD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C6BE8"/>
    <w:rsid w:val="00CD1597"/>
    <w:rsid w:val="00CD3751"/>
    <w:rsid w:val="00CD508C"/>
    <w:rsid w:val="00CE2916"/>
    <w:rsid w:val="00CE2C7A"/>
    <w:rsid w:val="00CE34E2"/>
    <w:rsid w:val="00CE4586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E7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0770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40275"/>
    <w:rsid w:val="00E41756"/>
    <w:rsid w:val="00E417CF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914AE"/>
    <w:rsid w:val="00E9197E"/>
    <w:rsid w:val="00E9301F"/>
    <w:rsid w:val="00E939AB"/>
    <w:rsid w:val="00E94EDA"/>
    <w:rsid w:val="00EA0DC6"/>
    <w:rsid w:val="00EA373B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EDE"/>
    <w:rsid w:val="00F136C3"/>
    <w:rsid w:val="00F14950"/>
    <w:rsid w:val="00F234B7"/>
    <w:rsid w:val="00F248BB"/>
    <w:rsid w:val="00F329A8"/>
    <w:rsid w:val="00F35C77"/>
    <w:rsid w:val="00F37CB8"/>
    <w:rsid w:val="00F41B4D"/>
    <w:rsid w:val="00F42C2D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E2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53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rsid w:val="00920ED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12A8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2A8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0A2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4023-6639-4FAD-8789-21688109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2019-12-20T15:48:00Z</dcterms:created>
  <dcterms:modified xsi:type="dcterms:W3CDTF">2022-07-14T10:30:00Z</dcterms:modified>
</cp:coreProperties>
</file>