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D14" w14:textId="77777777"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14:paraId="589EBEEB" w14:textId="77777777"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14:paraId="5D0F1184" w14:textId="77777777" w:rsidR="0004179F" w:rsidRPr="00F97C1E" w:rsidRDefault="0004179F" w:rsidP="0004179F">
      <w:pPr>
        <w:pStyle w:val="Intestazione"/>
        <w:rPr>
          <w:sz w:val="16"/>
          <w:szCs w:val="16"/>
        </w:rPr>
      </w:pPr>
    </w:p>
    <w:p w14:paraId="261FCE1F" w14:textId="77777777" w:rsidR="006F1A7E" w:rsidRPr="006054A8" w:rsidRDefault="006F1A7E" w:rsidP="006F1A7E">
      <w:pPr>
        <w:tabs>
          <w:tab w:val="center" w:pos="4819"/>
          <w:tab w:val="right" w:pos="9638"/>
        </w:tabs>
        <w:ind w:left="-142" w:firstLine="142"/>
        <w:rPr>
          <w:rFonts w:ascii="Verdana" w:hAnsi="Verdana"/>
        </w:rPr>
      </w:pPr>
      <w:r w:rsidRPr="006054A8">
        <w:rPr>
          <w:rFonts w:ascii="Verdana" w:hAnsi="Verdana"/>
        </w:rPr>
        <w:object w:dxaOrig="1216" w:dyaOrig="857" w14:anchorId="1C81284E">
          <v:rect id="rectole0000000000" o:spid="_x0000_i1025" style="width:60.5pt;height:42.5pt" o:ole="" o:preferrelative="t" stroked="f">
            <v:imagedata r:id="rId7" o:title=""/>
          </v:rect>
          <o:OLEObject Type="Embed" ProgID="StaticMetafile" ShapeID="rectole0000000000" DrawAspect="Content" ObjectID="_1729583044" r:id="rId8"/>
        </w:object>
      </w:r>
    </w:p>
    <w:p w14:paraId="2D333495" w14:textId="77777777" w:rsidR="006F1A7E" w:rsidRPr="006054A8" w:rsidRDefault="006F1A7E" w:rsidP="006F1A7E">
      <w:pPr>
        <w:spacing w:after="120"/>
        <w:ind w:right="707"/>
        <w:rPr>
          <w:rFonts w:ascii="Verdana" w:eastAsia="Verdana" w:hAnsi="Verdana" w:cs="Verdana"/>
        </w:rPr>
      </w:pPr>
      <w:r w:rsidRPr="006054A8">
        <w:rPr>
          <w:rFonts w:ascii="Verdana" w:eastAsia="Verdana" w:hAnsi="Verdana" w:cs="Verdana"/>
        </w:rPr>
        <w:t>Istituto Nazionale Previdenza Sociale</w:t>
      </w:r>
    </w:p>
    <w:p w14:paraId="2075103F" w14:textId="77777777" w:rsidR="006F1A7E" w:rsidRPr="006054A8" w:rsidRDefault="006F1A7E" w:rsidP="006F1A7E">
      <w:pPr>
        <w:rPr>
          <w:rFonts w:ascii="Verdana" w:hAnsi="Verdana"/>
        </w:rPr>
      </w:pPr>
      <w:r w:rsidRPr="006054A8">
        <w:rPr>
          <w:rFonts w:ascii="Verdana" w:hAnsi="Verdana"/>
        </w:rPr>
        <w:object w:dxaOrig="1062" w:dyaOrig="602" w14:anchorId="21F3E884">
          <v:rect id="rectole0000000001" o:spid="_x0000_i1026" style="width:53pt;height:30pt" o:ole="" o:preferrelative="t" stroked="f">
            <v:imagedata r:id="rId9" o:title=""/>
          </v:rect>
          <o:OLEObject Type="Embed" ProgID="StaticMetafile" ShapeID="rectole0000000001" DrawAspect="Content" ObjectID="_1729583045" r:id="rId10"/>
        </w:object>
      </w:r>
    </w:p>
    <w:p w14:paraId="45FD0BBD" w14:textId="77777777" w:rsidR="006F1A7E" w:rsidRPr="006054A8" w:rsidRDefault="006F1A7E" w:rsidP="006F1A7E">
      <w:pPr>
        <w:rPr>
          <w:rFonts w:ascii="Verdana" w:eastAsia="Verdana" w:hAnsi="Verdana" w:cs="Verdana"/>
        </w:rPr>
      </w:pPr>
      <w:r w:rsidRPr="006054A8">
        <w:rPr>
          <w:rFonts w:ascii="Verdana" w:eastAsia="Verdana" w:hAnsi="Verdana" w:cs="Verdana"/>
        </w:rPr>
        <w:t>Direzione regionale Lombardia</w:t>
      </w:r>
    </w:p>
    <w:p w14:paraId="17B83D1C" w14:textId="77777777" w:rsidR="006F1A7E" w:rsidRPr="006054A8" w:rsidRDefault="006F1A7E" w:rsidP="006F1A7E">
      <w:pPr>
        <w:rPr>
          <w:rFonts w:ascii="Verdana" w:eastAsia="Verdana" w:hAnsi="Verdana" w:cs="Verdana"/>
        </w:rPr>
      </w:pPr>
    </w:p>
    <w:p w14:paraId="120D20C9" w14:textId="77777777" w:rsidR="00527B3B" w:rsidRPr="00AC355D" w:rsidRDefault="00522003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textWrapping" w:clear="all"/>
      </w:r>
    </w:p>
    <w:p w14:paraId="1CAF68AF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104FB4C1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5CD605E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48DBFBD6" w14:textId="77777777" w:rsidTr="00867352">
        <w:tc>
          <w:tcPr>
            <w:tcW w:w="9610" w:type="dxa"/>
          </w:tcPr>
          <w:p w14:paraId="19ADA585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35B3AC0B" w14:textId="77777777" w:rsidR="00527B3B" w:rsidRPr="00F56C0F" w:rsidRDefault="00527B3B" w:rsidP="004C4E03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4C4E0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Inps Lombardia</w:t>
            </w:r>
          </w:p>
        </w:tc>
      </w:tr>
      <w:tr w:rsidR="00527B3B" w:rsidRPr="00992CBC" w14:paraId="062445E7" w14:textId="77777777" w:rsidTr="00867352">
        <w:tc>
          <w:tcPr>
            <w:tcW w:w="9610" w:type="dxa"/>
          </w:tcPr>
          <w:p w14:paraId="3A59126A" w14:textId="77777777" w:rsidR="00527B3B" w:rsidRPr="00F56C0F" w:rsidRDefault="00527B3B" w:rsidP="007C39B4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389A56C8" w14:textId="77777777" w:rsidR="00527B3B" w:rsidRDefault="00527B3B" w:rsidP="007C39B4">
      <w:pPr>
        <w:spacing w:line="360" w:lineRule="auto"/>
        <w:rPr>
          <w:rFonts w:ascii="Verdana" w:hAnsi="Verdana" w:cs="Verdana"/>
        </w:rPr>
      </w:pPr>
    </w:p>
    <w:p w14:paraId="14000269" w14:textId="77777777" w:rsidR="00574EF3" w:rsidRPr="00AC355D" w:rsidRDefault="00574EF3" w:rsidP="007C39B4">
      <w:pPr>
        <w:spacing w:line="360" w:lineRule="auto"/>
        <w:rPr>
          <w:rFonts w:ascii="Verdana" w:hAnsi="Verdana" w:cs="Verdana"/>
        </w:rPr>
      </w:pPr>
    </w:p>
    <w:p w14:paraId="5F69421F" w14:textId="67CFF82A" w:rsidR="00574EF3" w:rsidRPr="00A17C76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  <w:r w:rsidRPr="00A17C76">
        <w:rPr>
          <w:rFonts w:ascii="Verdana" w:eastAsia="Verdana" w:hAnsi="Verdana" w:cs="Verdana"/>
          <w:b/>
        </w:rPr>
        <w:t xml:space="preserve">ALLEGATO </w:t>
      </w:r>
      <w:r w:rsidR="002F4F36" w:rsidRPr="00A17C76">
        <w:rPr>
          <w:rFonts w:ascii="Verdana" w:eastAsia="Verdana" w:hAnsi="Verdana" w:cs="Verdana"/>
          <w:b/>
        </w:rPr>
        <w:t>5</w:t>
      </w:r>
    </w:p>
    <w:p w14:paraId="641A8024" w14:textId="77777777" w:rsidR="00574EF3" w:rsidRPr="00A17C76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</w:p>
    <w:p w14:paraId="5446B602" w14:textId="1A606E93" w:rsidR="00574EF3" w:rsidRPr="00A17C76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  <w:r w:rsidRPr="00A17C76">
        <w:rPr>
          <w:rFonts w:ascii="Verdana" w:eastAsia="Verdana" w:hAnsi="Verdana" w:cs="Verdana"/>
          <w:b/>
        </w:rPr>
        <w:t>DICHIARAZIONE AI SENSI DELL’ART. 95, COMMA 10 DEL D. LGS. 50/2016</w:t>
      </w:r>
    </w:p>
    <w:p w14:paraId="37C15C2B" w14:textId="77777777" w:rsidR="00574EF3" w:rsidRPr="00A17C76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</w:p>
    <w:p w14:paraId="22235947" w14:textId="77777777" w:rsidR="00A17C76" w:rsidRPr="00A17C76" w:rsidRDefault="00A17C76" w:rsidP="00A17C76">
      <w:pPr>
        <w:tabs>
          <w:tab w:val="left" w:pos="1985"/>
        </w:tabs>
        <w:contextualSpacing/>
        <w:jc w:val="center"/>
        <w:rPr>
          <w:rFonts w:ascii="Verdana" w:hAnsi="Verdana"/>
        </w:rPr>
      </w:pPr>
      <w:bookmarkStart w:id="0" w:name="_Hlk105147689"/>
      <w:r w:rsidRPr="00A17C76">
        <w:rPr>
          <w:rFonts w:ascii="Verdana" w:hAnsi="Verdana"/>
        </w:rPr>
        <w:t>Accordo Quadro con un solo operatore economico, ai sensi</w:t>
      </w:r>
    </w:p>
    <w:p w14:paraId="4124C8BE" w14:textId="40576EFF" w:rsidR="00A17C76" w:rsidRDefault="00A17C76" w:rsidP="00A17C76">
      <w:pPr>
        <w:tabs>
          <w:tab w:val="left" w:pos="1985"/>
        </w:tabs>
        <w:contextualSpacing/>
        <w:jc w:val="center"/>
        <w:rPr>
          <w:rFonts w:ascii="Verdana" w:hAnsi="Verdana" w:cs="Tahoma"/>
          <w:color w:val="000000"/>
        </w:rPr>
      </w:pPr>
      <w:r w:rsidRPr="00A17C76">
        <w:rPr>
          <w:rFonts w:ascii="Verdana" w:hAnsi="Verdana"/>
        </w:rPr>
        <w:t>dall’art. 54, comma 3, del D.lgs. 50/2016 per l’affidamento del servizio di verifica</w:t>
      </w:r>
      <w:r w:rsidRPr="00A17C76">
        <w:rPr>
          <w:rFonts w:ascii="Verdana" w:hAnsi="Verdana" w:cs="Tahoma"/>
          <w:color w:val="000000"/>
        </w:rPr>
        <w:t xml:space="preserve"> di efficienza e funzionalità degli impianti antincendio con rilascio di attestazione di rinnovo periodico di conformità antincendio per gli stabili INPS adibiti ad uso ufficio della Direzione Regionale Lombardia</w:t>
      </w:r>
    </w:p>
    <w:p w14:paraId="754A0606" w14:textId="77777777" w:rsidR="00A17C76" w:rsidRPr="00A17C76" w:rsidRDefault="00A17C76" w:rsidP="00A17C76">
      <w:pPr>
        <w:tabs>
          <w:tab w:val="left" w:pos="1985"/>
        </w:tabs>
        <w:contextualSpacing/>
        <w:jc w:val="center"/>
        <w:rPr>
          <w:rFonts w:ascii="Verdana" w:hAnsi="Verdana"/>
        </w:rPr>
      </w:pPr>
    </w:p>
    <w:bookmarkEnd w:id="0"/>
    <w:p w14:paraId="6B081EA4" w14:textId="3B35F398" w:rsidR="0071662B" w:rsidRDefault="00A17C76" w:rsidP="00A17C76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  <w:r w:rsidRPr="00A17C76">
        <w:rPr>
          <w:rFonts w:ascii="Verdana" w:eastAsia="Times" w:hAnsi="Verdana" w:cs="Calibri"/>
          <w:b/>
          <w:bCs/>
          <w:color w:val="000000"/>
        </w:rPr>
        <w:t xml:space="preserve">CIG: </w:t>
      </w:r>
      <w:r w:rsidRPr="00A17C76">
        <w:rPr>
          <w:rFonts w:ascii="Verdana" w:hAnsi="Verdana"/>
          <w:b/>
          <w:bCs/>
        </w:rPr>
        <w:t>9444957116</w:t>
      </w:r>
      <w:r w:rsidR="00527B3B">
        <w:br w:type="page"/>
      </w:r>
    </w:p>
    <w:p w14:paraId="318C64F4" w14:textId="77777777" w:rsidR="0071662B" w:rsidRDefault="0071662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7209BA48" w14:textId="77777777"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7A3C4D9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14:paraId="7679C0B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14:paraId="37E34077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14:paraId="242CE52E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14:paraId="6960E848" w14:textId="77777777"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14:paraId="45BBF270" w14:textId="77777777"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14:paraId="56509C2F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con sede nel Comune </w:t>
      </w:r>
      <w:proofErr w:type="gramStart"/>
      <w:r w:rsidRPr="00F51060">
        <w:rPr>
          <w:rFonts w:ascii="Verdana" w:hAnsi="Verdana" w:cs="Arial"/>
          <w:b/>
        </w:rPr>
        <w:t>di</w:t>
      </w:r>
      <w:r w:rsidRPr="00F51060">
        <w:rPr>
          <w:rFonts w:ascii="Verdana" w:hAnsi="Verdana" w:cs="Arial"/>
        </w:rPr>
        <w:t>:_</w:t>
      </w:r>
      <w:proofErr w:type="gramEnd"/>
      <w:r w:rsidRPr="00F51060">
        <w:rPr>
          <w:rFonts w:ascii="Verdana" w:hAnsi="Verdana" w:cs="Arial"/>
        </w:rPr>
        <w:t xml:space="preserve">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14:paraId="6D84ADAF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16080105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4C1BECC4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14:paraId="6656EDC6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14:paraId="2FECA537" w14:textId="77777777"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248AF21E" w14:textId="682A5C73" w:rsidR="00ED28DC" w:rsidRPr="00A17C76" w:rsidRDefault="00C86557" w:rsidP="00A17C76">
      <w:pPr>
        <w:tabs>
          <w:tab w:val="left" w:pos="1985"/>
        </w:tabs>
        <w:contextualSpacing/>
        <w:jc w:val="both"/>
        <w:rPr>
          <w:rFonts w:ascii="Verdana" w:hAnsi="Verdana" w:cs="Tahoma"/>
          <w:color w:val="000000"/>
        </w:rPr>
      </w:pPr>
      <w:r w:rsidRPr="00F51060">
        <w:rPr>
          <w:rFonts w:ascii="Verdana" w:hAnsi="Verdana" w:cs="Verdana"/>
          <w:snapToGrid w:val="0"/>
        </w:rPr>
        <w:t xml:space="preserve">nella dedotta qualità, </w:t>
      </w:r>
      <w:r w:rsidR="0046084F">
        <w:rPr>
          <w:rFonts w:ascii="Verdana" w:hAnsi="Verdana" w:cs="Verdana"/>
          <w:snapToGrid w:val="0"/>
        </w:rPr>
        <w:t xml:space="preserve">relativamente alla procedura di gara </w:t>
      </w:r>
      <w:r w:rsidR="0046084F" w:rsidRPr="00A17C76">
        <w:rPr>
          <w:rFonts w:ascii="Verdana" w:hAnsi="Verdana" w:cs="Verdana"/>
          <w:snapToGrid w:val="0"/>
        </w:rPr>
        <w:t xml:space="preserve">per </w:t>
      </w:r>
      <w:r w:rsidR="00574EF3" w:rsidRPr="00A17C76">
        <w:rPr>
          <w:rFonts w:ascii="Verdana" w:hAnsi="Verdana"/>
          <w:b/>
          <w:i/>
          <w:snapToGrid w:val="0"/>
        </w:rPr>
        <w:t>“</w:t>
      </w:r>
      <w:r w:rsidR="00A17C76">
        <w:rPr>
          <w:rFonts w:ascii="Verdana" w:hAnsi="Verdana"/>
        </w:rPr>
        <w:t>S</w:t>
      </w:r>
      <w:r w:rsidR="00A17C76" w:rsidRPr="00A17C76">
        <w:rPr>
          <w:rFonts w:ascii="Verdana" w:hAnsi="Verdana"/>
        </w:rPr>
        <w:t>ervizio di verifica</w:t>
      </w:r>
      <w:r w:rsidR="00A17C76" w:rsidRPr="00A17C76">
        <w:rPr>
          <w:rFonts w:ascii="Verdana" w:hAnsi="Verdana" w:cs="Tahoma"/>
          <w:color w:val="000000"/>
        </w:rPr>
        <w:t xml:space="preserve"> di efficienza e funzionalità degli impianti antincendio con rilascio di attestazione di rinnovo periodico di conformità antincendio per gli stabili INPS adibiti ad uso ufficio della Direzione Regionale Lombardia</w:t>
      </w:r>
      <w:r w:rsidR="00574EF3" w:rsidRPr="00A17C76">
        <w:rPr>
          <w:rFonts w:ascii="Verdana" w:hAnsi="Verdana"/>
          <w:b/>
          <w:i/>
          <w:snapToGrid w:val="0"/>
        </w:rPr>
        <w:t>”</w:t>
      </w:r>
      <w:r w:rsidR="0046084F">
        <w:rPr>
          <w:rFonts w:ascii="Verdana" w:hAnsi="Verdana"/>
          <w:b/>
          <w:i/>
          <w:snapToGrid w:val="0"/>
        </w:rPr>
        <w:t xml:space="preserve">, </w:t>
      </w:r>
      <w:r w:rsidR="0046084F">
        <w:rPr>
          <w:rFonts w:ascii="Verdana" w:hAnsi="Verdana"/>
          <w:snapToGrid w:val="0"/>
        </w:rPr>
        <w:t xml:space="preserve">dichiara, ai sensi dell’art. 95, comma 10 del D. Lgs. 50/2016 e </w:t>
      </w:r>
      <w:proofErr w:type="spellStart"/>
      <w:r w:rsidR="0046084F">
        <w:rPr>
          <w:rFonts w:ascii="Verdana" w:hAnsi="Verdana"/>
          <w:snapToGrid w:val="0"/>
        </w:rPr>
        <w:t>s.m.i.</w:t>
      </w:r>
      <w:proofErr w:type="spellEnd"/>
      <w:r w:rsidR="0046084F">
        <w:rPr>
          <w:rFonts w:ascii="Verdana" w:hAnsi="Verdana"/>
          <w:snapToGrid w:val="0"/>
        </w:rPr>
        <w:t xml:space="preserve">, che i costi della manodopera </w:t>
      </w:r>
      <w:r w:rsidR="0096007F">
        <w:rPr>
          <w:rFonts w:ascii="Verdana" w:hAnsi="Verdana"/>
          <w:snapToGrid w:val="0"/>
        </w:rPr>
        <w:t xml:space="preserve">e i costi aziendali della sicurezza </w:t>
      </w:r>
      <w:r w:rsidR="0046084F">
        <w:rPr>
          <w:rFonts w:ascii="Verdana" w:hAnsi="Verdana"/>
          <w:snapToGrid w:val="0"/>
        </w:rPr>
        <w:t>sono i seguenti:</w:t>
      </w:r>
      <w:r w:rsidR="0071662B">
        <w:rPr>
          <w:rFonts w:ascii="Verdana" w:hAnsi="Verdana"/>
          <w:i/>
          <w:snapToGrid w:val="0"/>
        </w:rPr>
        <w:t xml:space="preserve"> </w:t>
      </w:r>
    </w:p>
    <w:p w14:paraId="01773927" w14:textId="77777777" w:rsidR="0064166D" w:rsidRDefault="0064166D" w:rsidP="00A17C7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14:paraId="581E1B14" w14:textId="77777777" w:rsidTr="0071662B">
        <w:trPr>
          <w:trHeight w:val="302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55D82EE2" w14:textId="77777777" w:rsidR="00A33EE0" w:rsidRPr="00F51060" w:rsidRDefault="00383A66" w:rsidP="00574EF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osti </w:t>
            </w:r>
            <w:r w:rsidR="0046084F">
              <w:rPr>
                <w:rFonts w:ascii="Verdana" w:hAnsi="Verdana"/>
                <w:b/>
                <w:sz w:val="18"/>
                <w:szCs w:val="18"/>
              </w:rPr>
              <w:t xml:space="preserve">della manodopera 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dell’Operatore </w:t>
            </w:r>
            <w:r w:rsidR="00574EF3">
              <w:rPr>
                <w:rFonts w:ascii="Verdana" w:hAnsi="Verdana"/>
                <w:b/>
                <w:sz w:val="18"/>
                <w:szCs w:val="18"/>
              </w:rPr>
              <w:t>(art. 95 comma 10</w:t>
            </w:r>
            <w:r w:rsidR="0071662B">
              <w:rPr>
                <w:rFonts w:ascii="Verdana" w:hAnsi="Verdana"/>
                <w:b/>
                <w:sz w:val="18"/>
                <w:szCs w:val="18"/>
              </w:rPr>
              <w:t xml:space="preserve"> del Codice)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618B8A43" w14:textId="77777777"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14422CD" w14:textId="77777777"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6DF7F2FA" w14:textId="77777777"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C315F39" w14:textId="77777777"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lettere) 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Euro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6D1EF807" w14:textId="77777777"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01B5E5" w14:textId="77777777"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96007F" w:rsidRPr="00F51060" w14:paraId="1A638B36" w14:textId="77777777" w:rsidTr="00BA5D78">
        <w:trPr>
          <w:trHeight w:val="302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552E04F7" w14:textId="559FA930" w:rsidR="0096007F" w:rsidRPr="00F51060" w:rsidRDefault="0096007F" w:rsidP="00BA5D7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osti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aziendali della sicurezza 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dell’Operatore </w:t>
            </w:r>
            <w:r>
              <w:rPr>
                <w:rFonts w:ascii="Verdana" w:hAnsi="Verdana"/>
                <w:b/>
                <w:sz w:val="18"/>
                <w:szCs w:val="18"/>
              </w:rPr>
              <w:t>(art. 95 comma 10 del Codice)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6181558A" w14:textId="77777777" w:rsidR="0096007F" w:rsidRPr="00F510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9BB78DB" w14:textId="77777777" w:rsidR="0096007F" w:rsidRPr="00094D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68184EB6" w14:textId="77777777" w:rsidR="0096007F" w:rsidRPr="00F510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907E34" w14:textId="77777777" w:rsidR="0096007F" w:rsidRPr="00094D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lettere) 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Euro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4D463B73" w14:textId="77777777" w:rsidR="0096007F" w:rsidRPr="00F510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ABCDAF" w14:textId="692A6E8D"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BE00871" w14:textId="20BC0EE0" w:rsidR="0096007F" w:rsidRPr="0096007F" w:rsidRDefault="0096007F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96007F">
        <w:rPr>
          <w:rFonts w:ascii="Verdana" w:hAnsi="Verdana"/>
          <w:b/>
          <w:bCs/>
          <w:i/>
          <w:iCs/>
          <w:sz w:val="20"/>
          <w:szCs w:val="20"/>
        </w:rPr>
        <w:t>N.B.: Trattandosi di accordo quadro i suddetti costi possono essere espressi anche in percentuale</w:t>
      </w:r>
    </w:p>
    <w:p w14:paraId="0BFE94F5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0A54170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1ECC35A3" w14:textId="77777777"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14:paraId="1B3280CA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7B837F4D" w14:textId="77777777"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14:paraId="7EB79678" w14:textId="77777777"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4147034" w14:textId="77777777"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7F216968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FD5B7E9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04FD4CA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047332F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5276BDF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0637CB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73B417DF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5F04CA55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55D316B0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E1A48CA" w14:textId="77777777"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167219B" w14:textId="77777777"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sectPr w:rsidR="004457ED" w:rsidSect="007D75F5">
      <w:footerReference w:type="default" r:id="rId11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5C8D" w14:textId="77777777" w:rsidR="007C720E" w:rsidRDefault="007C720E">
      <w:r>
        <w:separator/>
      </w:r>
    </w:p>
  </w:endnote>
  <w:endnote w:type="continuationSeparator" w:id="0">
    <w:p w14:paraId="17F19401" w14:textId="77777777" w:rsidR="007C720E" w:rsidRDefault="007C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D452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4EF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3226E1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0A01" w14:textId="77777777" w:rsidR="007C720E" w:rsidRDefault="007C720E">
      <w:r>
        <w:separator/>
      </w:r>
    </w:p>
  </w:footnote>
  <w:footnote w:type="continuationSeparator" w:id="0">
    <w:p w14:paraId="29FA142A" w14:textId="77777777" w:rsidR="007C720E" w:rsidRDefault="007C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37B6D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6767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3931"/>
    <w:rsid w:val="00264525"/>
    <w:rsid w:val="00264C3A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4F36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1B2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17C50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084F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4E03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74EF3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5158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1A7E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1662B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39B4"/>
    <w:rsid w:val="007C43F1"/>
    <w:rsid w:val="007C513D"/>
    <w:rsid w:val="007C6F3B"/>
    <w:rsid w:val="007C720E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007F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17C76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288C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18F3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FD2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96728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170B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900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2022-11-10T09:58:00Z</dcterms:created>
  <dcterms:modified xsi:type="dcterms:W3CDTF">2022-11-10T09:58:00Z</dcterms:modified>
</cp:coreProperties>
</file>