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bookmarkStart w:id="0" w:name="_GoBack"/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bookmarkEnd w:id="0"/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0A2A99E7" w14:textId="3DEE7D4B" w:rsidR="0073736D" w:rsidRPr="0073736D" w:rsidRDefault="00B47A5A" w:rsidP="007373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47A5A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ab/>
            </w:r>
            <w:r w:rsidR="0094768F"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73736D">
              <w:t xml:space="preserve"> </w:t>
            </w:r>
            <w:r w:rsidR="0073736D" w:rsidRPr="0073736D">
              <w:rPr>
                <w:rFonts w:ascii="Verdana" w:eastAsia="Calibri" w:hAnsi="Verdana"/>
                <w:bCs/>
                <w:i/>
                <w:color w:val="000000"/>
              </w:rPr>
              <w:t xml:space="preserve">Lavori di manutenzione straordinaria per il consolidamento delle murature ammalorate - stabile di Piazza della Repubblica n. 32 - Catania. CIG: –CUP: </w:t>
            </w:r>
          </w:p>
          <w:p w14:paraId="1F5EF981" w14:textId="77777777" w:rsidR="0073736D" w:rsidRPr="0073736D" w:rsidRDefault="0073736D" w:rsidP="007373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3736D">
              <w:rPr>
                <w:rFonts w:ascii="Verdana" w:eastAsia="Calibri" w:hAnsi="Verdana"/>
                <w:bCs/>
                <w:i/>
                <w:color w:val="000000"/>
              </w:rPr>
              <w:t xml:space="preserve">– </w:t>
            </w:r>
          </w:p>
          <w:p w14:paraId="19968163" w14:textId="77777777" w:rsidR="0073736D" w:rsidRPr="0073736D" w:rsidRDefault="0073736D" w:rsidP="007373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3736D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73736D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73736D">
              <w:rPr>
                <w:rFonts w:ascii="Verdana" w:eastAsia="Calibri" w:hAnsi="Verdana"/>
                <w:bCs/>
                <w:i/>
                <w:color w:val="000000"/>
              </w:rPr>
              <w:t xml:space="preserve"> n. 50/2016. Richiesta offerta </w:t>
            </w:r>
          </w:p>
          <w:p w14:paraId="6A2F341F" w14:textId="30175528" w:rsidR="0094768F" w:rsidRDefault="0094768F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FAD94C0" w14:textId="3656A405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01287A60" w:rsidR="00C92740" w:rsidRPr="008A6D89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8A6D89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8A6D89">
        <w:rPr>
          <w:rFonts w:ascii="Verdana" w:hAnsi="Verdana"/>
          <w:spacing w:val="-2"/>
          <w:szCs w:val="22"/>
        </w:rPr>
        <w:lastRenderedPageBreak/>
        <w:t>del bando dei “Lavori di manutenzioni –nella categoria OG1 “</w:t>
      </w:r>
      <w:r w:rsidRPr="008A6D89">
        <w:rPr>
          <w:rFonts w:ascii="Verdana" w:hAnsi="Verdana"/>
          <w:color w:val="333333"/>
          <w:szCs w:val="22"/>
        </w:rPr>
        <w:t>Edifici civili e industriali</w:t>
      </w:r>
      <w:r w:rsidRPr="008A6D89">
        <w:rPr>
          <w:rFonts w:ascii="Verdana" w:hAnsi="Verdana"/>
          <w:spacing w:val="-2"/>
          <w:szCs w:val="22"/>
        </w:rPr>
        <w:t xml:space="preserve">”. 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D4965" w14:textId="77777777" w:rsidR="008B2B12" w:rsidRDefault="008B2B12">
      <w:r>
        <w:separator/>
      </w:r>
    </w:p>
  </w:endnote>
  <w:endnote w:type="continuationSeparator" w:id="0">
    <w:p w14:paraId="209DB3C6" w14:textId="77777777" w:rsidR="008B2B12" w:rsidRDefault="008B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23724" w14:textId="77777777" w:rsidR="008B2B12" w:rsidRDefault="008B2B12">
      <w:r>
        <w:separator/>
      </w:r>
    </w:p>
  </w:footnote>
  <w:footnote w:type="continuationSeparator" w:id="0">
    <w:p w14:paraId="1CBFD9FB" w14:textId="77777777" w:rsidR="008B2B12" w:rsidRDefault="008B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C9A0D-8884-4A10-B014-0DEED78F6AD6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055567D0-FCD2-42FD-98AE-7EF865E2F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4</cp:revision>
  <cp:lastPrinted>2014-12-17T11:33:00Z</cp:lastPrinted>
  <dcterms:created xsi:type="dcterms:W3CDTF">2016-12-05T09:18:00Z</dcterms:created>
  <dcterms:modified xsi:type="dcterms:W3CDTF">2016-12-05T09:22:00Z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