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FA6FAD" w:rsidRPr="00424545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la sistemazione della copertura e del prospetto con sostituzione dei relativi infissi, lato Corso Gelone, presso lo stabile sito in Corso Gelone, n. 90 – Siracusa. </w:t>
            </w:r>
          </w:p>
          <w:p w:rsidR="00FA6FAD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 n. 50/2016. </w:t>
            </w:r>
          </w:p>
          <w:p w:rsidR="00FA6FAD" w:rsidRPr="00424545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FA6FAD" w:rsidRPr="00424545" w:rsidRDefault="00FA6FAD" w:rsidP="00FA6FA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CIG:  Z491C7AE47</w:t>
            </w:r>
          </w:p>
          <w:p w:rsidR="00FA6FAD" w:rsidRDefault="00FA6FAD" w:rsidP="00FA6FAD">
            <w:pPr>
              <w:pStyle w:val="Default"/>
              <w:jc w:val="center"/>
              <w:rPr>
                <w:rFonts w:ascii="Verdana" w:hAnsi="Verdana"/>
                <w:bCs/>
                <w:i/>
                <w:sz w:val="20"/>
              </w:rPr>
            </w:pPr>
            <w:r w:rsidRPr="00424545">
              <w:rPr>
                <w:rFonts w:ascii="Verdana" w:hAnsi="Verdana"/>
                <w:bCs/>
                <w:i/>
                <w:sz w:val="20"/>
              </w:rPr>
              <w:t xml:space="preserve">CUP:  F34E16000990005    </w:t>
            </w:r>
          </w:p>
          <w:p w:rsidR="002877CB" w:rsidRPr="006929BE" w:rsidRDefault="00FA6FAD" w:rsidP="00FA6FAD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  <w:r w:rsidRPr="00424545">
              <w:rPr>
                <w:rFonts w:ascii="Verdana" w:hAnsi="Verdana"/>
                <w:bCs/>
                <w:i/>
                <w:sz w:val="20"/>
              </w:rPr>
              <w:t xml:space="preserve">                                    </w:t>
            </w: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D3" w:rsidRDefault="00E042D3">
      <w:r>
        <w:separator/>
      </w:r>
    </w:p>
  </w:endnote>
  <w:endnote w:type="continuationSeparator" w:id="0">
    <w:p w:rsidR="00E042D3" w:rsidRDefault="00E0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E042D3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D3" w:rsidRDefault="00E042D3">
      <w:r>
        <w:separator/>
      </w:r>
    </w:p>
  </w:footnote>
  <w:footnote w:type="continuationSeparator" w:id="0">
    <w:p w:rsidR="00E042D3" w:rsidRDefault="00E0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042D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A6FAD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96115-86AF-4B77-9C7D-3B8CAB128107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2016-12-02T08:16:00Z</cp:lastPrinted>
  <dcterms:created xsi:type="dcterms:W3CDTF">2016-12-07T12:07:00Z</dcterms:created>
  <dcterms:modified xsi:type="dcterms:W3CDTF">2016-12-15T08:10:00Z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