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Default="00166BE8"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14:anchorId="057977C1" wp14:editId="1FF3E4C8">
            <wp:simplePos x="0" y="0"/>
            <wp:positionH relativeFrom="column">
              <wp:posOffset>-47625</wp:posOffset>
            </wp:positionH>
            <wp:positionV relativeFrom="paragraph">
              <wp:posOffset>-97155</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Default="00F625ED" w:rsidP="00F625ED">
      <w:pPr>
        <w:jc w:val="both"/>
        <w:rPr>
          <w:rFonts w:ascii="Verdana" w:hAnsi="Verdana" w:cs="Arial"/>
          <w:lang w:val="it-IT"/>
        </w:rPr>
      </w:pP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A58FE" w:rsidRPr="00AF5004" w:rsidTr="000A58FE">
        <w:tc>
          <w:tcPr>
            <w:tcW w:w="10112" w:type="dxa"/>
          </w:tcPr>
          <w:p w:rsidR="00DF2A7B" w:rsidRDefault="000A58FE" w:rsidP="00DF2A7B">
            <w:pPr>
              <w:pStyle w:val="Titolo"/>
              <w:spacing w:line="360" w:lineRule="auto"/>
            </w:pPr>
            <w:r w:rsidRPr="001672A2">
              <w:rPr>
                <w:rFonts w:ascii="Verdana" w:hAnsi="Verdana"/>
                <w:sz w:val="20"/>
              </w:rPr>
              <w:t>ISTITUTO NAZIONALE PREVIDENZA SOCIALE</w:t>
            </w:r>
          </w:p>
          <w:p w:rsidR="000A58FE" w:rsidRPr="001672A2" w:rsidRDefault="00DF2A7B" w:rsidP="00DF2A7B">
            <w:pPr>
              <w:pStyle w:val="Titolo"/>
              <w:spacing w:line="360" w:lineRule="auto"/>
              <w:rPr>
                <w:rFonts w:ascii="Verdana" w:hAnsi="Verdana"/>
                <w:sz w:val="20"/>
              </w:rPr>
            </w:pPr>
            <w:r w:rsidRPr="00DF2A7B">
              <w:rPr>
                <w:rFonts w:ascii="Verdana" w:hAnsi="Verdana"/>
                <w:sz w:val="20"/>
              </w:rPr>
              <w:t>Direzione regionale Inps Lombardia</w:t>
            </w:r>
          </w:p>
        </w:tc>
        <w:tc>
          <w:tcPr>
            <w:tcW w:w="10112" w:type="dxa"/>
          </w:tcPr>
          <w:p w:rsidR="000A58FE" w:rsidRPr="00AF5004" w:rsidRDefault="000A58FE" w:rsidP="00C41AC5">
            <w:pPr>
              <w:pStyle w:val="WW-Testonormale"/>
              <w:spacing w:line="360" w:lineRule="auto"/>
              <w:rPr>
                <w:rFonts w:ascii="Verdana" w:hAnsi="Verdana"/>
                <w:b/>
                <w:highlight w:val="yellow"/>
              </w:rPr>
            </w:pPr>
          </w:p>
          <w:p w:rsidR="000A58FE" w:rsidRPr="00AF5004" w:rsidRDefault="000A58FE" w:rsidP="00656138">
            <w:pPr>
              <w:pStyle w:val="Titolo"/>
              <w:spacing w:line="360" w:lineRule="auto"/>
              <w:rPr>
                <w:rFonts w:ascii="Verdana" w:hAnsi="Verdana"/>
                <w:sz w:val="20"/>
              </w:rPr>
            </w:pPr>
            <w:r w:rsidRPr="00AF5004">
              <w:rPr>
                <w:rFonts w:ascii="Verdana" w:hAnsi="Verdana"/>
                <w:sz w:val="20"/>
              </w:rPr>
              <w:t>ISTITUTO NAZIONALE PREVIDENZA SOCIALE</w:t>
            </w:r>
          </w:p>
        </w:tc>
      </w:tr>
      <w:tr w:rsidR="000A58FE" w:rsidRPr="0035354A" w:rsidTr="000A58FE">
        <w:tc>
          <w:tcPr>
            <w:tcW w:w="10112" w:type="dxa"/>
          </w:tcPr>
          <w:p w:rsidR="000A58FE" w:rsidRPr="001672A2" w:rsidRDefault="000A58FE" w:rsidP="00DF2A7B">
            <w:pPr>
              <w:pStyle w:val="Titolo"/>
              <w:spacing w:after="60" w:line="360" w:lineRule="auto"/>
              <w:rPr>
                <w:rFonts w:ascii="Verdana" w:hAnsi="Verdana"/>
                <w:sz w:val="20"/>
              </w:rPr>
            </w:pPr>
          </w:p>
        </w:tc>
        <w:tc>
          <w:tcPr>
            <w:tcW w:w="10112" w:type="dxa"/>
          </w:tcPr>
          <w:p w:rsidR="000A58FE" w:rsidRPr="00AF5004" w:rsidRDefault="000A58FE" w:rsidP="00D30BD7">
            <w:pPr>
              <w:pStyle w:val="Titolo"/>
              <w:tabs>
                <w:tab w:val="left" w:pos="2115"/>
                <w:tab w:val="center" w:pos="4986"/>
              </w:tabs>
              <w:spacing w:line="360" w:lineRule="auto"/>
              <w:rPr>
                <w:rFonts w:ascii="Verdana" w:hAnsi="Verdana"/>
                <w:sz w:val="20"/>
              </w:rPr>
            </w:pPr>
          </w:p>
        </w:tc>
      </w:tr>
    </w:tbl>
    <w:tbl>
      <w:tblPr>
        <w:tblpPr w:leftFromText="180" w:rightFromText="180" w:vertAnchor="text" w:horzAnchor="margin" w:tblpY="-26"/>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DF2A7B" w:rsidRPr="009E3A9A" w:rsidTr="00DF2A7B">
        <w:trPr>
          <w:trHeight w:val="7058"/>
        </w:trPr>
        <w:tc>
          <w:tcPr>
            <w:tcW w:w="10150" w:type="dxa"/>
            <w:tcBorders>
              <w:top w:val="double" w:sz="4" w:space="0" w:color="auto"/>
              <w:bottom w:val="double" w:sz="4" w:space="0" w:color="auto"/>
            </w:tcBorders>
          </w:tcPr>
          <w:p w:rsidR="00DF2A7B" w:rsidRDefault="00DF2A7B" w:rsidP="00DF2A7B">
            <w:pPr>
              <w:suppressAutoHyphens/>
              <w:spacing w:after="120" w:line="360" w:lineRule="auto"/>
              <w:ind w:left="283"/>
              <w:jc w:val="center"/>
              <w:rPr>
                <w:rFonts w:ascii="Verdana" w:hAnsi="Verdana"/>
                <w:b/>
                <w:lang w:val="it-IT" w:bidi="it-IT"/>
              </w:rPr>
            </w:pPr>
          </w:p>
          <w:p w:rsidR="00DF2A7B" w:rsidRPr="0065753A" w:rsidRDefault="00DF2A7B" w:rsidP="00DF2A7B">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Pr>
                <w:rFonts w:ascii="Verdana" w:hAnsi="Verdana"/>
                <w:b/>
                <w:sz w:val="20"/>
                <w:szCs w:val="20"/>
                <w:lang w:val="it-IT" w:bidi="it-IT"/>
              </w:rPr>
              <w:t>llegato</w:t>
            </w:r>
            <w:r w:rsidRPr="0065753A">
              <w:rPr>
                <w:rFonts w:ascii="Verdana" w:hAnsi="Verdana"/>
                <w:b/>
                <w:sz w:val="20"/>
                <w:szCs w:val="20"/>
                <w:lang w:val="it-IT" w:bidi="it-IT"/>
              </w:rPr>
              <w:t xml:space="preserve"> </w:t>
            </w:r>
            <w:r>
              <w:rPr>
                <w:rFonts w:ascii="Verdana" w:hAnsi="Verdana"/>
                <w:b/>
                <w:sz w:val="20"/>
                <w:szCs w:val="20"/>
                <w:lang w:val="it-IT" w:bidi="it-IT"/>
              </w:rPr>
              <w:t>B</w:t>
            </w:r>
            <w:r w:rsidRPr="0065753A">
              <w:rPr>
                <w:rFonts w:ascii="Verdana" w:hAnsi="Verdana"/>
                <w:b/>
                <w:sz w:val="20"/>
                <w:szCs w:val="20"/>
                <w:lang w:val="it-IT" w:bidi="it-IT"/>
              </w:rPr>
              <w:t xml:space="preserve"> al</w:t>
            </w:r>
            <w:r>
              <w:rPr>
                <w:rFonts w:ascii="Verdana" w:hAnsi="Verdana"/>
                <w:b/>
                <w:sz w:val="20"/>
                <w:szCs w:val="20"/>
                <w:lang w:val="it-IT" w:bidi="it-IT"/>
              </w:rPr>
              <w:t>la Lettera di invito</w:t>
            </w:r>
          </w:p>
          <w:p w:rsidR="00DF2A7B" w:rsidRPr="0065753A" w:rsidRDefault="00DF2A7B" w:rsidP="00DF2A7B">
            <w:pPr>
              <w:suppressAutoHyphens/>
              <w:spacing w:after="120" w:line="360" w:lineRule="auto"/>
              <w:ind w:left="283"/>
              <w:jc w:val="center"/>
              <w:rPr>
                <w:rFonts w:ascii="Verdana" w:hAnsi="Verdana"/>
                <w:b/>
                <w:sz w:val="20"/>
                <w:szCs w:val="20"/>
                <w:u w:val="single"/>
                <w:lang w:val="it-IT" w:eastAsia="it-IT"/>
              </w:rPr>
            </w:pPr>
            <w:r>
              <w:rPr>
                <w:rFonts w:ascii="Verdana" w:hAnsi="Verdana"/>
                <w:b/>
                <w:sz w:val="20"/>
                <w:szCs w:val="20"/>
                <w:u w:val="single"/>
                <w:lang w:val="it-IT" w:eastAsia="it-IT"/>
              </w:rPr>
              <w:t xml:space="preserve">SCHEMA DI </w:t>
            </w: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DF2A7B" w:rsidRPr="000478A0" w:rsidRDefault="00DF2A7B" w:rsidP="00DF2A7B">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 xml:space="preserve">(ai sensi degli artt. 46 e 47 del </w:t>
            </w:r>
            <w:r w:rsidR="00E419A3">
              <w:rPr>
                <w:rFonts w:ascii="Verdana" w:hAnsi="Verdana"/>
                <w:b/>
                <w:sz w:val="20"/>
                <w:szCs w:val="20"/>
                <w:lang w:val="it-IT" w:eastAsia="it-IT"/>
              </w:rPr>
              <w:t>D</w:t>
            </w:r>
            <w:r w:rsidRPr="000478A0">
              <w:rPr>
                <w:rFonts w:ascii="Verdana" w:hAnsi="Verdana"/>
                <w:b/>
                <w:sz w:val="20"/>
                <w:szCs w:val="20"/>
                <w:lang w:val="it-IT" w:eastAsia="it-IT"/>
              </w:rPr>
              <w:t>.P.R. n. 445 del 28 dicembre 2000)</w:t>
            </w:r>
          </w:p>
          <w:p w:rsidR="00DF2A7B" w:rsidRPr="000478A0" w:rsidRDefault="00DF2A7B" w:rsidP="00DF2A7B">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DF2A7B" w:rsidRPr="000478A0" w:rsidRDefault="00DF2A7B" w:rsidP="00DF2A7B">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DF2A7B" w:rsidRDefault="00DF2A7B" w:rsidP="00DF2A7B">
            <w:pPr>
              <w:pStyle w:val="Intestazione"/>
              <w:spacing w:line="360" w:lineRule="auto"/>
              <w:jc w:val="center"/>
              <w:rPr>
                <w:rFonts w:ascii="Verdana" w:hAnsi="Verdana"/>
                <w:b/>
                <w:bCs/>
                <w:iCs/>
                <w:sz w:val="20"/>
                <w:szCs w:val="20"/>
                <w:lang w:val="it-IT" w:eastAsia="it-IT" w:bidi="it-IT"/>
              </w:rPr>
            </w:pP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Procedura negoziata </w:t>
            </w: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ai sensi dell’art. 36, comma </w:t>
            </w:r>
            <w:r w:rsidR="00377FC6">
              <w:rPr>
                <w:rFonts w:ascii="Verdana" w:hAnsi="Verdana"/>
                <w:b/>
                <w:sz w:val="20"/>
                <w:szCs w:val="20"/>
                <w:lang w:val="it-IT"/>
              </w:rPr>
              <w:t>2, lettera b) e comma 6, del D.L</w:t>
            </w:r>
            <w:r w:rsidRPr="00DF2A7B">
              <w:rPr>
                <w:rFonts w:ascii="Verdana" w:hAnsi="Verdana"/>
                <w:b/>
                <w:sz w:val="20"/>
                <w:szCs w:val="20"/>
                <w:lang w:val="it-IT"/>
              </w:rPr>
              <w:t xml:space="preserve">gs. 50/2016, </w:t>
            </w: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effettuata mediante il Mercato Elettronico della PA, </w:t>
            </w:r>
          </w:p>
          <w:p w:rsidR="00DF2A7B" w:rsidRP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 xml:space="preserve">volta all’affidamento del </w:t>
            </w:r>
          </w:p>
          <w:p w:rsidR="00DF2A7B" w:rsidRDefault="00DF2A7B" w:rsidP="00DF2A7B">
            <w:pPr>
              <w:pStyle w:val="Corpotesto"/>
              <w:spacing w:line="276" w:lineRule="auto"/>
              <w:jc w:val="center"/>
              <w:rPr>
                <w:rFonts w:ascii="Verdana" w:hAnsi="Verdana"/>
                <w:b/>
                <w:sz w:val="20"/>
                <w:szCs w:val="20"/>
                <w:lang w:val="it-IT"/>
              </w:rPr>
            </w:pPr>
            <w:r w:rsidRPr="00DF2A7B">
              <w:rPr>
                <w:rFonts w:ascii="Verdana" w:hAnsi="Verdana"/>
                <w:b/>
                <w:sz w:val="20"/>
                <w:szCs w:val="20"/>
                <w:lang w:val="it-IT"/>
              </w:rPr>
              <w:t>“Servizio di riproduzione disegni tecnici”</w:t>
            </w:r>
          </w:p>
          <w:p w:rsidR="00DF2A7B" w:rsidRPr="00490095" w:rsidRDefault="00DF2A7B" w:rsidP="00DF2A7B">
            <w:pPr>
              <w:pStyle w:val="Corpotesto"/>
              <w:spacing w:line="276" w:lineRule="auto"/>
              <w:jc w:val="center"/>
              <w:rPr>
                <w:rFonts w:ascii="Verdana" w:hAnsi="Verdana"/>
                <w:b/>
                <w:sz w:val="20"/>
                <w:szCs w:val="20"/>
                <w:lang w:val="it-IT"/>
              </w:rPr>
            </w:pPr>
          </w:p>
          <w:p w:rsidR="00DF2A7B" w:rsidRDefault="00DF2A7B" w:rsidP="00DF2A7B">
            <w:pPr>
              <w:pStyle w:val="Corpotesto"/>
              <w:spacing w:line="360" w:lineRule="auto"/>
              <w:ind w:right="45"/>
              <w:jc w:val="center"/>
              <w:rPr>
                <w:rFonts w:ascii="Verdana" w:hAnsi="Verdana"/>
                <w:b/>
                <w:sz w:val="18"/>
                <w:szCs w:val="18"/>
                <w:lang w:val="it-IT"/>
              </w:rPr>
            </w:pPr>
            <w:r w:rsidRPr="00490095">
              <w:rPr>
                <w:rFonts w:ascii="Verdana" w:hAnsi="Verdana"/>
                <w:b/>
                <w:sz w:val="20"/>
                <w:szCs w:val="20"/>
                <w:lang w:val="it-IT"/>
              </w:rPr>
              <w:t xml:space="preserve">C.I.G. </w:t>
            </w:r>
            <w:r w:rsidR="005A0020" w:rsidRPr="005A0020">
              <w:rPr>
                <w:rFonts w:ascii="Verdana" w:hAnsi="Verdana"/>
                <w:b/>
                <w:sz w:val="20"/>
                <w:szCs w:val="20"/>
                <w:lang w:val="it-IT"/>
              </w:rPr>
              <w:t>7199132FA6</w:t>
            </w:r>
          </w:p>
          <w:p w:rsidR="00DF2A7B" w:rsidRPr="002F4B2F" w:rsidRDefault="00DF2A7B" w:rsidP="00DF2A7B">
            <w:pPr>
              <w:pStyle w:val="Corpotesto"/>
              <w:spacing w:line="360" w:lineRule="auto"/>
              <w:ind w:right="45"/>
              <w:jc w:val="center"/>
              <w:rPr>
                <w:rFonts w:ascii="Verdana" w:hAnsi="Verdana"/>
                <w:b/>
                <w:sz w:val="18"/>
                <w:szCs w:val="18"/>
                <w:lang w:val="it-IT"/>
              </w:rPr>
            </w:pPr>
          </w:p>
          <w:p w:rsidR="00DF2A7B" w:rsidRPr="00497A1F" w:rsidRDefault="00DF2A7B" w:rsidP="009E3A9A">
            <w:pPr>
              <w:pStyle w:val="Corpotesto"/>
              <w:ind w:right="45"/>
              <w:jc w:val="center"/>
              <w:rPr>
                <w:rFonts w:ascii="Verdana" w:hAnsi="Verdana"/>
                <w:b/>
                <w:sz w:val="20"/>
                <w:szCs w:val="20"/>
                <w:lang w:val="it-IT"/>
              </w:rPr>
            </w:pPr>
            <w:r w:rsidRPr="00DF2A7B">
              <w:rPr>
                <w:rFonts w:ascii="Verdana" w:hAnsi="Verdana"/>
                <w:b/>
                <w:sz w:val="20"/>
                <w:szCs w:val="20"/>
                <w:lang w:val="it-IT"/>
              </w:rPr>
              <w:t xml:space="preserve">Data pubblicazione profilo di committente: </w:t>
            </w:r>
            <w:r w:rsidR="009E3A9A">
              <w:rPr>
                <w:rFonts w:ascii="Verdana" w:hAnsi="Verdana"/>
                <w:b/>
                <w:sz w:val="20"/>
                <w:szCs w:val="20"/>
                <w:lang w:val="it-IT"/>
              </w:rPr>
              <w:t>28/09/2017</w:t>
            </w:r>
            <w:bookmarkStart w:id="0" w:name="_GoBack"/>
            <w:bookmarkEnd w:id="0"/>
          </w:p>
        </w:tc>
      </w:tr>
    </w:tbl>
    <w:p w:rsidR="00C41AC5" w:rsidRPr="00AF5004" w:rsidRDefault="00C41AC5" w:rsidP="00C41AC5">
      <w:pPr>
        <w:rPr>
          <w:sz w:val="20"/>
          <w:szCs w:val="20"/>
          <w:lang w:val="it-IT"/>
        </w:rPr>
      </w:pP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 xml:space="preserve">Via </w:t>
      </w:r>
      <w:r>
        <w:rPr>
          <w:rFonts w:ascii="Verdana" w:hAnsi="Verdana"/>
          <w:b/>
          <w:sz w:val="20"/>
          <w:szCs w:val="20"/>
          <w:lang w:val="it-IT"/>
        </w:rPr>
        <w:t>Maurizio Gonzaga, 6</w:t>
      </w:r>
      <w:r w:rsidRPr="001672A2">
        <w:rPr>
          <w:rFonts w:ascii="Verdana" w:hAnsi="Verdana"/>
          <w:b/>
          <w:sz w:val="20"/>
          <w:szCs w:val="20"/>
          <w:lang w:val="it-IT"/>
        </w:rPr>
        <w:t xml:space="preserve"> – </w:t>
      </w:r>
      <w:r>
        <w:rPr>
          <w:rFonts w:ascii="Verdana" w:hAnsi="Verdana"/>
          <w:b/>
          <w:sz w:val="20"/>
          <w:szCs w:val="20"/>
          <w:lang w:val="it-IT"/>
        </w:rPr>
        <w:t>20123 MILANO</w:t>
      </w: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tel. +390</w:t>
      </w:r>
      <w:r>
        <w:rPr>
          <w:rFonts w:ascii="Verdana" w:hAnsi="Verdana"/>
          <w:b/>
          <w:sz w:val="20"/>
          <w:szCs w:val="20"/>
          <w:lang w:val="it-IT"/>
        </w:rPr>
        <w:t>28893273</w:t>
      </w:r>
      <w:r w:rsidRPr="001672A2">
        <w:rPr>
          <w:rFonts w:ascii="Verdana" w:hAnsi="Verdana"/>
          <w:b/>
          <w:sz w:val="20"/>
          <w:szCs w:val="20"/>
          <w:lang w:val="it-IT"/>
        </w:rPr>
        <w:t xml:space="preserve">  fax +390</w:t>
      </w:r>
      <w:r>
        <w:rPr>
          <w:rFonts w:ascii="Verdana" w:hAnsi="Verdana"/>
          <w:b/>
          <w:sz w:val="20"/>
          <w:szCs w:val="20"/>
          <w:lang w:val="it-IT"/>
        </w:rPr>
        <w:t>287099054</w:t>
      </w:r>
    </w:p>
    <w:p w:rsidR="000A58FE" w:rsidRPr="001672A2" w:rsidRDefault="000A58FE" w:rsidP="000A58FE">
      <w:pPr>
        <w:jc w:val="center"/>
        <w:rPr>
          <w:rFonts w:ascii="Verdana" w:hAnsi="Verdana" w:cs="Arial"/>
          <w:sz w:val="20"/>
          <w:szCs w:val="20"/>
          <w:lang w:val="it-IT"/>
        </w:rPr>
      </w:pPr>
      <w:r w:rsidRPr="001672A2">
        <w:rPr>
          <w:rFonts w:ascii="Verdana" w:hAnsi="Verdana"/>
          <w:b/>
          <w:sz w:val="20"/>
          <w:szCs w:val="20"/>
          <w:lang w:val="it-IT"/>
        </w:rPr>
        <w:t>C.F. 80078750587 P.IVA 0212115100</w:t>
      </w:r>
    </w:p>
    <w:p w:rsidR="002F4B2F" w:rsidRDefault="002F4B2F">
      <w:pPr>
        <w:rPr>
          <w:rFonts w:ascii="Verdana" w:hAnsi="Verdana" w:cs="Arial"/>
          <w:b/>
          <w:sz w:val="20"/>
          <w:szCs w:val="20"/>
          <w:lang w:val="it-IT"/>
        </w:rPr>
      </w:pPr>
      <w:r>
        <w:rPr>
          <w:rFonts w:ascii="Verdana" w:hAnsi="Verdana" w:cs="Arial"/>
          <w:b/>
          <w:sz w:val="20"/>
          <w:szCs w:val="20"/>
          <w:lang w:val="it-IT"/>
        </w:rPr>
        <w:br w:type="page"/>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6C193C" w:rsidP="00166BE8">
      <w:pPr>
        <w:jc w:val="both"/>
        <w:rPr>
          <w:rFonts w:ascii="Verdana" w:hAnsi="Verdana" w:cs="Arial"/>
          <w:sz w:val="20"/>
          <w:szCs w:val="20"/>
          <w:lang w:val="it-IT"/>
        </w:rPr>
      </w:pPr>
      <w:r>
        <w:rPr>
          <w:rFonts w:ascii="Verdana" w:hAnsi="Verdana" w:cs="Arial"/>
          <w:b/>
          <w:sz w:val="20"/>
          <w:szCs w:val="20"/>
          <w:lang w:val="it-IT"/>
        </w:rPr>
        <w:t>V</w:t>
      </w:r>
      <w:r w:rsidR="00F05F3D" w:rsidRPr="005642A5">
        <w:rPr>
          <w:rFonts w:ascii="Verdana" w:hAnsi="Verdana" w:cs="Arial"/>
          <w:b/>
          <w:sz w:val="20"/>
          <w:szCs w:val="20"/>
          <w:lang w:val="it-IT"/>
        </w:rPr>
        <w:t>ia/</w:t>
      </w:r>
      <w:r>
        <w:rPr>
          <w:rFonts w:ascii="Verdana" w:hAnsi="Verdana" w:cs="Arial"/>
          <w:b/>
          <w:sz w:val="20"/>
          <w:szCs w:val="20"/>
          <w:lang w:val="it-IT"/>
        </w:rPr>
        <w:t>P</w:t>
      </w:r>
      <w:r w:rsidR="00F05F3D" w:rsidRPr="005642A5">
        <w:rPr>
          <w:rFonts w:ascii="Verdana" w:hAnsi="Verdana" w:cs="Arial"/>
          <w:b/>
          <w:sz w:val="20"/>
          <w:szCs w:val="20"/>
          <w:lang w:val="it-IT"/>
        </w:rPr>
        <w:t>iazza</w:t>
      </w:r>
      <w:r w:rsidR="00F05F3D" w:rsidRPr="005642A5">
        <w:rPr>
          <w:rFonts w:ascii="Verdana" w:hAnsi="Verdana" w:cs="Arial"/>
          <w:sz w:val="20"/>
          <w:szCs w:val="20"/>
          <w:lang w:val="it-IT"/>
        </w:rPr>
        <w:t xml:space="preserve">____________________________________________________ </w:t>
      </w:r>
      <w:r w:rsidR="00F05F3D" w:rsidRPr="005642A5">
        <w:rPr>
          <w:rFonts w:ascii="Verdana" w:hAnsi="Verdana" w:cs="Arial"/>
          <w:b/>
          <w:sz w:val="20"/>
          <w:szCs w:val="20"/>
          <w:lang w:val="it-IT"/>
        </w:rPr>
        <w:t xml:space="preserve">n.° </w:t>
      </w:r>
      <w:r w:rsidR="00F05F3D" w:rsidRPr="005642A5">
        <w:rPr>
          <w:rFonts w:ascii="Verdana" w:hAnsi="Verdana" w:cs="Arial"/>
          <w:sz w:val="20"/>
          <w:szCs w:val="20"/>
          <w:lang w:val="it-IT"/>
        </w:rPr>
        <w:t>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166BE8">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3F54E6" w:rsidRDefault="00166BE8" w:rsidP="00166BE8">
      <w:pPr>
        <w:jc w:val="both"/>
        <w:rPr>
          <w:rFonts w:ascii="Verdana" w:hAnsi="Verdana" w:cs="Arial"/>
          <w:sz w:val="20"/>
          <w:szCs w:val="20"/>
          <w:lang w:val="it-IT"/>
        </w:rPr>
      </w:pPr>
      <w:r>
        <w:rPr>
          <w:rFonts w:ascii="Verdana" w:hAnsi="Verdana" w:cs="Arial"/>
          <w:b/>
          <w:sz w:val="20"/>
          <w:szCs w:val="20"/>
          <w:lang w:val="it-IT"/>
        </w:rPr>
        <w:t>t</w:t>
      </w:r>
      <w:r w:rsidR="003F54E6" w:rsidRPr="003F54E6">
        <w:rPr>
          <w:rFonts w:ascii="Verdana" w:hAnsi="Verdana" w:cs="Arial"/>
          <w:b/>
          <w:sz w:val="20"/>
          <w:szCs w:val="20"/>
          <w:lang w:val="it-IT"/>
        </w:rPr>
        <w:t>elefono:</w:t>
      </w:r>
      <w:r w:rsidR="003F54E6">
        <w:rPr>
          <w:rFonts w:ascii="Verdana" w:hAnsi="Verdana" w:cs="Arial"/>
          <w:sz w:val="20"/>
          <w:szCs w:val="20"/>
          <w:lang w:val="it-IT"/>
        </w:rPr>
        <w:t xml:space="preserve"> </w:t>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t>_________________________________________</w:t>
      </w:r>
      <w:r w:rsidRPr="00166BE8">
        <w:rPr>
          <w:rFonts w:ascii="Verdana" w:hAnsi="Verdana" w:cs="Arial"/>
          <w:b/>
          <w:sz w:val="20"/>
          <w:szCs w:val="20"/>
          <w:lang w:val="it-IT"/>
        </w:rPr>
        <w:t xml:space="preserve"> </w:t>
      </w:r>
      <w:r>
        <w:rPr>
          <w:rFonts w:ascii="Verdana" w:hAnsi="Verdana" w:cs="Arial"/>
          <w:b/>
          <w:sz w:val="20"/>
          <w:szCs w:val="20"/>
          <w:lang w:val="it-IT"/>
        </w:rPr>
        <w:t>f</w:t>
      </w:r>
      <w:r w:rsidRPr="0065753A">
        <w:rPr>
          <w:rFonts w:ascii="Verdana" w:hAnsi="Verdana" w:cs="Arial"/>
          <w:b/>
          <w:sz w:val="20"/>
          <w:szCs w:val="20"/>
          <w:lang w:val="it-IT"/>
        </w:rPr>
        <w:t xml:space="preserve">ax </w:t>
      </w:r>
      <w:r w:rsidRPr="0065753A">
        <w:rPr>
          <w:rFonts w:ascii="Verdana" w:hAnsi="Verdana" w:cs="Arial"/>
          <w:sz w:val="20"/>
          <w:szCs w:val="20"/>
          <w:lang w:val="it-IT"/>
        </w:rPr>
        <w:t>______________________</w:t>
      </w:r>
    </w:p>
    <w:p w:rsidR="00166BE8" w:rsidRPr="0065753A" w:rsidRDefault="00166BE8" w:rsidP="00166BE8">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A059B5" w:rsidTr="001F53E9">
        <w:tc>
          <w:tcPr>
            <w:tcW w:w="9923" w:type="dxa"/>
            <w:gridSpan w:val="2"/>
            <w:shd w:val="pct5" w:color="auto" w:fill="auto"/>
          </w:tcPr>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0D7858" w:rsidRPr="009E3A9A" w:rsidTr="00166BE8">
        <w:trPr>
          <w:trHeight w:val="537"/>
        </w:trPr>
        <w:tc>
          <w:tcPr>
            <w:tcW w:w="4986" w:type="dxa"/>
          </w:tcPr>
          <w:p w:rsidR="000D7858" w:rsidRPr="005642A5" w:rsidRDefault="000D7858" w:rsidP="00166BE8">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r>
              <w:rPr>
                <w:rFonts w:ascii="Verdana" w:hAnsi="Verdana" w:cs="Arial"/>
                <w:b/>
                <w:i/>
                <w:sz w:val="20"/>
                <w:szCs w:val="20"/>
                <w:lang w:val="it-IT"/>
              </w:rPr>
              <w:t xml:space="preserve"> certificata</w:t>
            </w:r>
            <w:r w:rsidR="00166BE8">
              <w:rPr>
                <w:rFonts w:ascii="Verdana" w:hAnsi="Verdana" w:cs="Arial"/>
                <w:b/>
                <w:i/>
                <w:sz w:val="20"/>
                <w:szCs w:val="20"/>
                <w:lang w:val="it-IT"/>
              </w:rPr>
              <w:t xml:space="preserve"> (PEC)</w:t>
            </w:r>
          </w:p>
        </w:tc>
        <w:tc>
          <w:tcPr>
            <w:tcW w:w="4937" w:type="dxa"/>
          </w:tcPr>
          <w:p w:rsidR="000D7858" w:rsidRPr="005642A5" w:rsidRDefault="000D7858"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w:t>
      </w:r>
      <w:r w:rsidR="00E419A3">
        <w:rPr>
          <w:rFonts w:ascii="Verdana" w:hAnsi="Verdana" w:cs="Arial"/>
          <w:b/>
          <w:sz w:val="20"/>
          <w:szCs w:val="20"/>
          <w:lang w:val="it-IT"/>
        </w:rPr>
        <w:t>nuti ai sensi dell’art. 75 del D</w:t>
      </w:r>
      <w:r w:rsidRPr="005642A5">
        <w:rPr>
          <w:rFonts w:ascii="Verdana" w:hAnsi="Verdana" w:cs="Arial"/>
          <w:b/>
          <w:sz w:val="20"/>
          <w:szCs w:val="20"/>
          <w:lang w:val="it-IT"/>
        </w:rPr>
        <w:t>.P.R. n. 445 del 28 dicembre 2000 e l’applicazione di ogni altra sanzione prevista dalla legge, nella predetta qualità, ai sensi e per gli effetti</w:t>
      </w:r>
      <w:r w:rsidR="00E419A3">
        <w:rPr>
          <w:rFonts w:ascii="Verdana" w:hAnsi="Verdana" w:cs="Arial"/>
          <w:b/>
          <w:sz w:val="20"/>
          <w:szCs w:val="20"/>
          <w:lang w:val="it-IT"/>
        </w:rPr>
        <w:t xml:space="preserve"> di cui agli artt. 46 e 47 del D</w:t>
      </w:r>
      <w:r w:rsidRPr="005642A5">
        <w:rPr>
          <w:rFonts w:ascii="Verdana" w:hAnsi="Verdana" w:cs="Arial"/>
          <w:b/>
          <w:sz w:val="20"/>
          <w:szCs w:val="20"/>
          <w:lang w:val="it-IT"/>
        </w:rPr>
        <w:t>.P.R.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46BBC" w:rsidRDefault="00F46BBC" w:rsidP="00F46BBC">
      <w:pPr>
        <w:spacing w:after="120"/>
        <w:jc w:val="both"/>
        <w:rPr>
          <w:rFonts w:ascii="Verdana" w:hAnsi="Verdana"/>
          <w:sz w:val="20"/>
          <w:szCs w:val="20"/>
          <w:lang w:val="it-IT"/>
        </w:rPr>
      </w:pPr>
      <w:r>
        <w:rPr>
          <w:rFonts w:ascii="Verdana" w:hAnsi="Verdana"/>
          <w:sz w:val="20"/>
          <w:szCs w:val="20"/>
          <w:lang w:val="it-IT"/>
        </w:rPr>
        <w:t xml:space="preserve">in relazione alla Lettera di </w:t>
      </w:r>
      <w:r w:rsidR="00DF2A7B">
        <w:rPr>
          <w:rFonts w:ascii="Verdana" w:hAnsi="Verdana"/>
          <w:sz w:val="20"/>
          <w:szCs w:val="20"/>
          <w:lang w:val="it-IT"/>
        </w:rPr>
        <w:t>i</w:t>
      </w:r>
      <w:r>
        <w:rPr>
          <w:rFonts w:ascii="Verdana" w:hAnsi="Verdana"/>
          <w:sz w:val="20"/>
          <w:szCs w:val="20"/>
          <w:lang w:val="it-IT"/>
        </w:rPr>
        <w:t>nvito per la procedura in oggetto, di partecipare alla procedura medesima:</w:t>
      </w:r>
    </w:p>
    <w:p w:rsidR="00F46BBC" w:rsidRDefault="00F46BBC" w:rsidP="00F46BBC">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selezionare la casella corrispondente al regime soggettivo di partecipazione alla procedura</w:t>
      </w:r>
      <w:r>
        <w:rPr>
          <w:rFonts w:ascii="Verdana" w:hAnsi="Verdana"/>
          <w:sz w:val="20"/>
          <w:szCs w:val="20"/>
          <w:lang w:val="it-IT"/>
        </w:rPr>
        <w:t xml:space="preserve">] </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operatore economico singolo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46BBC" w:rsidTr="00F46BBC">
        <w:trPr>
          <w:trHeight w:val="166"/>
          <w:tblHeader/>
        </w:trPr>
        <w:tc>
          <w:tcPr>
            <w:tcW w:w="36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Sede legale</w:t>
            </w: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3</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lastRenderedPageBreak/>
              <w:t>4</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bl>
    <w:p w:rsidR="002F4B2F" w:rsidRDefault="002F4B2F" w:rsidP="00F46BBC">
      <w:pPr>
        <w:tabs>
          <w:tab w:val="left" w:pos="360"/>
        </w:tabs>
        <w:spacing w:after="120"/>
        <w:jc w:val="both"/>
        <w:rPr>
          <w:rFonts w:ascii="Verdana" w:hAnsi="Verdana"/>
          <w:b/>
          <w:color w:val="FF0000"/>
          <w:sz w:val="20"/>
          <w:szCs w:val="20"/>
          <w:lang w:val="it-IT"/>
        </w:rPr>
      </w:pP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quale [mandatario] [mandante] in raggruppamento temporaneo di operatori economici di tipo:</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orizzontale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verticale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misto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   quale [capogruppo] [consorziato] in consorzio ordinario</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con i seguenti operatori economici concorrenti e con la seguente ripartizione dell’appalto tra i medesimi, ai sensi dell’art. 48, comma 4</w:t>
      </w:r>
      <w:r w:rsidR="00DF2A7B">
        <w:rPr>
          <w:rFonts w:ascii="Verdana" w:hAnsi="Verdana"/>
          <w:sz w:val="20"/>
          <w:szCs w:val="20"/>
          <w:lang w:val="it-IT"/>
        </w:rPr>
        <w:t>,</w:t>
      </w:r>
      <w:r w:rsidR="00377FC6">
        <w:rPr>
          <w:rFonts w:ascii="Verdana" w:hAnsi="Verdana"/>
          <w:sz w:val="20"/>
          <w:szCs w:val="20"/>
          <w:lang w:val="it-IT"/>
        </w:rPr>
        <w:t xml:space="preserve"> del D.L</w:t>
      </w:r>
      <w:r>
        <w:rPr>
          <w:rFonts w:ascii="Verdana" w:hAnsi="Verdana"/>
          <w:sz w:val="20"/>
          <w:szCs w:val="20"/>
          <w:lang w:val="it-IT"/>
        </w:rPr>
        <w:t>gs. 50/2016:</w:t>
      </w:r>
    </w:p>
    <w:p w:rsidR="00F46BBC" w:rsidRDefault="00F46BBC" w:rsidP="00F46BBC">
      <w:pPr>
        <w:tabs>
          <w:tab w:val="left" w:pos="360"/>
        </w:tabs>
        <w:spacing w:after="120"/>
        <w:jc w:val="both"/>
        <w:rPr>
          <w:rFonts w:ascii="Verdana" w:hAnsi="Verdana"/>
          <w:i/>
          <w:sz w:val="20"/>
          <w:szCs w:val="20"/>
          <w:lang w:val="it-IT"/>
        </w:rPr>
      </w:pPr>
      <w:r>
        <w:rPr>
          <w:rFonts w:ascii="Verdana" w:hAnsi="Verdana"/>
          <w:i/>
          <w:sz w:val="20"/>
          <w:szCs w:val="20"/>
          <w:lang w:val="it-IT"/>
        </w:rPr>
        <w:t>[quadro da compilare solo in caso di raggruppamento temporaneo o consorzio ordinario, costituendi o costituiti. In tal caso, per ciascun operatore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253"/>
        <w:gridCol w:w="2425"/>
      </w:tblGrid>
      <w:tr w:rsidR="00F46BBC" w:rsidTr="002F4B2F">
        <w:tc>
          <w:tcPr>
            <w:tcW w:w="351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Mandatario/Capogruppo</w:t>
            </w: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p w:rsidR="00F46BBC" w:rsidRDefault="00F46BBC">
            <w:pPr>
              <w:tabs>
                <w:tab w:val="left" w:pos="360"/>
              </w:tabs>
              <w:spacing w:after="120"/>
              <w:rPr>
                <w:rFonts w:ascii="Verdana" w:hAnsi="Verdana" w:cs="Arial"/>
                <w:b/>
                <w:sz w:val="20"/>
                <w:szCs w:val="20"/>
                <w:lang w:val="it-IT"/>
              </w:rPr>
            </w:pP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51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53"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46BBC" w:rsidRDefault="00F46BBC" w:rsidP="00F46BB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4267"/>
        <w:gridCol w:w="2425"/>
      </w:tblGrid>
      <w:tr w:rsidR="00F46BBC" w:rsidTr="002F4B2F">
        <w:tc>
          <w:tcPr>
            <w:tcW w:w="349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Mandante/Consorziato</w:t>
            </w:r>
          </w:p>
        </w:tc>
        <w:tc>
          <w:tcPr>
            <w:tcW w:w="4267"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tc>
        <w:tc>
          <w:tcPr>
            <w:tcW w:w="2425"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2F4B2F">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4267"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2425"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05F3D" w:rsidRPr="000B5DD1" w:rsidRDefault="00F05F3D" w:rsidP="00F05F3D">
      <w:pPr>
        <w:outlineLvl w:val="0"/>
        <w:rPr>
          <w:rFonts w:ascii="Verdana" w:hAnsi="Verdana" w:cs="Arial"/>
          <w:b/>
          <w:sz w:val="20"/>
          <w:szCs w:val="20"/>
          <w:highlight w:val="magenta"/>
          <w:lang w:val="it-IT"/>
        </w:rPr>
      </w:pPr>
    </w:p>
    <w:p w:rsidR="00F05F3D" w:rsidRDefault="00F05F3D" w:rsidP="00F05F3D">
      <w:pPr>
        <w:outlineLvl w:val="0"/>
        <w:rPr>
          <w:rFonts w:ascii="Verdana" w:hAnsi="Verdana" w:cs="Arial"/>
          <w:sz w:val="20"/>
          <w:szCs w:val="20"/>
          <w:lang w:val="it-IT"/>
        </w:rPr>
      </w:pPr>
    </w:p>
    <w:p w:rsidR="00F46BBC" w:rsidRDefault="00F46BBC" w:rsidP="00F46BBC">
      <w:pPr>
        <w:spacing w:after="120"/>
        <w:outlineLvl w:val="0"/>
        <w:rPr>
          <w:rFonts w:ascii="Verdana" w:hAnsi="Verdana" w:cs="Arial"/>
          <w:b/>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F46BBC" w:rsidRDefault="00F46BBC" w:rsidP="00F46BBC">
      <w:pPr>
        <w:tabs>
          <w:tab w:val="left" w:pos="360"/>
        </w:tabs>
        <w:spacing w:after="120"/>
        <w:outlineLvl w:val="0"/>
        <w:rPr>
          <w:rFonts w:ascii="Verdana" w:hAnsi="Verdana"/>
          <w:sz w:val="20"/>
          <w:szCs w:val="20"/>
          <w:lang w:val="it-IT"/>
        </w:rPr>
      </w:pPr>
      <w:r>
        <w:rPr>
          <w:rFonts w:ascii="Verdana" w:hAnsi="Verdana"/>
          <w:sz w:val="20"/>
          <w:szCs w:val="20"/>
          <w:lang w:val="it-IT"/>
        </w:rPr>
        <w:lastRenderedPageBreak/>
        <w:t>□</w:t>
      </w:r>
      <w:r>
        <w:rPr>
          <w:rFonts w:ascii="Verdana" w:hAnsi="Verdana"/>
          <w:sz w:val="20"/>
          <w:szCs w:val="20"/>
          <w:lang w:val="it-IT"/>
        </w:rPr>
        <w:tab/>
        <w:t>come G.E.I.E.</w:t>
      </w:r>
    </w:p>
    <w:p w:rsidR="00AE7E46" w:rsidRPr="00BF420E" w:rsidRDefault="00AE7E46" w:rsidP="00604667">
      <w:pPr>
        <w:ind w:firstLine="360"/>
        <w:outlineLvl w:val="0"/>
        <w:rPr>
          <w:rFonts w:ascii="Verdana" w:hAnsi="Verdana"/>
          <w:sz w:val="20"/>
          <w:szCs w:val="20"/>
          <w:highlight w:val="magenta"/>
          <w:lang w:val="it-IT"/>
        </w:rPr>
      </w:pPr>
    </w:p>
    <w:p w:rsidR="00F46BBC" w:rsidRDefault="004B6118" w:rsidP="00F46BBC">
      <w:pPr>
        <w:spacing w:after="120"/>
        <w:jc w:val="center"/>
        <w:outlineLvl w:val="0"/>
        <w:rPr>
          <w:rFonts w:ascii="Verdana" w:hAnsi="Verdana" w:cs="Arial"/>
          <w:b/>
          <w:sz w:val="20"/>
          <w:szCs w:val="20"/>
          <w:lang w:val="it-IT"/>
        </w:rPr>
      </w:pPr>
      <w:r>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sempre nella predetta qualità, ai sensi e per gli effetti</w:t>
      </w:r>
      <w:r w:rsidR="00E419A3">
        <w:rPr>
          <w:rFonts w:ascii="Verdana" w:hAnsi="Verdana" w:cs="Arial"/>
          <w:b/>
          <w:sz w:val="20"/>
          <w:szCs w:val="20"/>
          <w:lang w:val="it-IT"/>
        </w:rPr>
        <w:t xml:space="preserve"> di cui agli artt. 46 e 47 del D</w:t>
      </w:r>
      <w:r w:rsidRPr="00C64A8D">
        <w:rPr>
          <w:rFonts w:ascii="Verdana" w:hAnsi="Verdana" w:cs="Arial"/>
          <w:b/>
          <w:sz w:val="20"/>
          <w:szCs w:val="20"/>
          <w:lang w:val="it-IT"/>
        </w:rPr>
        <w:t>.P.R. n. 445 del 28 dicembre 2000, e sotto comminatoria delle sanzioni sopra indicate:</w:t>
      </w:r>
    </w:p>
    <w:p w:rsidR="00F05F3D" w:rsidRDefault="00F05F3D" w:rsidP="00F05F3D">
      <w:pPr>
        <w:jc w:val="both"/>
        <w:rPr>
          <w:rFonts w:ascii="Verdana" w:hAnsi="Verdana" w:cs="Arial"/>
          <w:b/>
          <w:sz w:val="20"/>
          <w:szCs w:val="20"/>
          <w:lang w:val="it-IT"/>
        </w:rPr>
      </w:pP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w:t>
      </w:r>
      <w:r w:rsidR="00377FC6">
        <w:rPr>
          <w:rFonts w:ascii="Verdana" w:hAnsi="Verdana" w:cs="Arial"/>
          <w:b/>
          <w:sz w:val="20"/>
          <w:szCs w:val="20"/>
          <w:lang w:val="it-IT"/>
        </w:rPr>
        <w:t>sione di cui all’art. 80 del D.L</w:t>
      </w:r>
      <w:r>
        <w:rPr>
          <w:rFonts w:ascii="Verdana" w:hAnsi="Verdana" w:cs="Arial"/>
          <w:b/>
          <w:sz w:val="20"/>
          <w:szCs w:val="20"/>
          <w:lang w:val="it-IT"/>
        </w:rPr>
        <w:t>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827C2" w:rsidRDefault="008827C2" w:rsidP="008827C2">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772"/>
        <w:gridCol w:w="2156"/>
        <w:gridCol w:w="2537"/>
      </w:tblGrid>
      <w:tr w:rsidR="008827C2" w:rsidRPr="009E3A9A" w:rsidTr="002F4B2F">
        <w:tc>
          <w:tcPr>
            <w:tcW w:w="2723"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Numero e anno del provvedimento di sequestro o di confisca</w:t>
            </w:r>
          </w:p>
        </w:tc>
        <w:tc>
          <w:tcPr>
            <w:tcW w:w="2772"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Giudice emittente</w:t>
            </w:r>
          </w:p>
        </w:tc>
        <w:tc>
          <w:tcPr>
            <w:tcW w:w="2156"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Nominativo del custode, o dell’amministratore giudiziario o finanziario</w:t>
            </w:r>
          </w:p>
        </w:tc>
      </w:tr>
      <w:tr w:rsidR="008827C2" w:rsidRPr="009E3A9A" w:rsidTr="002F4B2F">
        <w:tc>
          <w:tcPr>
            <w:tcW w:w="2723"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pPr>
              <w:tabs>
                <w:tab w:val="num" w:pos="360"/>
              </w:tabs>
              <w:spacing w:after="120"/>
              <w:jc w:val="both"/>
              <w:rPr>
                <w:rFonts w:ascii="Verdana" w:hAnsi="Verdana" w:cs="Arial"/>
                <w:b/>
                <w:i/>
                <w:sz w:val="20"/>
                <w:szCs w:val="20"/>
                <w:lang w:val="it-IT"/>
              </w:rPr>
            </w:pPr>
          </w:p>
          <w:p w:rsidR="008827C2" w:rsidRDefault="008827C2">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8827C2" w:rsidRDefault="008827C2">
            <w:pPr>
              <w:tabs>
                <w:tab w:val="num" w:pos="360"/>
              </w:tabs>
              <w:spacing w:after="120"/>
              <w:jc w:val="both"/>
              <w:rPr>
                <w:rFonts w:ascii="Verdana" w:hAnsi="Verdana" w:cs="Arial"/>
                <w:b/>
                <w:i/>
                <w:sz w:val="20"/>
                <w:szCs w:val="20"/>
                <w:lang w:val="it-IT"/>
              </w:rPr>
            </w:pPr>
          </w:p>
        </w:tc>
        <w:tc>
          <w:tcPr>
            <w:tcW w:w="2772"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c>
          <w:tcPr>
            <w:tcW w:w="2156"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sidR="00E419A3">
              <w:rPr>
                <w:rFonts w:ascii="Verdana" w:hAnsi="Verdana" w:cs="Arial"/>
                <w:sz w:val="20"/>
                <w:szCs w:val="20"/>
              </w:rPr>
              <w:t xml:space="preserve"> della L</w:t>
            </w:r>
            <w:r>
              <w:rPr>
                <w:rFonts w:ascii="Verdana" w:hAnsi="Verdana" w:cs="Arial"/>
                <w:sz w:val="20"/>
                <w:szCs w:val="20"/>
              </w:rPr>
              <w:t>. 356/92</w:t>
            </w:r>
          </w:p>
          <w:p w:rsidR="008827C2" w:rsidRDefault="008827C2">
            <w:pPr>
              <w:tabs>
                <w:tab w:val="num" w:pos="435"/>
              </w:tabs>
              <w:spacing w:after="120"/>
              <w:ind w:left="435"/>
              <w:jc w:val="both"/>
              <w:rPr>
                <w:rFonts w:ascii="Verdana" w:hAnsi="Verdana" w:cs="Arial"/>
                <w:sz w:val="20"/>
                <w:szCs w:val="20"/>
              </w:rPr>
            </w:pPr>
          </w:p>
          <w:p w:rsidR="008827C2" w:rsidRDefault="00377FC6" w:rsidP="00432D1A">
            <w:pPr>
              <w:pStyle w:val="Elencoacolori-Colore11"/>
              <w:numPr>
                <w:ilvl w:val="0"/>
                <w:numId w:val="12"/>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w:t>
            </w:r>
            <w:r w:rsidR="008827C2">
              <w:rPr>
                <w:rFonts w:ascii="Verdana" w:hAnsi="Verdana" w:cs="Arial"/>
                <w:sz w:val="20"/>
                <w:szCs w:val="20"/>
                <w:lang w:val="it-IT"/>
              </w:rPr>
              <w:t>gs. 159/11</w:t>
            </w:r>
          </w:p>
          <w:p w:rsidR="008827C2" w:rsidRDefault="008827C2">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r>
    </w:tbl>
    <w:p w:rsidR="008827C2" w:rsidRDefault="008827C2" w:rsidP="008827C2">
      <w:pPr>
        <w:spacing w:after="120"/>
        <w:ind w:left="360"/>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fini di cu</w:t>
      </w:r>
      <w:r w:rsidR="00377FC6">
        <w:rPr>
          <w:rFonts w:ascii="Verdana" w:hAnsi="Verdana" w:cs="Arial"/>
          <w:sz w:val="20"/>
          <w:szCs w:val="20"/>
          <w:lang w:val="it-IT"/>
        </w:rPr>
        <w:t>i all’art. 80, comma 3°, del D.L</w:t>
      </w:r>
      <w:r>
        <w:rPr>
          <w:rFonts w:ascii="Verdana" w:hAnsi="Verdana" w:cs="Arial"/>
          <w:sz w:val="20"/>
          <w:szCs w:val="20"/>
          <w:lang w:val="it-IT"/>
        </w:rPr>
        <w:t xml:space="preserve">gs. 50/16, i propri esponenti, </w:t>
      </w:r>
      <w:r>
        <w:rPr>
          <w:rFonts w:ascii="Verdana" w:hAnsi="Verdana" w:cs="Arial"/>
          <w:b/>
          <w:color w:val="FF0000"/>
          <w:sz w:val="20"/>
          <w:szCs w:val="20"/>
          <w:lang w:val="it-IT"/>
        </w:rPr>
        <w:t>in carica e/o cessati dalla carica</w:t>
      </w:r>
      <w:r>
        <w:rPr>
          <w:rFonts w:ascii="Verdana" w:hAnsi="Verdana" w:cs="Arial"/>
          <w:sz w:val="20"/>
          <w:szCs w:val="20"/>
          <w:lang w:val="it-IT"/>
        </w:rPr>
        <w:t xml:space="preserve"> nell’anno antecedente la data di pubblicazione del Bando di Gara, sono:</w:t>
      </w:r>
    </w:p>
    <w:p w:rsidR="008827C2" w:rsidRDefault="008827C2" w:rsidP="008827C2">
      <w:pPr>
        <w:spacing w:after="120"/>
        <w:ind w:left="284"/>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inserire le informazioni di cui alla tabella sottostante con riferimento a tutti i soggetti indicati all’art. 80, comma 3, del Codice. Le suddette informazioni </w:t>
      </w:r>
      <w:r>
        <w:rPr>
          <w:rFonts w:ascii="Verdana" w:hAnsi="Verdana" w:cs="Arial"/>
          <w:b/>
          <w:i/>
          <w:sz w:val="20"/>
          <w:szCs w:val="20"/>
          <w:lang w:val="it-IT"/>
        </w:rPr>
        <w:lastRenderedPageBreak/>
        <w:t>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8827C2" w:rsidRPr="009E3A9A" w:rsidTr="008827C2">
        <w:tc>
          <w:tcPr>
            <w:tcW w:w="141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Luogo, data di nascita e codice fiscale</w:t>
            </w:r>
          </w:p>
        </w:tc>
        <w:tc>
          <w:tcPr>
            <w:tcW w:w="141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Carica ricoperta</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Poteri associati alla carica</w:t>
            </w:r>
          </w:p>
        </w:tc>
        <w:tc>
          <w:tcPr>
            <w:tcW w:w="1843"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Data di assunzione della carica</w:t>
            </w:r>
          </w:p>
        </w:tc>
        <w:tc>
          <w:tcPr>
            <w:tcW w:w="185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Eventuale data di cessazione della carica</w:t>
            </w:r>
          </w:p>
        </w:tc>
      </w:tr>
      <w:tr w:rsidR="008827C2" w:rsidRPr="009E3A9A" w:rsidTr="008827C2">
        <w:trPr>
          <w:trHeight w:val="59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E3A9A" w:rsidTr="008827C2">
        <w:trPr>
          <w:trHeight w:val="51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E3A9A" w:rsidTr="008827C2">
        <w:trPr>
          <w:trHeight w:val="525"/>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E3A9A" w:rsidTr="008827C2">
        <w:trPr>
          <w:trHeight w:val="53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E3A9A" w:rsidTr="008827C2">
        <w:trPr>
          <w:trHeight w:val="52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i all’art. 80, comma 1, del D.L</w:t>
      </w:r>
      <w:r>
        <w:rPr>
          <w:rFonts w:ascii="Verdana" w:hAnsi="Verdana" w:cs="Arial"/>
          <w:b/>
          <w:sz w:val="20"/>
          <w:szCs w:val="20"/>
          <w:lang w:val="it-IT"/>
        </w:rPr>
        <w:t>gs. 50/16</w:t>
      </w:r>
    </w:p>
    <w:p w:rsidR="008827C2" w:rsidRDefault="008827C2" w:rsidP="008827C2">
      <w:pPr>
        <w:spacing w:after="120"/>
        <w:ind w:left="-63"/>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spacing w:after="120"/>
        <w:jc w:val="both"/>
        <w:rPr>
          <w:rFonts w:ascii="Verdana" w:hAnsi="Verdana" w:cs="Arial"/>
          <w:sz w:val="20"/>
          <w:szCs w:val="20"/>
          <w:lang w:val="it-IT"/>
        </w:rPr>
      </w:pPr>
      <w:r>
        <w:rPr>
          <w:rFonts w:ascii="Verdana" w:hAnsi="Verdana" w:cs="Arial"/>
          <w:sz w:val="20"/>
          <w:szCs w:val="20"/>
          <w:lang w:val="it-IT"/>
        </w:rPr>
        <w:t>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8317A9">
        <w:rPr>
          <w:rFonts w:ascii="Verdana" w:hAnsi="Verdana" w:cs="Arial"/>
          <w:sz w:val="20"/>
          <w:szCs w:val="20"/>
          <w:lang w:val="it-IT"/>
        </w:rPr>
        <w:t xml:space="preserve"> ivi compresi institori e procuratori generali, dei membri degli organi con poteri</w:t>
      </w:r>
      <w:r>
        <w:rPr>
          <w:rFonts w:ascii="Verdana" w:hAnsi="Verdana" w:cs="Arial"/>
          <w:sz w:val="20"/>
          <w:szCs w:val="20"/>
          <w:lang w:val="it-IT"/>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 xml:space="preserve">, </w:t>
      </w:r>
      <w:r>
        <w:rPr>
          <w:rFonts w:ascii="Verdana" w:hAnsi="Verdana" w:cs="Arial"/>
          <w:sz w:val="20"/>
          <w:szCs w:val="20"/>
          <w:u w:val="single"/>
          <w:lang w:val="it-IT"/>
        </w:rPr>
        <w:t xml:space="preserve">non è intervenuta alcuna condanna, pronunciata con sentenza definitiva o decreto penale di condanna divenuto irrevocabile o sentenza di applicazione della pena su richiesta ai sensi dell'articolo 444 del codice di procedura penale, </w:t>
      </w:r>
      <w:r w:rsidR="00F44246">
        <w:rPr>
          <w:rFonts w:ascii="Verdana" w:hAnsi="Verdana" w:cs="Arial"/>
          <w:sz w:val="20"/>
          <w:szCs w:val="20"/>
          <w:u w:val="single"/>
          <w:lang w:val="it-IT"/>
        </w:rPr>
        <w:t xml:space="preserve">ovvero misura interdittiva, </w:t>
      </w:r>
      <w:r>
        <w:rPr>
          <w:rFonts w:ascii="Verdana" w:hAnsi="Verdana" w:cs="Arial"/>
          <w:sz w:val="20"/>
          <w:szCs w:val="20"/>
          <w:u w:val="single"/>
          <w:lang w:val="it-IT"/>
        </w:rPr>
        <w:t>per uno dei seguenti reati</w:t>
      </w:r>
      <w:r>
        <w:rPr>
          <w:rFonts w:ascii="Verdana" w:hAnsi="Verdana" w:cs="Arial"/>
          <w:sz w:val="20"/>
          <w:szCs w:val="20"/>
          <w:lang w:val="it-IT"/>
        </w:rPr>
        <w:t xml:space="preserv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497A1F" w:rsidRDefault="00DF2A7B" w:rsidP="00DF2A7B">
      <w:pPr>
        <w:spacing w:after="120"/>
        <w:jc w:val="both"/>
        <w:rPr>
          <w:rFonts w:ascii="Verdana" w:hAnsi="Verdana" w:cs="Arial"/>
          <w:sz w:val="20"/>
          <w:szCs w:val="20"/>
          <w:lang w:val="it-IT"/>
        </w:rPr>
      </w:pPr>
      <w:r>
        <w:rPr>
          <w:rFonts w:ascii="Verdana" w:hAnsi="Verdana" w:cs="Arial"/>
          <w:sz w:val="20"/>
          <w:szCs w:val="20"/>
          <w:lang w:val="it-IT"/>
        </w:rPr>
        <w:t xml:space="preserve">               </w:t>
      </w:r>
      <w:r w:rsidR="00497A1F">
        <w:rPr>
          <w:rFonts w:ascii="Verdana" w:hAnsi="Verdana" w:cs="Arial"/>
          <w:sz w:val="20"/>
          <w:szCs w:val="20"/>
          <w:lang w:val="it-IT"/>
        </w:rPr>
        <w:t xml:space="preserve">b-bis. </w:t>
      </w:r>
      <w:r w:rsidR="009C6738">
        <w:rPr>
          <w:rFonts w:ascii="Verdana" w:hAnsi="Verdana" w:cs="Arial"/>
          <w:sz w:val="20"/>
          <w:szCs w:val="20"/>
          <w:lang w:val="it-IT"/>
        </w:rPr>
        <w:t>f</w:t>
      </w:r>
      <w:r w:rsidR="00497A1F">
        <w:rPr>
          <w:rFonts w:ascii="Verdana" w:hAnsi="Verdana" w:cs="Arial"/>
          <w:sz w:val="20"/>
          <w:szCs w:val="20"/>
          <w:lang w:val="it-IT"/>
        </w:rPr>
        <w:t>alse comunicazioni sociali di cui agli articoli 2621 e 2622 del codice civile;</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frode ai sensi dell'articolo 1 della convenzione relativa alla tutela degli interessi finanziari delle Comunità europee;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lastRenderedPageBreak/>
        <w:t>delitti, consumati o tentati, commessi con finalità di terrorismo, anche internazionale, e di eversione dell'ordine costituzionale</w:t>
      </w:r>
      <w:r w:rsidRPr="008827C2">
        <w:rPr>
          <w:rFonts w:ascii="Verdana" w:hAnsi="Verdana" w:cs="Arial"/>
          <w:sz w:val="20"/>
          <w:szCs w:val="20"/>
          <w:lang w:val="it-IT"/>
        </w:rPr>
        <w:t>,</w:t>
      </w:r>
      <w:r>
        <w:rPr>
          <w:rFonts w:ascii="Verdana" w:hAnsi="Verdana" w:cs="Arial"/>
          <w:sz w:val="20"/>
          <w:szCs w:val="20"/>
          <w:lang w:val="it-IT"/>
        </w:rPr>
        <w:t xml:space="preserve"> reati terroristici o reati connessi alle attività terroristiche;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sfruttamento del lavoro minorile e altre forme di tratta di esseri umani definite con il decreto legislativo 4 marzo 2014, n. 24; </w:t>
      </w:r>
    </w:p>
    <w:p w:rsidR="008827C2" w:rsidRDefault="008827C2" w:rsidP="00432D1A">
      <w:pPr>
        <w:numPr>
          <w:ilvl w:val="0"/>
          <w:numId w:val="14"/>
        </w:numPr>
        <w:spacing w:after="120"/>
        <w:jc w:val="both"/>
        <w:rPr>
          <w:rFonts w:ascii="Verdana" w:hAnsi="Verdana" w:cs="Arial"/>
          <w:b/>
          <w:i/>
          <w:sz w:val="20"/>
          <w:szCs w:val="20"/>
          <w:lang w:val="it-IT"/>
        </w:rPr>
      </w:pPr>
      <w:r>
        <w:rPr>
          <w:rFonts w:ascii="Verdana" w:hAnsi="Verdana" w:cs="Arial"/>
          <w:sz w:val="20"/>
          <w:szCs w:val="20"/>
          <w:lang w:val="it-IT"/>
        </w:rPr>
        <w:t>ogni altro delitto da cui derivi, quale pena accessoria, l'incapacità di contrattare con la pubblica amministrazione</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 xml:space="preserve"> [</w:t>
      </w:r>
      <w:r>
        <w:rPr>
          <w:rFonts w:ascii="Verdana" w:hAnsi="Verdana" w:cs="Arial"/>
          <w:b/>
          <w:i/>
          <w:color w:val="FF0000"/>
          <w:sz w:val="20"/>
          <w:szCs w:val="20"/>
          <w:lang w:val="it-IT"/>
        </w:rPr>
        <w:t>ovvero</w:t>
      </w:r>
      <w:r>
        <w:rPr>
          <w:rFonts w:ascii="Verdana" w:hAnsi="Verdana" w:cs="Arial"/>
          <w:i/>
          <w:sz w:val="20"/>
          <w:szCs w:val="20"/>
          <w:lang w:val="it-IT"/>
        </w:rPr>
        <w:t>, qualora tali pronunce siano intervenute</w:t>
      </w:r>
      <w:r>
        <w:rPr>
          <w:rFonts w:ascii="Verdana" w:hAnsi="Verdana" w:cs="Arial"/>
          <w:sz w:val="20"/>
          <w:szCs w:val="20"/>
          <w:lang w:val="it-IT"/>
        </w:rPr>
        <w:t>]</w:t>
      </w:r>
    </w:p>
    <w:p w:rsidR="008827C2" w:rsidRDefault="008827C2" w:rsidP="00432D1A">
      <w:pPr>
        <w:numPr>
          <w:ilvl w:val="0"/>
          <w:numId w:val="15"/>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verso i seguenti soggetti sono stati pronunciati i seguenti provvedimenti penali di condanna:</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xml:space="preserve">,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45005A">
        <w:rPr>
          <w:rFonts w:ascii="Verdana" w:hAnsi="Verdana" w:cs="Arial"/>
          <w:b/>
          <w:i/>
          <w:sz w:val="20"/>
          <w:szCs w:val="20"/>
          <w:lang w:val="it-IT"/>
        </w:rPr>
        <w:t>ivi compresi institori e procuratori generali, ai membri degli organi con poteri di</w:t>
      </w:r>
      <w:r>
        <w:rPr>
          <w:rFonts w:ascii="Verdana" w:hAnsi="Verdana" w:cs="Arial"/>
          <w:b/>
          <w:i/>
          <w:sz w:val="20"/>
          <w:szCs w:val="20"/>
          <w:lang w:val="it-IT"/>
        </w:rPr>
        <w:t xml:space="preserve">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35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2"/>
        <w:gridCol w:w="1912"/>
        <w:gridCol w:w="1085"/>
        <w:gridCol w:w="1277"/>
        <w:gridCol w:w="902"/>
        <w:gridCol w:w="1222"/>
        <w:gridCol w:w="1984"/>
      </w:tblGrid>
      <w:tr w:rsidR="008827C2" w:rsidRPr="009E3A9A" w:rsidTr="002F4B2F">
        <w:tc>
          <w:tcPr>
            <w:tcW w:w="692" w:type="pct"/>
            <w:tcBorders>
              <w:top w:val="single" w:sz="4" w:space="0" w:color="auto"/>
              <w:left w:val="single" w:sz="4" w:space="0" w:color="auto"/>
              <w:bottom w:val="single" w:sz="4" w:space="0" w:color="auto"/>
              <w:right w:val="single" w:sz="4" w:space="0" w:color="auto"/>
            </w:tcBorders>
            <w:hideMark/>
          </w:tcPr>
          <w:p w:rsidR="002F4B2F"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Cognome, nome</w:t>
            </w:r>
          </w:p>
          <w:p w:rsidR="008827C2" w:rsidRPr="002F4B2F" w:rsidRDefault="008827C2" w:rsidP="002F4B2F">
            <w:pPr>
              <w:spacing w:after="120"/>
              <w:jc w:val="center"/>
              <w:rPr>
                <w:rFonts w:ascii="Verdana" w:hAnsi="Verdana" w:cs="Arial"/>
                <w:b/>
                <w:sz w:val="18"/>
                <w:szCs w:val="18"/>
                <w:lang w:val="it-IT"/>
              </w:rPr>
            </w:pPr>
            <w:r w:rsidRPr="002F4B2F">
              <w:rPr>
                <w:rFonts w:ascii="Verdana" w:hAnsi="Verdana" w:cs="Arial"/>
                <w:b/>
                <w:sz w:val="18"/>
                <w:szCs w:val="18"/>
                <w:lang w:val="it-IT"/>
              </w:rPr>
              <w:t>e carica ricoperta</w:t>
            </w:r>
          </w:p>
        </w:tc>
        <w:tc>
          <w:tcPr>
            <w:tcW w:w="468"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Luogo e data di nascita</w:t>
            </w:r>
          </w:p>
        </w:tc>
        <w:tc>
          <w:tcPr>
            <w:tcW w:w="876"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Tipologia provvedimento</w:t>
            </w:r>
          </w:p>
        </w:tc>
        <w:tc>
          <w:tcPr>
            <w:tcW w:w="497"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Data e numero</w:t>
            </w:r>
          </w:p>
        </w:tc>
        <w:tc>
          <w:tcPr>
            <w:tcW w:w="585"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Giudice emittente</w:t>
            </w:r>
          </w:p>
        </w:tc>
        <w:tc>
          <w:tcPr>
            <w:tcW w:w="413"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Reato</w:t>
            </w:r>
          </w:p>
        </w:tc>
        <w:tc>
          <w:tcPr>
            <w:tcW w:w="560"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principale</w:t>
            </w:r>
          </w:p>
        </w:tc>
        <w:tc>
          <w:tcPr>
            <w:tcW w:w="909" w:type="pct"/>
            <w:tcBorders>
              <w:top w:val="single" w:sz="4" w:space="0" w:color="auto"/>
              <w:left w:val="single" w:sz="4" w:space="0" w:color="auto"/>
              <w:bottom w:val="single" w:sz="4" w:space="0" w:color="auto"/>
              <w:right w:val="single" w:sz="4" w:space="0" w:color="auto"/>
            </w:tcBorders>
            <w:hideMark/>
          </w:tcPr>
          <w:p w:rsidR="008827C2" w:rsidRPr="002F4B2F" w:rsidRDefault="008827C2">
            <w:pPr>
              <w:spacing w:after="120"/>
              <w:jc w:val="center"/>
              <w:rPr>
                <w:rFonts w:ascii="Verdana" w:hAnsi="Verdana" w:cs="Arial"/>
                <w:b/>
                <w:sz w:val="18"/>
                <w:szCs w:val="18"/>
                <w:lang w:val="it-IT"/>
              </w:rPr>
            </w:pPr>
            <w:r w:rsidRPr="002F4B2F">
              <w:rPr>
                <w:rFonts w:ascii="Verdana" w:hAnsi="Verdana" w:cs="Arial"/>
                <w:b/>
                <w:sz w:val="18"/>
                <w:szCs w:val="18"/>
                <w:lang w:val="it-IT"/>
              </w:rPr>
              <w:t>Durata della pena accessoria dell’incapacità di contrattare con la pubblica amministrazione</w:t>
            </w:r>
          </w:p>
        </w:tc>
      </w:tr>
      <w:tr w:rsidR="008827C2" w:rsidRPr="009E3A9A" w:rsidTr="002F4B2F">
        <w:trPr>
          <w:trHeight w:val="59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E3A9A" w:rsidTr="002F4B2F">
        <w:trPr>
          <w:trHeight w:val="51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E3A9A" w:rsidTr="002F4B2F">
        <w:trPr>
          <w:trHeight w:val="525"/>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E3A9A" w:rsidTr="002F4B2F">
        <w:trPr>
          <w:trHeight w:val="533"/>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E3A9A" w:rsidTr="002F4B2F">
        <w:trPr>
          <w:trHeight w:val="527"/>
        </w:trPr>
        <w:tc>
          <w:tcPr>
            <w:tcW w:w="692"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6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9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85"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3"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6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90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ma che</w:t>
      </w:r>
      <w:r>
        <w:rPr>
          <w:rFonts w:ascii="Verdana" w:hAnsi="Verdana" w:cs="Arial"/>
          <w:sz w:val="20"/>
          <w:szCs w:val="20"/>
          <w:lang w:val="it-IT"/>
        </w:rPr>
        <w:t>:</w:t>
      </w:r>
    </w:p>
    <w:p w:rsidR="008827C2" w:rsidRDefault="008827C2" w:rsidP="008827C2">
      <w:pPr>
        <w:spacing w:after="120"/>
        <w:ind w:left="-63" w:firstLine="423"/>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selezionare esclusivamente le caselle di interesse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depenalizzato;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è intervenuta la riabilitazione;</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dichiarato estinto dopo la condanna;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condanna è stata revocata;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9A0449" w:rsidRDefault="00196DAC"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non è intervenuta sentenza di condanna, nei casi di cui ai commi 4 e 5 dell’art. 80 de</w:t>
      </w:r>
      <w:r w:rsidR="00377FC6">
        <w:rPr>
          <w:rFonts w:ascii="Verdana" w:hAnsi="Verdana" w:cs="Arial"/>
          <w:sz w:val="20"/>
          <w:szCs w:val="20"/>
          <w:lang w:val="it-IT"/>
        </w:rPr>
        <w:t>l D.L</w:t>
      </w:r>
      <w:r>
        <w:rPr>
          <w:rFonts w:ascii="Verdana" w:hAnsi="Verdana" w:cs="Arial"/>
          <w:sz w:val="20"/>
          <w:szCs w:val="20"/>
          <w:lang w:val="it-IT"/>
        </w:rPr>
        <w:t xml:space="preserve">gs. 50/2016, </w:t>
      </w:r>
      <w:r w:rsidR="009A0449">
        <w:rPr>
          <w:rFonts w:ascii="Verdana" w:hAnsi="Verdana" w:cs="Arial"/>
          <w:sz w:val="20"/>
          <w:szCs w:val="20"/>
          <w:lang w:val="it-IT"/>
        </w:rPr>
        <w:t xml:space="preserve">la durata della pena accessoria dell’incapacità di contrattare con la pubblica amministrazione </w:t>
      </w:r>
      <w:r>
        <w:rPr>
          <w:rFonts w:ascii="Verdana" w:hAnsi="Verdana" w:cs="Arial"/>
          <w:sz w:val="20"/>
          <w:szCs w:val="20"/>
          <w:lang w:val="it-IT"/>
        </w:rPr>
        <w:t xml:space="preserve">è fissata in tre anni </w:t>
      </w:r>
      <w:r w:rsidR="009A0449">
        <w:rPr>
          <w:rFonts w:ascii="Verdana" w:hAnsi="Verdana" w:cs="Arial"/>
          <w:sz w:val="20"/>
          <w:szCs w:val="20"/>
          <w:lang w:val="it-IT"/>
        </w:rPr>
        <w:t>decorrenti dalla data del suo accertamento definitivo,  e si è conclusa alla data di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ricorrono i seguenti presupposti:</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imposto una pena detentiva non superiore a 18 mesi;</w:t>
      </w:r>
    </w:p>
    <w:p w:rsidR="008827C2" w:rsidRDefault="008827C2" w:rsidP="008827C2">
      <w:pPr>
        <w:spacing w:after="120"/>
        <w:ind w:left="108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riconosciuto l’attenuante della collaborazione come definita per la singola fattispecie di reato;</w:t>
      </w:r>
    </w:p>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827C2" w:rsidRPr="009E3A9A" w:rsidTr="008827C2">
        <w:tc>
          <w:tcPr>
            <w:tcW w:w="978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al momento di presentazione dell’Offerta non risulta escluso con sentenza definitiva dalla partecipazione alle procedure di appalto.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i/>
          <w:sz w:val="20"/>
          <w:szCs w:val="20"/>
          <w:lang w:val="it-IT"/>
        </w:rPr>
        <w:t>[solo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8827C2" w:rsidRPr="009E3A9A" w:rsidTr="008827C2">
        <w:trPr>
          <w:trHeight w:val="737"/>
        </w:trPr>
        <w:tc>
          <w:tcPr>
            <w:tcW w:w="97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096125" w:rsidRDefault="00096125" w:rsidP="00096125">
      <w:pPr>
        <w:spacing w:after="120"/>
        <w:ind w:left="142"/>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377FC6">
        <w:rPr>
          <w:rFonts w:ascii="Verdana" w:hAnsi="Verdana" w:cs="Arial"/>
          <w:b/>
          <w:sz w:val="20"/>
          <w:szCs w:val="20"/>
          <w:lang w:val="it-IT"/>
        </w:rPr>
        <w:t>i all’art. 80, comma 2, del D.L</w:t>
      </w:r>
      <w:r>
        <w:rPr>
          <w:rFonts w:ascii="Verdana" w:hAnsi="Verdana" w:cs="Arial"/>
          <w:b/>
          <w:sz w:val="20"/>
          <w:szCs w:val="20"/>
          <w:lang w:val="it-IT"/>
        </w:rPr>
        <w:t>gs. 50/16</w:t>
      </w:r>
    </w:p>
    <w:p w:rsidR="008827C2" w:rsidRDefault="008827C2" w:rsidP="00432D1A">
      <w:pPr>
        <w:numPr>
          <w:ilvl w:val="0"/>
          <w:numId w:val="13"/>
        </w:numPr>
        <w:spacing w:after="120"/>
        <w:jc w:val="both"/>
        <w:rPr>
          <w:rFonts w:ascii="Verdana" w:hAnsi="Verdana" w:cs="Arial"/>
          <w:sz w:val="20"/>
          <w:szCs w:val="20"/>
          <w:lang w:val="it-IT"/>
        </w:rPr>
      </w:pPr>
      <w:r>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w:t>
      </w:r>
      <w:r w:rsidR="00F44246">
        <w:rPr>
          <w:rFonts w:ascii="Verdana" w:hAnsi="Verdana" w:cs="Arial"/>
          <w:sz w:val="20"/>
          <w:szCs w:val="20"/>
          <w:lang w:val="it-IT"/>
        </w:rPr>
        <w:t xml:space="preserve"> ovvero misura interdittiva,</w:t>
      </w:r>
      <w:r>
        <w:rPr>
          <w:rFonts w:ascii="Verdana" w:hAnsi="Verdana" w:cs="Arial"/>
          <w:sz w:val="20"/>
          <w:szCs w:val="20"/>
          <w:lang w:val="it-IT"/>
        </w:rPr>
        <w:t xml:space="preserve">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884A62">
        <w:rPr>
          <w:rFonts w:ascii="Verdana" w:hAnsi="Verdana" w:cs="Arial"/>
          <w:sz w:val="20"/>
          <w:szCs w:val="20"/>
          <w:lang w:val="it-IT"/>
        </w:rPr>
        <w:t xml:space="preserve">ivi compresi institori e procuratori generali, ai membri degli organi con poteri </w:t>
      </w:r>
      <w:r>
        <w:rPr>
          <w:rFonts w:ascii="Verdana" w:hAnsi="Verdana" w:cs="Arial"/>
          <w:sz w:val="20"/>
          <w:szCs w:val="20"/>
          <w:lang w:val="it-IT"/>
        </w:rPr>
        <w:t>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4</w:t>
      </w:r>
      <w:r w:rsidR="00E419A3">
        <w:rPr>
          <w:rFonts w:ascii="Verdana" w:hAnsi="Verdana" w:cs="Arial"/>
          <w:b/>
          <w:sz w:val="20"/>
          <w:szCs w:val="20"/>
          <w:lang w:val="it-IT"/>
        </w:rPr>
        <w:t>,</w:t>
      </w:r>
      <w:r w:rsidR="00377FC6">
        <w:rPr>
          <w:rFonts w:ascii="Verdana" w:hAnsi="Verdana" w:cs="Arial"/>
          <w:b/>
          <w:sz w:val="20"/>
          <w:szCs w:val="20"/>
          <w:lang w:val="it-IT"/>
        </w:rPr>
        <w:t xml:space="preserve"> del D.L</w:t>
      </w:r>
      <w:r>
        <w:rPr>
          <w:rFonts w:ascii="Verdana" w:hAnsi="Verdana" w:cs="Arial"/>
          <w:b/>
          <w:sz w:val="20"/>
          <w:szCs w:val="20"/>
          <w:lang w:val="it-IT"/>
        </w:rPr>
        <w:t>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l’operatore partecipante è stabilito;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violazioni gravi, definitivamente accertate, rispetto agli obblighi relativi al pagamento dei contributi previdenziali, secondo la legislazione italiana o quella dello Stato in cui l’operatore partecipante è stabilito;</w:t>
      </w:r>
    </w:p>
    <w:p w:rsidR="008827C2" w:rsidRDefault="008827C2" w:rsidP="008827C2">
      <w:pPr>
        <w:spacing w:after="120"/>
        <w:jc w:val="both"/>
        <w:rPr>
          <w:rFonts w:ascii="Verdana" w:hAnsi="Verdana" w:cs="Arial"/>
          <w:i/>
          <w:sz w:val="20"/>
          <w:szCs w:val="20"/>
          <w:lang w:val="it-IT"/>
        </w:rPr>
      </w:pPr>
      <w:r>
        <w:rPr>
          <w:rFonts w:ascii="Verdana" w:hAnsi="Verdana" w:cs="Arial"/>
          <w:sz w:val="20"/>
          <w:szCs w:val="20"/>
          <w:lang w:val="it-IT"/>
        </w:rPr>
        <w:t>[</w:t>
      </w:r>
      <w:r w:rsidRPr="005060A2">
        <w:rPr>
          <w:rFonts w:ascii="Verdana" w:hAnsi="Verdana" w:cs="Arial"/>
          <w:i/>
          <w:sz w:val="20"/>
          <w:szCs w:val="20"/>
          <w:lang w:val="it-IT"/>
        </w:rPr>
        <w:t>e/o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w:t>
      </w:r>
      <w:r w:rsidR="00E419A3">
        <w:rPr>
          <w:rFonts w:ascii="Verdana" w:hAnsi="Verdana" w:cs="Arial"/>
          <w:b/>
          <w:sz w:val="20"/>
          <w:szCs w:val="20"/>
          <w:lang w:val="it-IT"/>
        </w:rPr>
        <w:t>i all’art. 80, com</w:t>
      </w:r>
      <w:r w:rsidR="00377FC6">
        <w:rPr>
          <w:rFonts w:ascii="Verdana" w:hAnsi="Verdana" w:cs="Arial"/>
          <w:b/>
          <w:sz w:val="20"/>
          <w:szCs w:val="20"/>
          <w:lang w:val="it-IT"/>
        </w:rPr>
        <w:t>ma 5, del D.L</w:t>
      </w:r>
      <w:r>
        <w:rPr>
          <w:rFonts w:ascii="Verdana" w:hAnsi="Verdana" w:cs="Arial"/>
          <w:b/>
          <w:sz w:val="20"/>
          <w:szCs w:val="20"/>
          <w:lang w:val="it-IT"/>
        </w:rPr>
        <w:t>gs. 50/16</w:t>
      </w:r>
    </w:p>
    <w:p w:rsidR="008827C2" w:rsidRDefault="008827C2" w:rsidP="008827C2">
      <w:pPr>
        <w:spacing w:after="120"/>
        <w:jc w:val="both"/>
        <w:rPr>
          <w:rFonts w:ascii="Verdana" w:hAnsi="Verdana" w:cs="Arial"/>
          <w:b/>
          <w:sz w:val="20"/>
          <w:szCs w:val="20"/>
          <w:lang w:val="it-IT"/>
        </w:rPr>
      </w:pPr>
      <w:r>
        <w:rPr>
          <w:rFonts w:ascii="Verdana" w:hAnsi="Verdana" w:cs="Arial"/>
          <w:sz w:val="20"/>
          <w:szCs w:val="20"/>
          <w:lang w:val="it-IT"/>
        </w:rPr>
        <w:t>[</w:t>
      </w:r>
      <w:r>
        <w:rPr>
          <w:rFonts w:ascii="Verdana" w:hAnsi="Verdana" w:cs="Arial"/>
          <w:i/>
          <w:sz w:val="20"/>
          <w:szCs w:val="20"/>
          <w:lang w:val="it-IT"/>
        </w:rPr>
        <w:t xml:space="preserve">selezionare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a)</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di non aver commesso gravi infrazioni debitamente accertate alle norme in materia di salute e sicurezza sul lavoro e/o agli obblighi </w:t>
      </w:r>
      <w:r w:rsidR="00E419A3">
        <w:rPr>
          <w:rFonts w:ascii="Verdana" w:hAnsi="Verdana" w:cs="Arial"/>
          <w:sz w:val="20"/>
          <w:szCs w:val="20"/>
          <w:lang w:val="it-IT"/>
        </w:rPr>
        <w:t>di cui a</w:t>
      </w:r>
      <w:r w:rsidR="00377FC6">
        <w:rPr>
          <w:rFonts w:ascii="Verdana" w:hAnsi="Verdana" w:cs="Arial"/>
          <w:sz w:val="20"/>
          <w:szCs w:val="20"/>
          <w:lang w:val="it-IT"/>
        </w:rPr>
        <w:t>ll'articolo 30, comma 3, del D.L</w:t>
      </w:r>
      <w:r>
        <w:rPr>
          <w:rFonts w:ascii="Verdana" w:hAnsi="Verdana" w:cs="Arial"/>
          <w:sz w:val="20"/>
          <w:szCs w:val="20"/>
          <w:lang w:val="it-IT"/>
        </w:rPr>
        <w:t>gs. 50/16;</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b)</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in stato di liquidazione coatta e che non risultano pendenti nei propri confronti procedimenti volti alla dichiarazione di tale stato;</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in stato di fallimento o di concordato preventivo e che non risultano pendenti nei propri confronti procedimenti volti alla dichiarazione di tali stati;</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w:t>
      </w:r>
      <w:r w:rsidR="00884A62">
        <w:rPr>
          <w:rFonts w:ascii="Verdana" w:hAnsi="Verdana" w:cs="Arial"/>
          <w:sz w:val="20"/>
          <w:szCs w:val="20"/>
          <w:lang w:val="it-IT"/>
        </w:rPr>
        <w:t>ntita l’Autorità Nazionale Antic</w:t>
      </w:r>
      <w:r>
        <w:rPr>
          <w:rFonts w:ascii="Verdana" w:hAnsi="Verdana" w:cs="Arial"/>
          <w:sz w:val="20"/>
          <w:szCs w:val="20"/>
          <w:lang w:val="it-IT"/>
        </w:rPr>
        <w:t>orruzione, la quale si è espressa con provvedimento n. __________, del____________;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c)</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w:t>
      </w:r>
      <w:r w:rsidR="004F2F02">
        <w:rPr>
          <w:rFonts w:ascii="Verdana" w:hAnsi="Verdana" w:cs="Arial"/>
          <w:sz w:val="20"/>
          <w:szCs w:val="20"/>
          <w:lang w:val="it-IT"/>
        </w:rPr>
        <w:t>S</w:t>
      </w:r>
      <w:r>
        <w:rPr>
          <w:rFonts w:ascii="Verdana" w:hAnsi="Verdana" w:cs="Arial"/>
          <w:sz w:val="20"/>
          <w:szCs w:val="20"/>
          <w:lang w:val="it-IT"/>
        </w:rPr>
        <w:t xml:space="preserve">tazione </w:t>
      </w:r>
      <w:r w:rsidR="004F2F02">
        <w:rPr>
          <w:rFonts w:ascii="Verdana" w:hAnsi="Verdana" w:cs="Arial"/>
          <w:sz w:val="20"/>
          <w:szCs w:val="20"/>
          <w:lang w:val="it-IT"/>
        </w:rPr>
        <w:t>A</w:t>
      </w:r>
      <w:r>
        <w:rPr>
          <w:rFonts w:ascii="Verdana" w:hAnsi="Verdana" w:cs="Arial"/>
          <w:sz w:val="20"/>
          <w:szCs w:val="20"/>
          <w:lang w:val="it-IT"/>
        </w:rPr>
        <w:t>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d)</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propria partecipazione alla presente procedura non determina alcuna situazione di conflitto di interesse ai sensi dell’articolo 42, comma 2</w:t>
      </w:r>
      <w:r w:rsidR="00377FC6">
        <w:rPr>
          <w:rFonts w:ascii="Verdana" w:hAnsi="Verdana" w:cs="Arial"/>
          <w:sz w:val="20"/>
          <w:szCs w:val="20"/>
          <w:lang w:val="it-IT"/>
        </w:rPr>
        <w:t>, del D.L</w:t>
      </w:r>
      <w:r>
        <w:rPr>
          <w:rFonts w:ascii="Verdana" w:hAnsi="Verdana" w:cs="Arial"/>
          <w:sz w:val="20"/>
          <w:szCs w:val="20"/>
          <w:lang w:val="it-IT"/>
        </w:rPr>
        <w:t>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situazione di conflitto di interesse ai sensi dell’articolo 42, comma 2</w:t>
      </w:r>
      <w:r w:rsidR="00377FC6">
        <w:rPr>
          <w:rFonts w:ascii="Verdana" w:hAnsi="Verdana" w:cs="Arial"/>
          <w:sz w:val="20"/>
          <w:szCs w:val="20"/>
          <w:lang w:val="it-IT"/>
        </w:rPr>
        <w:t>, del D.L</w:t>
      </w:r>
      <w:r>
        <w:rPr>
          <w:rFonts w:ascii="Verdana" w:hAnsi="Verdana" w:cs="Arial"/>
          <w:sz w:val="20"/>
          <w:szCs w:val="20"/>
          <w:lang w:val="it-IT"/>
        </w:rPr>
        <w:t>gs. 50/16,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w:t>
      </w:r>
      <w:r w:rsidR="00884A62">
        <w:rPr>
          <w:rFonts w:ascii="Verdana" w:hAnsi="Verdana" w:cs="Arial"/>
          <w:sz w:val="20"/>
          <w:szCs w:val="20"/>
          <w:lang w:val="it-IT"/>
        </w:rPr>
        <w:t>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e)</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non sussistono distorsioni della concorrenza derivanti dal proprio precedente coinvolgimento nella preparazione della presente procedur</w:t>
      </w:r>
      <w:r w:rsidR="00096125">
        <w:rPr>
          <w:rFonts w:ascii="Verdana" w:hAnsi="Verdana" w:cs="Arial"/>
          <w:sz w:val="20"/>
          <w:szCs w:val="20"/>
          <w:lang w:val="it-IT"/>
        </w:rPr>
        <w:t>a, ai sen</w:t>
      </w:r>
      <w:r w:rsidR="00377FC6">
        <w:rPr>
          <w:rFonts w:ascii="Verdana" w:hAnsi="Verdana" w:cs="Arial"/>
          <w:sz w:val="20"/>
          <w:szCs w:val="20"/>
          <w:lang w:val="it-IT"/>
        </w:rPr>
        <w:t>si dell’art. 67 del D.L</w:t>
      </w:r>
      <w:r>
        <w:rPr>
          <w:rFonts w:ascii="Verdana" w:hAnsi="Verdana" w:cs="Arial"/>
          <w:sz w:val="20"/>
          <w:szCs w:val="20"/>
          <w:lang w:val="it-IT"/>
        </w:rPr>
        <w:t>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4A6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le distorsioni della concorrenza derivanti dal proprio precedente coinvolgimento nella preparazione della presente procedur</w:t>
      </w:r>
      <w:r w:rsidR="00377FC6">
        <w:rPr>
          <w:rFonts w:ascii="Verdana" w:hAnsi="Verdana" w:cs="Arial"/>
          <w:sz w:val="20"/>
          <w:szCs w:val="20"/>
          <w:lang w:val="it-IT"/>
        </w:rPr>
        <w:t>a, ai sensi dell’art. 67 del D.L</w:t>
      </w:r>
      <w:r>
        <w:rPr>
          <w:rFonts w:ascii="Verdana" w:hAnsi="Verdana" w:cs="Arial"/>
          <w:sz w:val="20"/>
          <w:szCs w:val="20"/>
          <w:lang w:val="it-IT"/>
        </w:rPr>
        <w:t>gs. 50/16, sono state o potranno essere risolte con le seguenti misure</w:t>
      </w:r>
    </w:p>
    <w:p w:rsidR="008827C2" w:rsidRDefault="008827C2" w:rsidP="00884A62">
      <w:pPr>
        <w:spacing w:after="120"/>
        <w:ind w:left="720"/>
        <w:jc w:val="both"/>
        <w:rPr>
          <w:rFonts w:ascii="Verdana" w:hAnsi="Verdana" w:cs="Arial"/>
          <w:sz w:val="20"/>
          <w:szCs w:val="20"/>
          <w:lang w:val="it-IT"/>
        </w:rPr>
      </w:pPr>
      <w:r>
        <w:rPr>
          <w:rFonts w:ascii="Verdana" w:hAnsi="Verdana" w:cs="Arial"/>
          <w:sz w:val="20"/>
          <w:szCs w:val="20"/>
          <w:lang w:val="it-IT"/>
        </w:rPr>
        <w:t>__________________</w:t>
      </w:r>
      <w:r w:rsidR="00884A62">
        <w:rPr>
          <w:rFonts w:ascii="Verdana" w:hAnsi="Verdana" w:cs="Arial"/>
          <w:sz w:val="20"/>
          <w:szCs w:val="20"/>
          <w:lang w:val="it-IT"/>
        </w:rPr>
        <w:t>__________________________________________________</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f-bis)</w:t>
      </w:r>
    </w:p>
    <w:p w:rsidR="00497A1F" w:rsidRDefault="00884A62"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w:t>
      </w:r>
      <w:r w:rsidR="00497A1F">
        <w:rPr>
          <w:rFonts w:ascii="Verdana" w:hAnsi="Verdana" w:cs="Arial"/>
          <w:sz w:val="20"/>
          <w:szCs w:val="20"/>
          <w:lang w:val="it-IT"/>
        </w:rPr>
        <w:t>i non aver presentato nella procedura di gara in corso e negli affidamenti di subappalti documentazione o dichiarazioni non</w:t>
      </w:r>
      <w:r w:rsidR="000A0DB8">
        <w:rPr>
          <w:rFonts w:ascii="Verdana" w:hAnsi="Verdana" w:cs="Arial"/>
          <w:sz w:val="20"/>
          <w:szCs w:val="20"/>
          <w:lang w:val="it-IT"/>
        </w:rPr>
        <w:t xml:space="preserve"> </w:t>
      </w:r>
      <w:r w:rsidR="00497A1F">
        <w:rPr>
          <w:rFonts w:ascii="Verdana" w:hAnsi="Verdana" w:cs="Arial"/>
          <w:sz w:val="20"/>
          <w:szCs w:val="20"/>
          <w:lang w:val="it-IT"/>
        </w:rPr>
        <w:t>veritiere;</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f-ter)</w:t>
      </w:r>
    </w:p>
    <w:p w:rsidR="00497A1F" w:rsidRDefault="00884A62"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w:t>
      </w:r>
      <w:r w:rsidR="00497A1F">
        <w:rPr>
          <w:rFonts w:ascii="Verdana" w:hAnsi="Verdana" w:cs="Arial"/>
          <w:sz w:val="20"/>
          <w:szCs w:val="20"/>
          <w:lang w:val="it-IT"/>
        </w:rPr>
        <w:t>i non essere iscritto nel casellario informatico tenuto dall’Osservatorio dell’ANAC per aver presentato false dichiarazioni o falsa documentazione nelle procedure di gara e negli affidamenti di subappalti;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g)</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h)</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subito, nell’anno antecedente alla data d</w:t>
      </w:r>
      <w:r w:rsidR="00711001">
        <w:rPr>
          <w:rFonts w:ascii="Verdana" w:hAnsi="Verdana" w:cs="Arial"/>
          <w:sz w:val="20"/>
          <w:szCs w:val="20"/>
          <w:lang w:val="it-IT"/>
        </w:rPr>
        <w:t>ella trasmiss</w:t>
      </w:r>
      <w:r>
        <w:rPr>
          <w:rFonts w:ascii="Verdana" w:hAnsi="Verdana" w:cs="Arial"/>
          <w:sz w:val="20"/>
          <w:szCs w:val="20"/>
          <w:lang w:val="it-IT"/>
        </w:rPr>
        <w:t>i</w:t>
      </w:r>
      <w:r w:rsidR="00711001">
        <w:rPr>
          <w:rFonts w:ascii="Verdana" w:hAnsi="Verdana" w:cs="Arial"/>
          <w:sz w:val="20"/>
          <w:szCs w:val="20"/>
          <w:lang w:val="it-IT"/>
        </w:rPr>
        <w:t>one della Lettera di invito</w:t>
      </w:r>
      <w:r>
        <w:rPr>
          <w:rFonts w:ascii="Verdana" w:hAnsi="Verdana" w:cs="Arial"/>
          <w:sz w:val="20"/>
          <w:szCs w:val="20"/>
          <w:lang w:val="it-IT"/>
        </w:rPr>
        <w:t>, accertamento definitivo della violazione del divieto di intestazione fiduciaria posto dall’art. 17 della l. n. 55 del 19 marzo 1990 e s</w:t>
      </w:r>
      <w:r w:rsidR="00096125">
        <w:rPr>
          <w:rFonts w:ascii="Verdana" w:hAnsi="Verdana" w:cs="Arial"/>
          <w:sz w:val="20"/>
          <w:szCs w:val="20"/>
          <w:lang w:val="it-IT"/>
        </w:rPr>
        <w:t>s</w:t>
      </w:r>
      <w:r>
        <w:rPr>
          <w:rFonts w:ascii="Verdana" w:hAnsi="Verdana" w:cs="Arial"/>
          <w:sz w:val="20"/>
          <w:szCs w:val="20"/>
          <w:lang w:val="it-IT"/>
        </w:rPr>
        <w:t>.</w:t>
      </w:r>
      <w:r w:rsidR="00096125">
        <w:rPr>
          <w:rFonts w:ascii="Verdana" w:hAnsi="Verdana" w:cs="Arial"/>
          <w:sz w:val="20"/>
          <w:szCs w:val="20"/>
          <w:lang w:val="it-IT"/>
        </w:rPr>
        <w:t xml:space="preserve"> </w:t>
      </w:r>
      <w:r>
        <w:rPr>
          <w:rFonts w:ascii="Verdana" w:hAnsi="Verdana" w:cs="Arial"/>
          <w:sz w:val="20"/>
          <w:szCs w:val="20"/>
          <w:lang w:val="it-IT"/>
        </w:rPr>
        <w:t>m</w:t>
      </w:r>
      <w:r w:rsidR="00096125">
        <w:rPr>
          <w:rFonts w:ascii="Verdana" w:hAnsi="Verdana" w:cs="Arial"/>
          <w:sz w:val="20"/>
          <w:szCs w:val="20"/>
          <w:lang w:val="it-IT"/>
        </w:rPr>
        <w:t>m</w:t>
      </w:r>
      <w:r>
        <w:rPr>
          <w:rFonts w:ascii="Verdana" w:hAnsi="Verdana" w:cs="Arial"/>
          <w:sz w:val="20"/>
          <w:szCs w:val="20"/>
          <w:lang w:val="it-IT"/>
        </w:rPr>
        <w:t xml:space="preserve">. e </w:t>
      </w:r>
      <w:r w:rsidR="00096125">
        <w:rPr>
          <w:rFonts w:ascii="Verdana" w:hAnsi="Verdana" w:cs="Arial"/>
          <w:sz w:val="20"/>
          <w:szCs w:val="20"/>
          <w:lang w:val="it-IT"/>
        </w:rPr>
        <w:t>i</w:t>
      </w:r>
      <w:r>
        <w:rPr>
          <w:rFonts w:ascii="Verdana" w:hAnsi="Verdana" w:cs="Arial"/>
          <w:sz w:val="20"/>
          <w:szCs w:val="20"/>
          <w:lang w:val="it-IT"/>
        </w:rPr>
        <w:t>i., e di non versare in tale violazione;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i)</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assoggettabile agli obblighi derivanti dalla l. n. 68 del 12 marzo 1999, disciplinante le norme che regolano il diritto al lavoro dei soggetti disabili;</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r>
        <w:rPr>
          <w:rFonts w:ascii="Verdana" w:hAnsi="Verdana" w:cs="Arial"/>
          <w:color w:val="FF0000"/>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 in regola rispetto a quanto stabilito dalla l. n. 68 del 12 marzo 1999 in materia di assunzioni di soggetti disabili;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l)</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ai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w:t>
      </w:r>
      <w:r>
        <w:rPr>
          <w:rFonts w:ascii="Verdana" w:hAnsi="Verdana" w:cs="Arial"/>
          <w:b/>
          <w:i/>
          <w:color w:val="FF0000"/>
          <w:sz w:val="20"/>
          <w:szCs w:val="20"/>
          <w:lang w:val="it-IT"/>
        </w:rPr>
        <w:t>[ovvero,</w:t>
      </w:r>
      <w:r>
        <w:rPr>
          <w:rFonts w:ascii="Verdana" w:hAnsi="Verdana" w:cs="Arial"/>
          <w:i/>
          <w:color w:val="FF0000"/>
          <w:sz w:val="20"/>
          <w:szCs w:val="20"/>
          <w:lang w:val="it-IT"/>
        </w:rPr>
        <w:t xml:space="preserve"> </w:t>
      </w:r>
      <w:r>
        <w:rPr>
          <w:rFonts w:ascii="Verdana" w:hAnsi="Verdana" w:cs="Arial"/>
          <w:i/>
          <w:sz w:val="20"/>
          <w:szCs w:val="20"/>
          <w:lang w:val="it-IT"/>
        </w:rPr>
        <w:t>qualora ne siano stati vittima ma abbiano denunciato i fatti]</w:t>
      </w:r>
    </w:p>
    <w:p w:rsidR="008827C2" w:rsidRDefault="008827C2" w:rsidP="00EB64E0">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EB64E0" w:rsidRPr="00EB64E0">
        <w:rPr>
          <w:rFonts w:ascii="Verdana" w:hAnsi="Verdana" w:cs="Arial"/>
          <w:sz w:val="20"/>
          <w:szCs w:val="20"/>
          <w:lang w:val="it-IT"/>
        </w:rPr>
        <w:t xml:space="preserve">ivi compresi institori e procuratori generali, membri degli organi con poteri </w:t>
      </w:r>
      <w:r>
        <w:rPr>
          <w:rFonts w:ascii="Verdana" w:hAnsi="Verdana" w:cs="Arial"/>
          <w:sz w:val="20"/>
          <w:szCs w:val="20"/>
          <w:lang w:val="it-IT"/>
        </w:rPr>
        <w:t>di direzione o di vigilanza o ai soggetti muniti di poteri di rappresentanza,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w:t>
      </w:r>
      <w:r w:rsidR="00026861">
        <w:rPr>
          <w:rFonts w:ascii="Verdana" w:hAnsi="Verdana" w:cs="Arial"/>
          <w:sz w:val="20"/>
          <w:szCs w:val="20"/>
          <w:lang w:val="it-IT"/>
        </w:rPr>
        <w:t xml:space="preserve">edente la data di pubblicazione </w:t>
      </w:r>
      <w:r>
        <w:rPr>
          <w:rFonts w:ascii="Verdana" w:hAnsi="Verdana" w:cs="Arial"/>
          <w:sz w:val="20"/>
          <w:szCs w:val="20"/>
          <w:lang w:val="it-IT"/>
        </w:rPr>
        <w:t>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8827C2" w:rsidTr="008827C2">
        <w:tc>
          <w:tcPr>
            <w:tcW w:w="2862"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Cognome e nome</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8827C2" w:rsidTr="008827C2">
        <w:trPr>
          <w:trHeight w:val="4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48"/>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56"/>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7"/>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bl>
    <w:p w:rsidR="00096125" w:rsidRDefault="00096125" w:rsidP="00096125">
      <w:pPr>
        <w:spacing w:after="120"/>
        <w:ind w:left="360"/>
        <w:jc w:val="both"/>
        <w:rPr>
          <w:rFonts w:ascii="Verdana" w:hAnsi="Verdana" w:cs="Arial"/>
          <w:b/>
          <w:sz w:val="20"/>
          <w:szCs w:val="20"/>
          <w:lang w:val="it-IT"/>
        </w:rPr>
      </w:pP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m)</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8827C2" w:rsidRDefault="008827C2" w:rsidP="008827C2">
      <w:pPr>
        <w:spacing w:after="120"/>
        <w:ind w:left="360" w:firstLine="360"/>
        <w:jc w:val="both"/>
        <w:rPr>
          <w:rFonts w:ascii="Verdana" w:hAnsi="Verdana" w:cs="Arial"/>
          <w:b/>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i/>
          <w:sz w:val="20"/>
          <w:szCs w:val="20"/>
          <w:lang w:val="it-IT"/>
        </w:rPr>
      </w:pPr>
      <w:r>
        <w:rPr>
          <w:rFonts w:ascii="Verdana" w:hAnsi="Verdana" w:cs="Arial"/>
          <w:sz w:val="20"/>
          <w:szCs w:val="20"/>
          <w:lang w:val="it-IT"/>
        </w:rPr>
        <w:t xml:space="preserve">di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[oppure, in caso di soggezione a controllo ai sensi dell’art. 2359 c.c.]</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b/>
          <w:sz w:val="20"/>
          <w:szCs w:val="20"/>
          <w:u w:val="single"/>
          <w:lang w:val="it-IT"/>
        </w:rPr>
        <w:t>di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2924"/>
        <w:gridCol w:w="3559"/>
      </w:tblGrid>
      <w:tr w:rsidR="008827C2" w:rsidRPr="009E3A9A" w:rsidTr="00884A62">
        <w:tc>
          <w:tcPr>
            <w:tcW w:w="43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i/>
                <w:sz w:val="20"/>
                <w:szCs w:val="20"/>
                <w:lang w:val="it-IT"/>
              </w:rPr>
            </w:pPr>
            <w:r>
              <w:rPr>
                <w:rFonts w:ascii="Verdana" w:hAnsi="Verdana" w:cs="Arial"/>
                <w:b/>
                <w:i/>
                <w:sz w:val="20"/>
                <w:szCs w:val="20"/>
                <w:lang w:val="it-IT"/>
              </w:rPr>
              <w:t>Denominazione impresa</w:t>
            </w:r>
          </w:p>
        </w:tc>
        <w:tc>
          <w:tcPr>
            <w:tcW w:w="2924"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sz w:val="20"/>
                <w:szCs w:val="20"/>
                <w:lang w:val="it-IT"/>
              </w:rPr>
            </w:pPr>
            <w:r>
              <w:rPr>
                <w:rFonts w:ascii="Verdana" w:hAnsi="Verdana" w:cs="Arial"/>
                <w:b/>
                <w:i/>
                <w:sz w:val="20"/>
                <w:szCs w:val="20"/>
                <w:lang w:val="it-IT"/>
              </w:rPr>
              <w:t>Rapporto</w:t>
            </w:r>
          </w:p>
        </w:tc>
        <w:tc>
          <w:tcPr>
            <w:tcW w:w="3559"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b/>
                <w:i/>
                <w:sz w:val="20"/>
                <w:szCs w:val="20"/>
                <w:lang w:val="it-IT"/>
              </w:rPr>
            </w:pPr>
            <w:r>
              <w:rPr>
                <w:rFonts w:ascii="Verdana" w:hAnsi="Verdana" w:cs="Arial"/>
                <w:b/>
                <w:i/>
                <w:sz w:val="20"/>
                <w:szCs w:val="20"/>
                <w:lang w:val="it-IT"/>
              </w:rPr>
              <w:t xml:space="preserve">Tipologia di controllo </w:t>
            </w:r>
            <w:r>
              <w:rPr>
                <w:rFonts w:ascii="Verdana" w:hAnsi="Verdana" w:cs="Arial"/>
                <w:b/>
                <w:sz w:val="20"/>
                <w:szCs w:val="20"/>
                <w:lang w:val="it-IT"/>
              </w:rPr>
              <w:t>ex</w:t>
            </w:r>
            <w:r>
              <w:rPr>
                <w:rFonts w:ascii="Verdana" w:hAnsi="Verdana" w:cs="Arial"/>
                <w:b/>
                <w:i/>
                <w:sz w:val="20"/>
                <w:szCs w:val="20"/>
                <w:lang w:val="it-IT"/>
              </w:rPr>
              <w:t xml:space="preserve"> art. 2359 c.c.</w:t>
            </w: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4A6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3</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2924"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3559"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bl>
    <w:p w:rsidR="008827C2" w:rsidRDefault="008827C2" w:rsidP="008827C2">
      <w:pPr>
        <w:spacing w:after="120"/>
        <w:ind w:left="720"/>
        <w:jc w:val="both"/>
        <w:rPr>
          <w:rFonts w:ascii="Verdana" w:hAnsi="Verdana" w:cs="Arial"/>
          <w:sz w:val="20"/>
          <w:szCs w:val="20"/>
          <w:lang w:val="it-IT"/>
        </w:rPr>
      </w:pPr>
      <w:r>
        <w:rPr>
          <w:rFonts w:ascii="Verdana" w:hAnsi="Verdana" w:cs="Arial"/>
          <w:sz w:val="20"/>
          <w:szCs w:val="20"/>
          <w:lang w:val="it-IT"/>
        </w:rPr>
        <w:t xml:space="preserve">ma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8827C2" w:rsidRDefault="008827C2" w:rsidP="00432D1A">
      <w:pPr>
        <w:numPr>
          <w:ilvl w:val="0"/>
          <w:numId w:val="19"/>
        </w:numPr>
        <w:spacing w:after="120"/>
        <w:jc w:val="both"/>
        <w:rPr>
          <w:rFonts w:ascii="Verdana" w:hAnsi="Verdana" w:cs="Arial"/>
          <w:sz w:val="20"/>
          <w:szCs w:val="20"/>
          <w:lang w:val="it-IT"/>
        </w:rPr>
      </w:pPr>
      <w:r>
        <w:rPr>
          <w:rFonts w:ascii="Verdana" w:hAnsi="Verdana" w:cs="Arial"/>
          <w:i/>
          <w:sz w:val="20"/>
          <w:szCs w:val="20"/>
          <w:lang w:val="it-IT"/>
        </w:rPr>
        <w:t xml:space="preserve">[selezionare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cui all’art. 80, comma 5</w:t>
      </w:r>
      <w:r w:rsidR="00377FC6">
        <w:rPr>
          <w:rFonts w:ascii="Verdana" w:hAnsi="Verdana" w:cs="Arial"/>
          <w:i/>
          <w:sz w:val="20"/>
          <w:szCs w:val="20"/>
          <w:lang w:val="it-IT"/>
        </w:rPr>
        <w:t>, del D.L</w:t>
      </w:r>
      <w:r>
        <w:rPr>
          <w:rFonts w:ascii="Verdana" w:hAnsi="Verdana" w:cs="Arial"/>
          <w:i/>
          <w:sz w:val="20"/>
          <w:szCs w:val="20"/>
          <w:lang w:val="it-IT"/>
        </w:rPr>
        <w:t>gs. 50/16]</w:t>
      </w:r>
      <w:r>
        <w:rPr>
          <w:rFonts w:ascii="Verdana" w:hAnsi="Verdana" w:cs="Arial"/>
          <w:sz w:val="20"/>
          <w:szCs w:val="20"/>
          <w:lang w:val="it-IT"/>
        </w:rPr>
        <w:t xml:space="preserve"> che </w:t>
      </w:r>
      <w:r>
        <w:rPr>
          <w:rFonts w:ascii="Verdana" w:hAnsi="Verdana" w:cs="Arial"/>
          <w:b/>
          <w:sz w:val="20"/>
          <w:szCs w:val="20"/>
          <w:lang w:val="it-IT"/>
        </w:rPr>
        <w:t>pur ricorrendo il/i motivo/i di esclusione di cui all’art. 80, comma 5, lett.______</w:t>
      </w:r>
      <w:r w:rsidR="00377FC6">
        <w:rPr>
          <w:rFonts w:ascii="Verdana" w:hAnsi="Verdana" w:cs="Arial"/>
          <w:sz w:val="20"/>
          <w:szCs w:val="20"/>
          <w:lang w:val="it-IT"/>
        </w:rPr>
        <w:t>, del D.L</w:t>
      </w:r>
      <w:r>
        <w:rPr>
          <w:rFonts w:ascii="Verdana" w:hAnsi="Verdana" w:cs="Arial"/>
          <w:sz w:val="20"/>
          <w:szCs w:val="20"/>
          <w:lang w:val="it-IT"/>
        </w:rPr>
        <w:t>gs. 50/16,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827C2" w:rsidRPr="009E3A9A" w:rsidTr="008827C2">
        <w:tc>
          <w:tcPr>
            <w:tcW w:w="957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360"/>
        <w:jc w:val="both"/>
        <w:rPr>
          <w:rFonts w:ascii="Verdana" w:hAnsi="Verdana" w:cs="Arial"/>
          <w:i/>
          <w:sz w:val="20"/>
          <w:szCs w:val="20"/>
          <w:lang w:val="it-IT"/>
        </w:rPr>
      </w:pPr>
      <w:r>
        <w:rPr>
          <w:rFonts w:ascii="Verdana" w:hAnsi="Verdana" w:cs="Arial"/>
          <w:sz w:val="20"/>
          <w:szCs w:val="20"/>
          <w:lang w:val="it-IT"/>
        </w:rPr>
        <w:t>e non è escluso con sentenza definitiva dalla partecipazione alle procedure di appalto.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r w:rsidR="00FA49E2">
        <w:rPr>
          <w:rFonts w:ascii="Verdana" w:hAnsi="Verdana" w:cs="Arial"/>
          <w:sz w:val="20"/>
          <w:szCs w:val="20"/>
          <w:lang w:val="it-IT"/>
        </w:rPr>
        <w:t>s</w:t>
      </w:r>
      <w:r>
        <w:rPr>
          <w:rFonts w:ascii="Verdana" w:hAnsi="Verdana" w:cs="Arial"/>
          <w:sz w:val="20"/>
          <w:szCs w:val="20"/>
          <w:lang w:val="it-IT"/>
        </w:rPr>
        <w:t>s.</w:t>
      </w:r>
      <w:r w:rsidR="00FA49E2">
        <w:rPr>
          <w:rFonts w:ascii="Verdana" w:hAnsi="Verdana" w:cs="Arial"/>
          <w:sz w:val="20"/>
          <w:szCs w:val="20"/>
          <w:lang w:val="it-IT"/>
        </w:rPr>
        <w:t xml:space="preserve"> m</w:t>
      </w:r>
      <w:r>
        <w:rPr>
          <w:rFonts w:ascii="Verdana" w:hAnsi="Verdana" w:cs="Arial"/>
          <w:sz w:val="20"/>
          <w:szCs w:val="20"/>
          <w:lang w:val="it-IT"/>
        </w:rPr>
        <w:t xml:space="preserve">m. e </w:t>
      </w:r>
      <w:r w:rsidR="00FA49E2">
        <w:rPr>
          <w:rFonts w:ascii="Verdana" w:hAnsi="Verdana" w:cs="Arial"/>
          <w:sz w:val="20"/>
          <w:szCs w:val="20"/>
          <w:lang w:val="it-IT"/>
        </w:rPr>
        <w:t>i</w:t>
      </w:r>
      <w:r>
        <w:rPr>
          <w:rFonts w:ascii="Verdana" w:hAnsi="Verdana" w:cs="Arial"/>
          <w:sz w:val="20"/>
          <w:szCs w:val="20"/>
          <w:lang w:val="it-IT"/>
        </w:rPr>
        <w:t>i.;</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aver posto in essere atti o comportamenti discriminatori debitamente accertati,</w:t>
      </w:r>
      <w:r w:rsidR="00FA49E2">
        <w:rPr>
          <w:rFonts w:ascii="Verdana" w:hAnsi="Verdana" w:cs="Arial"/>
          <w:sz w:val="20"/>
          <w:szCs w:val="20"/>
          <w:lang w:val="it-IT"/>
        </w:rPr>
        <w:t xml:space="preserve"> ai sensi degli artt. 43 e 44, </w:t>
      </w:r>
      <w:r>
        <w:rPr>
          <w:rFonts w:ascii="Verdana" w:hAnsi="Verdana" w:cs="Arial"/>
          <w:sz w:val="20"/>
          <w:szCs w:val="20"/>
          <w:lang w:val="it-IT"/>
        </w:rPr>
        <w:t>comma</w:t>
      </w:r>
      <w:r w:rsidR="00377FC6">
        <w:rPr>
          <w:rFonts w:ascii="Verdana" w:hAnsi="Verdana" w:cs="Arial"/>
          <w:sz w:val="20"/>
          <w:szCs w:val="20"/>
          <w:lang w:val="it-IT"/>
        </w:rPr>
        <w:t xml:space="preserve"> 11, del D.L</w:t>
      </w:r>
      <w:r>
        <w:rPr>
          <w:rFonts w:ascii="Verdana" w:hAnsi="Verdana" w:cs="Arial"/>
          <w:sz w:val="20"/>
          <w:szCs w:val="20"/>
          <w:lang w:val="it-IT"/>
        </w:rPr>
        <w:t>gs. n. 286 del 25 luglio 1998, comportanti l’esclusione dalle gare;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non sussiste la causa interdittiva di cui all’art. 53, comma 16-</w:t>
      </w:r>
      <w:r>
        <w:rPr>
          <w:rFonts w:ascii="Verdana" w:hAnsi="Verdana" w:cs="Arial"/>
          <w:i/>
          <w:sz w:val="20"/>
          <w:szCs w:val="20"/>
          <w:lang w:val="it-IT"/>
        </w:rPr>
        <w:t>ter</w:t>
      </w:r>
      <w:r w:rsidR="00377FC6">
        <w:rPr>
          <w:rFonts w:ascii="Verdana" w:hAnsi="Verdana" w:cs="Arial"/>
          <w:sz w:val="20"/>
          <w:szCs w:val="20"/>
          <w:lang w:val="it-IT"/>
        </w:rPr>
        <w:t>, del D.L</w:t>
      </w:r>
      <w:r>
        <w:rPr>
          <w:rFonts w:ascii="Verdana" w:hAnsi="Verdana" w:cs="Arial"/>
          <w:sz w:val="20"/>
          <w:szCs w:val="20"/>
          <w:lang w:val="it-IT"/>
        </w:rPr>
        <w:t xml:space="preserve">gs. 165/01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 1, lettere a), b) e </w:t>
      </w:r>
      <w:r w:rsidR="00377FC6">
        <w:rPr>
          <w:rFonts w:ascii="Verdana" w:hAnsi="Verdana" w:cs="Arial"/>
          <w:sz w:val="20"/>
          <w:szCs w:val="20"/>
          <w:lang w:val="it-IT"/>
        </w:rPr>
        <w:t>c) del D.L</w:t>
      </w:r>
      <w:r>
        <w:rPr>
          <w:rFonts w:ascii="Verdana" w:hAnsi="Verdana" w:cs="Arial"/>
          <w:sz w:val="20"/>
          <w:szCs w:val="20"/>
          <w:lang w:val="it-IT"/>
        </w:rPr>
        <w:t>gs. 39/13, ovvero soggetti titolari di u</w:t>
      </w:r>
      <w:r w:rsidR="00377FC6">
        <w:rPr>
          <w:rFonts w:ascii="Verdana" w:hAnsi="Verdana" w:cs="Arial"/>
          <w:sz w:val="20"/>
          <w:szCs w:val="20"/>
          <w:lang w:val="it-IT"/>
        </w:rPr>
        <w:t>no degli incarichi di cui al D.L</w:t>
      </w:r>
      <w:r>
        <w:rPr>
          <w:rFonts w:ascii="Verdana" w:hAnsi="Verdana" w:cs="Arial"/>
          <w:sz w:val="20"/>
          <w:szCs w:val="20"/>
          <w:lang w:val="it-IT"/>
        </w:rPr>
        <w:t>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in regola rispetto alla normativa antimafia;</w:t>
      </w:r>
    </w:p>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 xml:space="preserve"> </w:t>
      </w: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CRITERI DI SELEZIONE</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Idoneità professionale</w:t>
      </w:r>
    </w:p>
    <w:p w:rsidR="008827C2" w:rsidRDefault="008827C2" w:rsidP="00432D1A">
      <w:pPr>
        <w:numPr>
          <w:ilvl w:val="0"/>
          <w:numId w:val="23"/>
        </w:numPr>
        <w:tabs>
          <w:tab w:val="left" w:pos="360"/>
        </w:tabs>
        <w:spacing w:after="120"/>
        <w:ind w:left="357"/>
        <w:jc w:val="both"/>
        <w:rPr>
          <w:rFonts w:ascii="Verdana" w:hAnsi="Verdana" w:cs="Arial"/>
          <w:b/>
          <w:sz w:val="20"/>
          <w:szCs w:val="20"/>
          <w:lang w:val="it-IT"/>
        </w:rPr>
      </w:pPr>
      <w:r>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8827C2" w:rsidRPr="003E4C08" w:rsidRDefault="008827C2" w:rsidP="003E4C08">
      <w:pPr>
        <w:numPr>
          <w:ilvl w:val="0"/>
          <w:numId w:val="23"/>
        </w:numPr>
        <w:tabs>
          <w:tab w:val="clear" w:pos="720"/>
          <w:tab w:val="num" w:pos="1276"/>
        </w:tabs>
        <w:spacing w:after="120"/>
        <w:ind w:left="284" w:hanging="284"/>
        <w:jc w:val="both"/>
        <w:rPr>
          <w:rFonts w:ascii="Verdana" w:hAnsi="Verdana" w:cs="Arial"/>
          <w:sz w:val="20"/>
          <w:szCs w:val="20"/>
          <w:lang w:val="it-IT"/>
        </w:rPr>
      </w:pPr>
      <w:r>
        <w:rPr>
          <w:rFonts w:ascii="Verdana" w:hAnsi="Verdana" w:cs="Arial"/>
          <w:sz w:val="20"/>
          <w:szCs w:val="20"/>
          <w:lang w:val="it-IT"/>
        </w:rPr>
        <w:t xml:space="preserve">Aver conseguito un </w:t>
      </w:r>
      <w:r w:rsidRPr="00972C2A">
        <w:rPr>
          <w:rFonts w:ascii="Verdana" w:hAnsi="Verdana" w:cs="Arial"/>
          <w:b/>
          <w:sz w:val="20"/>
          <w:szCs w:val="20"/>
          <w:lang w:val="it-IT"/>
        </w:rPr>
        <w:t>volume d’affari medio annuo</w:t>
      </w:r>
      <w:r>
        <w:rPr>
          <w:rFonts w:ascii="Verdana" w:hAnsi="Verdana" w:cs="Arial"/>
          <w:sz w:val="20"/>
          <w:szCs w:val="20"/>
          <w:lang w:val="it-IT"/>
        </w:rPr>
        <w:t xml:space="preserve"> nel triennio 2014 – 2015 – 2016</w:t>
      </w:r>
      <w:r w:rsidR="00EB64E0">
        <w:rPr>
          <w:rFonts w:ascii="Verdana" w:hAnsi="Verdana" w:cs="Arial"/>
          <w:sz w:val="20"/>
          <w:szCs w:val="20"/>
          <w:lang w:val="it-IT"/>
        </w:rPr>
        <w:t>,</w:t>
      </w:r>
      <w:r>
        <w:rPr>
          <w:rFonts w:ascii="Verdana" w:hAnsi="Verdana" w:cs="Arial"/>
          <w:sz w:val="20"/>
          <w:szCs w:val="20"/>
          <w:lang w:val="it-IT"/>
        </w:rPr>
        <w:t xml:space="preserve"> </w:t>
      </w:r>
      <w:r w:rsidR="003E4C08">
        <w:rPr>
          <w:rFonts w:ascii="Verdana" w:hAnsi="Verdana" w:cs="Arial"/>
          <w:sz w:val="20"/>
          <w:szCs w:val="20"/>
          <w:lang w:val="it-IT"/>
        </w:rPr>
        <w:t xml:space="preserve">non </w:t>
      </w:r>
      <w:r w:rsidR="00FA5491">
        <w:rPr>
          <w:rFonts w:ascii="Verdana" w:hAnsi="Verdana" w:cs="Arial"/>
          <w:sz w:val="20"/>
          <w:szCs w:val="20"/>
          <w:lang w:val="it-IT"/>
        </w:rPr>
        <w:t xml:space="preserve">inferiore ad </w:t>
      </w:r>
      <w:r w:rsidRPr="005060A2">
        <w:rPr>
          <w:rFonts w:ascii="Verdana" w:hAnsi="Verdana" w:cs="Arial"/>
          <w:b/>
          <w:sz w:val="20"/>
          <w:szCs w:val="20"/>
          <w:lang w:val="it-IT"/>
        </w:rPr>
        <w:t xml:space="preserve">€ </w:t>
      </w:r>
      <w:r w:rsidR="003E4C08">
        <w:rPr>
          <w:rFonts w:ascii="Verdana" w:hAnsi="Verdana" w:cs="Arial"/>
          <w:b/>
          <w:sz w:val="20"/>
          <w:szCs w:val="20"/>
          <w:lang w:val="it-IT"/>
        </w:rPr>
        <w:t>3</w:t>
      </w:r>
      <w:r w:rsidR="008B50B9">
        <w:rPr>
          <w:rFonts w:ascii="Verdana" w:hAnsi="Verdana" w:cs="Arial"/>
          <w:b/>
          <w:sz w:val="20"/>
          <w:szCs w:val="20"/>
          <w:lang w:val="it-IT"/>
        </w:rPr>
        <w:t>3</w:t>
      </w:r>
      <w:r w:rsidRPr="005060A2">
        <w:rPr>
          <w:rFonts w:ascii="Verdana" w:hAnsi="Verdana" w:cs="Arial"/>
          <w:b/>
          <w:sz w:val="20"/>
          <w:szCs w:val="20"/>
          <w:lang w:val="it-IT"/>
        </w:rPr>
        <w:t>.</w:t>
      </w:r>
      <w:r w:rsidR="007D7EBF">
        <w:rPr>
          <w:rFonts w:ascii="Verdana" w:hAnsi="Verdana" w:cs="Arial"/>
          <w:b/>
          <w:sz w:val="20"/>
          <w:szCs w:val="20"/>
          <w:lang w:val="it-IT"/>
        </w:rPr>
        <w:t>000</w:t>
      </w:r>
      <w:r w:rsidR="00EB64E0">
        <w:rPr>
          <w:rFonts w:ascii="Verdana" w:hAnsi="Verdana" w:cs="Arial"/>
          <w:b/>
          <w:sz w:val="20"/>
          <w:szCs w:val="20"/>
          <w:lang w:val="it-IT"/>
        </w:rPr>
        <w:t>,</w:t>
      </w:r>
      <w:r w:rsidR="007D7EBF">
        <w:rPr>
          <w:rFonts w:ascii="Verdana" w:hAnsi="Verdana" w:cs="Arial"/>
          <w:b/>
          <w:sz w:val="20"/>
          <w:szCs w:val="20"/>
          <w:lang w:val="it-IT"/>
        </w:rPr>
        <w:t>00</w:t>
      </w:r>
      <w:r w:rsidRPr="005060A2">
        <w:rPr>
          <w:rFonts w:ascii="Verdana" w:hAnsi="Verdana" w:cs="Arial"/>
          <w:b/>
          <w:sz w:val="20"/>
          <w:szCs w:val="20"/>
          <w:lang w:val="it-IT"/>
        </w:rPr>
        <w:t xml:space="preserve"> </w:t>
      </w:r>
      <w:r w:rsidRPr="003E4C08">
        <w:rPr>
          <w:rFonts w:ascii="Verdana" w:hAnsi="Verdana" w:cs="Arial"/>
          <w:sz w:val="20"/>
          <w:szCs w:val="20"/>
          <w:lang w:val="it-IT"/>
        </w:rPr>
        <w:t>(</w:t>
      </w:r>
      <w:r w:rsidR="003E4C08" w:rsidRPr="003E4C08">
        <w:rPr>
          <w:rFonts w:ascii="Verdana" w:hAnsi="Verdana" w:cs="Arial"/>
          <w:i/>
          <w:sz w:val="20"/>
          <w:szCs w:val="20"/>
          <w:lang w:val="it-IT"/>
        </w:rPr>
        <w:t>euro trenta</w:t>
      </w:r>
      <w:r w:rsidR="005A0020">
        <w:rPr>
          <w:rFonts w:ascii="Verdana" w:hAnsi="Verdana" w:cs="Arial"/>
          <w:i/>
          <w:sz w:val="20"/>
          <w:szCs w:val="20"/>
          <w:lang w:val="it-IT"/>
        </w:rPr>
        <w:t>tremila</w:t>
      </w:r>
      <w:r w:rsidR="00EB64E0" w:rsidRPr="003E4C08">
        <w:rPr>
          <w:rFonts w:ascii="Verdana" w:hAnsi="Verdana" w:cs="Arial"/>
          <w:i/>
          <w:sz w:val="20"/>
          <w:szCs w:val="20"/>
          <w:lang w:val="it-IT"/>
        </w:rPr>
        <w:t>/</w:t>
      </w:r>
      <w:r w:rsidR="007D7EBF">
        <w:rPr>
          <w:rFonts w:ascii="Verdana" w:hAnsi="Verdana" w:cs="Arial"/>
          <w:i/>
          <w:sz w:val="20"/>
          <w:szCs w:val="20"/>
          <w:lang w:val="it-IT"/>
        </w:rPr>
        <w:t>00</w:t>
      </w:r>
      <w:r w:rsidRPr="003E4C08">
        <w:rPr>
          <w:rFonts w:ascii="Verdana" w:hAnsi="Verdana" w:cs="Arial"/>
          <w:sz w:val="20"/>
          <w:szCs w:val="20"/>
          <w:lang w:val="it-IT"/>
        </w:rPr>
        <w:t>)</w:t>
      </w:r>
      <w:r w:rsidR="003E4C08">
        <w:rPr>
          <w:rFonts w:ascii="Verdana" w:hAnsi="Verdana" w:cs="Arial"/>
          <w:sz w:val="20"/>
          <w:szCs w:val="20"/>
          <w:lang w:val="it-IT"/>
        </w:rPr>
        <w:t>.</w:t>
      </w:r>
    </w:p>
    <w:p w:rsidR="00FA5491" w:rsidRDefault="00FA5491" w:rsidP="00FA5491">
      <w:pPr>
        <w:tabs>
          <w:tab w:val="left" w:pos="360"/>
        </w:tabs>
        <w:spacing w:after="120"/>
        <w:ind w:left="720"/>
        <w:jc w:val="both"/>
        <w:rPr>
          <w:rFonts w:ascii="Verdana" w:hAnsi="Verdana" w:cs="Arial"/>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ALL’AVVALIMENTO</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avvalimento</w:t>
      </w:r>
      <w:r>
        <w:rPr>
          <w:rFonts w:ascii="Verdana" w:hAnsi="Verdana"/>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w:t>
      </w:r>
      <w:r w:rsidR="00377FC6">
        <w:rPr>
          <w:rFonts w:ascii="Verdana" w:hAnsi="Verdana" w:cs="Arial"/>
          <w:sz w:val="20"/>
          <w:szCs w:val="20"/>
          <w:lang w:val="it-IT"/>
        </w:rPr>
        <w:t>e, ai sensi dell’art. 89 del D.L</w:t>
      </w:r>
      <w:r>
        <w:rPr>
          <w:rFonts w:ascii="Verdana" w:hAnsi="Verdana" w:cs="Arial"/>
          <w:sz w:val="20"/>
          <w:szCs w:val="20"/>
          <w:lang w:val="it-IT"/>
        </w:rPr>
        <w:t xml:space="preserve">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8827C2" w:rsidRPr="009E3A9A" w:rsidTr="008827C2">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rPr>
            </w:pPr>
            <w:r>
              <w:rPr>
                <w:rFonts w:ascii="Verdana" w:hAnsi="Verdana"/>
                <w:b/>
                <w:i/>
                <w:sz w:val="20"/>
                <w:szCs w:val="20"/>
              </w:rPr>
              <w:t>Impresa Ausiliaria</w:t>
            </w:r>
          </w:p>
        </w:tc>
        <w:tc>
          <w:tcPr>
            <w:tcW w:w="6769"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8827C2" w:rsidRPr="009E3A9A"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9E3A9A"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9E3A9A"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bl>
    <w:p w:rsidR="008827C2" w:rsidRDefault="008827C2" w:rsidP="008827C2">
      <w:pPr>
        <w:spacing w:after="120"/>
        <w:ind w:left="357"/>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w:t>
      </w:r>
      <w:r w:rsidR="00377FC6">
        <w:rPr>
          <w:rFonts w:ascii="Verdana" w:hAnsi="Verdana"/>
          <w:sz w:val="20"/>
          <w:szCs w:val="20"/>
          <w:lang w:val="it-IT"/>
        </w:rPr>
        <w:t>sione di cui all’art. 80 del D.L</w:t>
      </w:r>
      <w:r>
        <w:rPr>
          <w:rFonts w:ascii="Verdana" w:hAnsi="Verdana"/>
          <w:sz w:val="20"/>
          <w:szCs w:val="20"/>
          <w:lang w:val="it-IT"/>
        </w:rPr>
        <w:t>gs. 50/16, né gli altri previsti dalla normativa nazionale vigente;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è consapevole: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1</w:t>
      </w:r>
      <w:r w:rsidR="00377FC6">
        <w:rPr>
          <w:rFonts w:ascii="Verdana" w:hAnsi="Verdana"/>
          <w:sz w:val="20"/>
          <w:szCs w:val="20"/>
          <w:lang w:val="it-IT"/>
        </w:rPr>
        <w:t>, del D.L</w:t>
      </w:r>
      <w:r>
        <w:rPr>
          <w:rFonts w:ascii="Verdana" w:hAnsi="Verdana"/>
          <w:sz w:val="20"/>
          <w:szCs w:val="20"/>
          <w:lang w:val="it-IT"/>
        </w:rPr>
        <w:t xml:space="preserve">gs. n. 50/16, in caso di dichiarazioni mendaci, ferma restando </w:t>
      </w:r>
      <w:r w:rsidR="00377FC6">
        <w:rPr>
          <w:rFonts w:ascii="Verdana" w:hAnsi="Verdana"/>
          <w:sz w:val="20"/>
          <w:szCs w:val="20"/>
          <w:lang w:val="it-IT"/>
        </w:rPr>
        <w:t>l’applicazione dell’art. 80, D.L</w:t>
      </w:r>
      <w:r>
        <w:rPr>
          <w:rFonts w:ascii="Verdana" w:hAnsi="Verdana"/>
          <w:sz w:val="20"/>
          <w:szCs w:val="20"/>
          <w:lang w:val="it-IT"/>
        </w:rPr>
        <w:t>gs. n. 50/16 nei confronti dei sottoscrittori, la Stazione Appaltante escluderà il Concorrente e</w:t>
      </w:r>
      <w:r w:rsidR="003E4C08">
        <w:rPr>
          <w:rFonts w:ascii="Verdana" w:hAnsi="Verdana"/>
          <w:sz w:val="20"/>
          <w:szCs w:val="20"/>
          <w:lang w:val="it-IT"/>
        </w:rPr>
        <w:t>d</w:t>
      </w:r>
      <w:r>
        <w:rPr>
          <w:rFonts w:ascii="Verdana" w:hAnsi="Verdana"/>
          <w:sz w:val="20"/>
          <w:szCs w:val="20"/>
          <w:lang w:val="it-IT"/>
        </w:rPr>
        <w:t xml:space="preserve"> escuterà la garanzia;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 xml:space="preserve">che, ai sensi dell'art. 89, comma 5, del </w:t>
      </w:r>
      <w:r w:rsidR="00377FC6">
        <w:rPr>
          <w:rFonts w:ascii="Verdana" w:hAnsi="Verdana"/>
          <w:sz w:val="20"/>
          <w:szCs w:val="20"/>
          <w:lang w:val="it-IT"/>
        </w:rPr>
        <w:t>D.L</w:t>
      </w:r>
      <w:r>
        <w:rPr>
          <w:rFonts w:ascii="Verdana" w:hAnsi="Verdana"/>
          <w:sz w:val="20"/>
          <w:szCs w:val="20"/>
          <w:lang w:val="it-IT"/>
        </w:rPr>
        <w:t>gs. n. 50/16, gli obblighi previsti dalla normativa antimafia a carico dell’Appaltatore si applicano anche nei confronti del soggetto ausiliario, in ragione dell’importo dell’Appalto posto a base di gara;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3, del D.</w:t>
      </w:r>
      <w:r w:rsidR="00377FC6">
        <w:rPr>
          <w:rFonts w:ascii="Verdana" w:hAnsi="Verdana"/>
          <w:sz w:val="20"/>
          <w:szCs w:val="20"/>
          <w:lang w:val="it-IT"/>
        </w:rPr>
        <w:t>L</w:t>
      </w:r>
      <w:r>
        <w:rPr>
          <w:rFonts w:ascii="Verdana" w:hAnsi="Verdana"/>
          <w:sz w:val="20"/>
          <w:szCs w:val="20"/>
          <w:lang w:val="it-IT"/>
        </w:rPr>
        <w:t>gs. n. 50/16, il Concorrente dovrà sostituire i soggetti che non soddisfino un pertinente criterio di selezione o per i quali sussistono motivi obbligatori di esclusione;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w:t>
      </w:r>
      <w:r w:rsidR="00377FC6">
        <w:rPr>
          <w:rFonts w:ascii="Verdana" w:hAnsi="Verdana"/>
          <w:sz w:val="20"/>
          <w:szCs w:val="20"/>
          <w:lang w:val="it-IT"/>
        </w:rPr>
        <w:t>L</w:t>
      </w:r>
      <w:r>
        <w:rPr>
          <w:rFonts w:ascii="Verdana" w:hAnsi="Verdana"/>
          <w:sz w:val="20"/>
          <w:szCs w:val="20"/>
          <w:lang w:val="it-IT"/>
        </w:rPr>
        <w:t>gs. n. 50/16, esso Concorrente e l’Impresa Ausiliaria saranno responsabili in solido nei confronti della Stazione Appaltante in relazione alle prestazioni oggetto del Contratto;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7</w:t>
      </w:r>
      <w:r w:rsidR="00377FC6">
        <w:rPr>
          <w:rFonts w:ascii="Verdana" w:hAnsi="Verdana"/>
          <w:sz w:val="20"/>
          <w:szCs w:val="20"/>
          <w:lang w:val="it-IT"/>
        </w:rPr>
        <w:t>, del D.L</w:t>
      </w:r>
      <w:r>
        <w:rPr>
          <w:rFonts w:ascii="Verdana" w:hAnsi="Verdana"/>
          <w:sz w:val="20"/>
          <w:szCs w:val="20"/>
          <w:lang w:val="it-IT"/>
        </w:rPr>
        <w:t xml:space="preserve">gs. n. 50/16, non è consentito che della stessa impresa ausiliaria si avvalga più di un Concorrente, </w:t>
      </w:r>
      <w:r w:rsidR="00432D1A" w:rsidRPr="00432D1A">
        <w:rPr>
          <w:rFonts w:ascii="Verdana" w:hAnsi="Verdana"/>
          <w:sz w:val="20"/>
          <w:szCs w:val="20"/>
          <w:lang w:val="it-IT"/>
        </w:rPr>
        <w:t>né</w:t>
      </w:r>
      <w:r>
        <w:rPr>
          <w:rFonts w:ascii="Verdana" w:hAnsi="Verdana"/>
          <w:sz w:val="20"/>
          <w:szCs w:val="20"/>
          <w:lang w:val="it-IT"/>
        </w:rPr>
        <w:t xml:space="preserve"> che partecipino sia l’Impresa Ausiliaria che quella che si avvale dei requisiti;</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9</w:t>
      </w:r>
      <w:r w:rsidR="00377FC6">
        <w:rPr>
          <w:rFonts w:ascii="Verdana" w:hAnsi="Verdana"/>
          <w:sz w:val="20"/>
          <w:szCs w:val="20"/>
          <w:lang w:val="it-IT"/>
        </w:rPr>
        <w:t>, del D.L</w:t>
      </w:r>
      <w:r>
        <w:rPr>
          <w:rFonts w:ascii="Verdana" w:hAnsi="Verdana"/>
          <w:sz w:val="20"/>
          <w:szCs w:val="20"/>
          <w:lang w:val="it-IT"/>
        </w:rPr>
        <w:t>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e, a tal fine, allega: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originale o copia autentica del contratto in virtù del quale l’Impresa Ausiliaria si obbliga nei confronti del Concorrente a fornire i requisiti e a mettere a disposizione le risorse necessarie per tutta la durata dell’Appalto;</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AI MEZZI DI PROVA</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che le seguenti autorità pubbliche o soggetti terzi, sono responsabili al rilascio dei seguenti documenti complementari: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qualora le relative informazioni siano conosciute dall’Operatore</w:t>
      </w:r>
      <w:r>
        <w:rPr>
          <w:rFonts w:ascii="Verdana" w:hAnsi="Verdana"/>
          <w:sz w:val="20"/>
          <w:szCs w:val="20"/>
          <w:lang w:val="it-IT"/>
        </w:rPr>
        <w:t>]</w:t>
      </w:r>
    </w:p>
    <w:p w:rsidR="008827C2" w:rsidRDefault="0070016D" w:rsidP="0070016D">
      <w:pPr>
        <w:tabs>
          <w:tab w:val="left" w:pos="1758"/>
        </w:tabs>
        <w:spacing w:after="120"/>
        <w:ind w:left="-3"/>
        <w:jc w:val="both"/>
        <w:rPr>
          <w:rFonts w:ascii="Verdana" w:hAnsi="Verdana"/>
          <w:sz w:val="20"/>
          <w:szCs w:val="20"/>
          <w:lang w:val="it-IT"/>
        </w:rPr>
      </w:pPr>
      <w:r>
        <w:rPr>
          <w:rFonts w:ascii="Verdana" w:hAnsi="Verdana"/>
          <w:sz w:val="20"/>
          <w:szCs w:val="20"/>
          <w:lang w:val="it-IT"/>
        </w:rPr>
        <w:tab/>
      </w:r>
    </w:p>
    <w:p w:rsidR="0070016D" w:rsidRDefault="0070016D" w:rsidP="0070016D">
      <w:pPr>
        <w:tabs>
          <w:tab w:val="left" w:pos="1758"/>
        </w:tabs>
        <w:spacing w:after="120"/>
        <w:ind w:left="-3"/>
        <w:jc w:val="both"/>
        <w:rPr>
          <w:rFonts w:ascii="Verdana" w:hAnsi="Verdana"/>
          <w:sz w:val="20"/>
          <w:szCs w:val="20"/>
          <w:lang w:val="it-IT"/>
        </w:rPr>
      </w:pPr>
    </w:p>
    <w:p w:rsidR="0070016D" w:rsidRDefault="0070016D" w:rsidP="0070016D">
      <w:pPr>
        <w:tabs>
          <w:tab w:val="left" w:pos="1758"/>
        </w:tabs>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8827C2" w:rsidTr="008827C2">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Motivo di esclusione/Criterio di selezione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Documentazione complementare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Autorità o organismo responsabile al rilascio</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Punti di contatto</w:t>
            </w: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di essere in grado, su richiesta e senza indugio, di fornire la documentazione complementare indicata all’art. 1</w:t>
      </w:r>
      <w:r w:rsidR="00E87E3E">
        <w:rPr>
          <w:rFonts w:ascii="Verdana" w:hAnsi="Verdana"/>
          <w:sz w:val="20"/>
          <w:szCs w:val="20"/>
          <w:lang w:val="it-IT"/>
        </w:rPr>
        <w:t>8</w:t>
      </w:r>
      <w:r>
        <w:rPr>
          <w:rFonts w:ascii="Verdana" w:hAnsi="Verdana"/>
          <w:sz w:val="20"/>
          <w:szCs w:val="20"/>
          <w:lang w:val="it-IT"/>
        </w:rPr>
        <w:t xml:space="preserve"> del</w:t>
      </w:r>
      <w:r w:rsidR="00EB64E0">
        <w:rPr>
          <w:rFonts w:ascii="Verdana" w:hAnsi="Verdana"/>
          <w:sz w:val="20"/>
          <w:szCs w:val="20"/>
          <w:lang w:val="it-IT"/>
        </w:rPr>
        <w:t>la Lettera di invito</w:t>
      </w:r>
      <w:r>
        <w:rPr>
          <w:rFonts w:ascii="Verdana" w:hAnsi="Verdana"/>
          <w:sz w:val="20"/>
          <w:szCs w:val="20"/>
          <w:lang w:val="it-IT"/>
        </w:rPr>
        <w:t>.</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ULTERIORI INFORMAZIONI RILEVANTI</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di carattere generale</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nel solo caso di società, GEIE, o di raggruppamento o consorzio già costituiti</w:t>
      </w:r>
      <w:r>
        <w:rPr>
          <w:rFonts w:ascii="Verdana" w:hAnsi="Verdana"/>
          <w:sz w:val="20"/>
          <w:szCs w:val="20"/>
          <w:lang w:val="it-IT"/>
        </w:rPr>
        <w:t>] di essere validamente costituito ed organizzato ai sensi della normativa vigente nel rispettivo Paese di appartenenza;</w:t>
      </w:r>
    </w:p>
    <w:p w:rsidR="008827C2" w:rsidRDefault="008827C2" w:rsidP="00432D1A">
      <w:pPr>
        <w:numPr>
          <w:ilvl w:val="0"/>
          <w:numId w:val="25"/>
        </w:numPr>
        <w:tabs>
          <w:tab w:val="num" w:pos="360"/>
        </w:tabs>
        <w:spacing w:after="120"/>
        <w:ind w:left="357"/>
        <w:jc w:val="both"/>
        <w:rPr>
          <w:rFonts w:ascii="Verdana" w:hAnsi="Verdana" w:cs="Arial"/>
          <w:b/>
          <w:sz w:val="20"/>
          <w:szCs w:val="20"/>
          <w:lang w:val="it-IT"/>
        </w:rPr>
      </w:pPr>
      <w:r>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che ha prodot</w:t>
      </w:r>
      <w:r>
        <w:rPr>
          <w:rFonts w:ascii="Verdana" w:hAnsi="Verdana"/>
          <w:color w:val="000000"/>
          <w:sz w:val="20"/>
          <w:szCs w:val="20"/>
          <w:lang w:val="it-IT"/>
        </w:rPr>
        <w:t xml:space="preserve">to </w:t>
      </w:r>
      <w:r>
        <w:rPr>
          <w:rFonts w:ascii="Verdana" w:hAnsi="Verdana"/>
          <w:b/>
          <w:color w:val="000000"/>
          <w:sz w:val="20"/>
          <w:szCs w:val="20"/>
          <w:lang w:val="it-IT"/>
        </w:rPr>
        <w:t>la</w:t>
      </w:r>
      <w:r>
        <w:rPr>
          <w:rFonts w:ascii="Verdana" w:hAnsi="Verdana"/>
          <w:color w:val="000000"/>
          <w:sz w:val="20"/>
          <w:szCs w:val="20"/>
          <w:lang w:val="it-IT"/>
        </w:rPr>
        <w:t xml:space="preserve"> </w:t>
      </w:r>
      <w:r>
        <w:rPr>
          <w:rFonts w:ascii="Verdana" w:hAnsi="Verdana"/>
          <w:b/>
          <w:color w:val="000000"/>
          <w:sz w:val="20"/>
          <w:szCs w:val="20"/>
          <w:lang w:val="it-IT"/>
        </w:rPr>
        <w:t>garanzia provvi</w:t>
      </w:r>
      <w:r w:rsidR="00377FC6">
        <w:rPr>
          <w:rFonts w:ascii="Verdana" w:hAnsi="Verdana"/>
          <w:b/>
          <w:color w:val="000000"/>
          <w:sz w:val="20"/>
          <w:szCs w:val="20"/>
          <w:lang w:val="it-IT"/>
        </w:rPr>
        <w:t>soria di cui all’art. 93 del D.L</w:t>
      </w:r>
      <w:r>
        <w:rPr>
          <w:rFonts w:ascii="Verdana" w:hAnsi="Verdana"/>
          <w:b/>
          <w:color w:val="000000"/>
          <w:sz w:val="20"/>
          <w:szCs w:val="20"/>
          <w:lang w:val="it-IT"/>
        </w:rPr>
        <w:t>gs. 50/2016</w:t>
      </w:r>
      <w:r>
        <w:rPr>
          <w:rFonts w:ascii="Verdana" w:hAnsi="Verdana"/>
          <w:color w:val="000000"/>
          <w:sz w:val="20"/>
          <w:szCs w:val="20"/>
          <w:lang w:val="it-IT"/>
        </w:rPr>
        <w:t xml:space="preserve">, nella misura e secondo le modalità stabilite nella Lettera di </w:t>
      </w:r>
      <w:r w:rsidR="00157409">
        <w:rPr>
          <w:rFonts w:ascii="Verdana" w:hAnsi="Verdana"/>
          <w:color w:val="000000"/>
          <w:sz w:val="20"/>
          <w:szCs w:val="20"/>
          <w:lang w:val="it-IT"/>
        </w:rPr>
        <w:t>i</w:t>
      </w:r>
      <w:r>
        <w:rPr>
          <w:rFonts w:ascii="Verdana" w:hAnsi="Verdana"/>
          <w:color w:val="000000"/>
          <w:sz w:val="20"/>
          <w:szCs w:val="20"/>
          <w:lang w:val="it-IT"/>
        </w:rPr>
        <w:t>nvito, e che la medesima è congrua per entità e tenore alle prescrizioni della norma in questione e a quell</w:t>
      </w:r>
      <w:r>
        <w:rPr>
          <w:rFonts w:ascii="Verdana" w:hAnsi="Verdana"/>
          <w:sz w:val="20"/>
          <w:szCs w:val="20"/>
          <w:lang w:val="it-IT"/>
        </w:rPr>
        <w:t>e ulteriori poste dalla documentazione di gara;</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w:t>
      </w:r>
      <w:r>
        <w:rPr>
          <w:rFonts w:ascii="Verdana" w:hAnsi="Verdana"/>
          <w:color w:val="000000"/>
          <w:sz w:val="20"/>
          <w:szCs w:val="20"/>
          <w:lang w:val="it-IT"/>
        </w:rPr>
        <w:t>he, ai fini dei benefici di cui all’art. 93, comma 7</w:t>
      </w:r>
      <w:r w:rsidR="00377FC6">
        <w:rPr>
          <w:rFonts w:ascii="Verdana" w:hAnsi="Verdana"/>
          <w:color w:val="000000"/>
          <w:sz w:val="20"/>
          <w:szCs w:val="20"/>
          <w:lang w:val="it-IT"/>
        </w:rPr>
        <w:t>, del D.L</w:t>
      </w:r>
      <w:r>
        <w:rPr>
          <w:rFonts w:ascii="Verdana" w:hAnsi="Verdana"/>
          <w:color w:val="000000"/>
          <w:sz w:val="20"/>
          <w:szCs w:val="20"/>
          <w:lang w:val="it-IT"/>
        </w:rPr>
        <w:t>gs. 50/2016:</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compilare gli spazi relativi ai documenti di cui si è in possesso</w:t>
      </w:r>
      <w:r>
        <w:rPr>
          <w:rFonts w:ascii="Verdana" w:hAnsi="Verdana" w:cs="Arial"/>
          <w:sz w:val="20"/>
          <w:szCs w:val="20"/>
          <w:lang w:val="it-IT"/>
        </w:rPr>
        <w:t>]</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5060A2">
        <w:rPr>
          <w:rFonts w:ascii="Verdana" w:hAnsi="Verdana"/>
          <w:sz w:val="20"/>
          <w:szCs w:val="20"/>
          <w:lang w:val="it-IT"/>
        </w:rPr>
        <w:t>come segue la presenza di elementi significativi e tra loro correlati dell’esistenza di tale sistema</w:t>
      </w:r>
      <w:r>
        <w:rPr>
          <w:rFonts w:ascii="Verdana" w:hAnsi="Verdana"/>
          <w:sz w:val="20"/>
          <w:szCs w:val="20"/>
          <w:lang w:val="it-IT"/>
        </w:rPr>
        <w:t xml:space="preserve">: _______________________________________________________________________;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n._________________________, con scadenza al______;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ha sviluppato un inventario di gas ad effetto serra ai sensi della norma UNI EN ISO 14064-1, certificato mediante__________, in corso di validità, rilasciata/o da___________, in data___________, e scadenza al___________;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ha sviluppato un’impronta climatica (</w:t>
      </w:r>
      <w:r>
        <w:rPr>
          <w:rFonts w:ascii="Verdana" w:hAnsi="Verdana"/>
          <w:i/>
          <w:color w:val="000000"/>
          <w:sz w:val="20"/>
          <w:szCs w:val="20"/>
          <w:lang w:val="it-IT"/>
        </w:rPr>
        <w:t>carbon footprint</w:t>
      </w:r>
      <w:r>
        <w:rPr>
          <w:rFonts w:ascii="Verdana" w:hAnsi="Verdana"/>
          <w:color w:val="000000"/>
          <w:sz w:val="20"/>
          <w:szCs w:val="20"/>
          <w:lang w:val="it-IT"/>
        </w:rPr>
        <w:t xml:space="preserve">) di prodotto ai sensi della norma UNI ISO/TS 14067, </w:t>
      </w:r>
      <w:r>
        <w:rPr>
          <w:rFonts w:ascii="Verdana" w:hAnsi="Verdana"/>
          <w:sz w:val="20"/>
          <w:szCs w:val="20"/>
          <w:lang w:val="it-IT"/>
        </w:rPr>
        <w:t>certificata mediante__________, in corso di validità, rilasciata/o da___________, in data___________, e scadenza al___________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w:t>
      </w:r>
      <w:r>
        <w:rPr>
          <w:rFonts w:ascii="Verdana" w:hAnsi="Verdana"/>
          <w:i/>
          <w:color w:val="000000"/>
          <w:sz w:val="20"/>
          <w:szCs w:val="20"/>
          <w:lang w:val="it-IT"/>
        </w:rPr>
        <w:t>rating di legalità_______</w:t>
      </w:r>
      <w:r>
        <w:rPr>
          <w:rFonts w:ascii="Verdana" w:hAnsi="Verdana"/>
          <w:color w:val="000000"/>
          <w:sz w:val="20"/>
          <w:szCs w:val="20"/>
          <w:lang w:val="it-IT"/>
        </w:rPr>
        <w:t>, ottenuto in data___________, con scadenza al_________, non sospeso né revocato;</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del modello organizzativo ai sensi del  decreto legislativo n. 231/2001, adottato in data___________, con provvedimento prot. n._____________;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certificazione </w:t>
      </w:r>
      <w:r>
        <w:rPr>
          <w:rFonts w:ascii="Verdana" w:hAnsi="Verdana"/>
          <w:i/>
          <w:color w:val="000000"/>
          <w:sz w:val="20"/>
          <w:szCs w:val="20"/>
          <w:lang w:val="it-IT"/>
        </w:rPr>
        <w:t>social accountability</w:t>
      </w:r>
      <w:r>
        <w:rPr>
          <w:rFonts w:ascii="Verdana" w:hAnsi="Verdana"/>
          <w:color w:val="000000"/>
          <w:sz w:val="20"/>
          <w:szCs w:val="20"/>
          <w:lang w:val="it-IT"/>
        </w:rPr>
        <w:t xml:space="preserve"> 8000</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del sistema di gestione a tutela della sicurezza e della salute dei lavoratori, o di certificazione OHSAS 18001</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Pr>
          <w:rFonts w:ascii="Verdana" w:hAnsi="Verdana"/>
          <w:i/>
          <w:color w:val="000000"/>
          <w:sz w:val="20"/>
          <w:szCs w:val="20"/>
          <w:lang w:val="it-IT"/>
        </w:rPr>
        <w:t>Energy Service Company</w:t>
      </w:r>
      <w:r>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Pr>
          <w:rFonts w:ascii="Verdana" w:hAnsi="Verdana"/>
          <w:sz w:val="20"/>
          <w:szCs w:val="20"/>
          <w:lang w:val="it-IT"/>
        </w:rPr>
        <w:t>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8827C2">
      <w:pPr>
        <w:spacing w:after="120"/>
        <w:ind w:firstLine="351"/>
        <w:jc w:val="both"/>
        <w:rPr>
          <w:rFonts w:ascii="Verdana" w:hAnsi="Verdana"/>
          <w:b/>
          <w:color w:val="000000"/>
          <w:sz w:val="20"/>
          <w:szCs w:val="20"/>
          <w:lang w:val="it-IT"/>
        </w:rPr>
      </w:pPr>
      <w:r>
        <w:rPr>
          <w:rFonts w:ascii="Verdana" w:hAnsi="Verdana"/>
          <w:b/>
          <w:color w:val="000000"/>
          <w:sz w:val="20"/>
          <w:szCs w:val="20"/>
          <w:lang w:val="it-IT"/>
        </w:rPr>
        <w:t xml:space="preserve"> [</w:t>
      </w:r>
      <w:r>
        <w:rPr>
          <w:rFonts w:ascii="Verdana" w:hAnsi="Verdana"/>
          <w:b/>
          <w:i/>
          <w:color w:val="000000"/>
          <w:sz w:val="20"/>
          <w:szCs w:val="20"/>
          <w:lang w:val="it-IT"/>
        </w:rPr>
        <w:t>clausole a selezione alternativa</w:t>
      </w:r>
      <w:r>
        <w:rPr>
          <w:rFonts w:ascii="Verdana" w:hAnsi="Verdana"/>
          <w:b/>
          <w:color w:val="000000"/>
          <w:sz w:val="20"/>
          <w:szCs w:val="20"/>
          <w:lang w:val="it-IT"/>
        </w:rPr>
        <w:t>]</w:t>
      </w:r>
    </w:p>
    <w:p w:rsidR="008827C2" w:rsidRDefault="008827C2" w:rsidP="00432D1A">
      <w:pPr>
        <w:pStyle w:val="Paragrafoelenco"/>
        <w:numPr>
          <w:ilvl w:val="0"/>
          <w:numId w:val="20"/>
        </w:numPr>
        <w:spacing w:after="120"/>
        <w:ind w:left="284"/>
        <w:jc w:val="both"/>
        <w:rPr>
          <w:rFonts w:ascii="Verdana" w:hAnsi="Verdana"/>
          <w:color w:val="000000"/>
          <w:sz w:val="20"/>
          <w:szCs w:val="20"/>
          <w:lang w:val="it-IT"/>
        </w:rPr>
      </w:pPr>
      <w:r>
        <w:rPr>
          <w:rFonts w:ascii="Verdana" w:hAnsi="Verdana"/>
          <w:color w:val="000000"/>
          <w:sz w:val="20"/>
          <w:szCs w:val="20"/>
          <w:lang w:val="it-IT"/>
        </w:rPr>
        <w:t>che, ai sensi di quanto previsto dagli artt. 81 e 216, comma 13</w:t>
      </w:r>
      <w:r w:rsidR="00377FC6">
        <w:rPr>
          <w:rFonts w:ascii="Verdana" w:hAnsi="Verdana"/>
          <w:color w:val="000000"/>
          <w:sz w:val="20"/>
          <w:szCs w:val="20"/>
          <w:lang w:val="it-IT"/>
        </w:rPr>
        <w:t>, del D.L</w:t>
      </w:r>
      <w:r>
        <w:rPr>
          <w:rFonts w:ascii="Verdana" w:hAnsi="Verdana"/>
          <w:color w:val="000000"/>
          <w:sz w:val="20"/>
          <w:szCs w:val="20"/>
          <w:lang w:val="it-IT"/>
        </w:rPr>
        <w:t xml:space="preserve">gs. 50/2016 e dalla Deliberazione dell’A.N.AC. (già A.V.C.P.) n. 111 del 20 dicembre 2012, come aggiornata dalla successiva Deliberazione n. 157 del 17 febbraio 2016, </w:t>
      </w:r>
      <w:r>
        <w:rPr>
          <w:rFonts w:ascii="Verdana" w:hAnsi="Verdana"/>
          <w:b/>
          <w:color w:val="000000"/>
          <w:sz w:val="20"/>
          <w:szCs w:val="20"/>
          <w:u w:val="single"/>
          <w:lang w:val="it-IT"/>
        </w:rPr>
        <w:t>ha provveduto</w:t>
      </w:r>
      <w:r>
        <w:rPr>
          <w:rFonts w:ascii="Verdana" w:hAnsi="Verdana"/>
          <w:color w:val="000000"/>
          <w:sz w:val="20"/>
          <w:szCs w:val="20"/>
          <w:lang w:val="it-IT"/>
        </w:rPr>
        <w:t>, secondo le modalità stabilite nel</w:t>
      </w:r>
      <w:r w:rsidR="00FA5491">
        <w:rPr>
          <w:rFonts w:ascii="Verdana" w:hAnsi="Verdana"/>
          <w:color w:val="000000"/>
          <w:sz w:val="20"/>
          <w:szCs w:val="20"/>
          <w:lang w:val="it-IT"/>
        </w:rPr>
        <w:t>la</w:t>
      </w:r>
      <w:r>
        <w:rPr>
          <w:rFonts w:ascii="Verdana" w:hAnsi="Verdana"/>
          <w:color w:val="000000"/>
          <w:sz w:val="20"/>
          <w:szCs w:val="20"/>
          <w:lang w:val="it-IT"/>
        </w:rPr>
        <w:t xml:space="preserve"> </w:t>
      </w:r>
      <w:r w:rsidR="00FA5491">
        <w:rPr>
          <w:rFonts w:ascii="Verdana" w:hAnsi="Verdana"/>
          <w:color w:val="000000"/>
          <w:sz w:val="20"/>
          <w:szCs w:val="20"/>
          <w:lang w:val="it-IT"/>
        </w:rPr>
        <w:t>Lettera di invito</w:t>
      </w:r>
      <w:r>
        <w:rPr>
          <w:rFonts w:ascii="Verdana" w:hAnsi="Verdana"/>
          <w:color w:val="000000"/>
          <w:sz w:val="20"/>
          <w:szCs w:val="20"/>
          <w:lang w:val="it-IT"/>
        </w:rPr>
        <w:t>, alla richiesta del “</w:t>
      </w:r>
      <w:r>
        <w:rPr>
          <w:rFonts w:ascii="Verdana" w:hAnsi="Verdana"/>
          <w:b/>
          <w:i/>
          <w:color w:val="000000"/>
          <w:sz w:val="20"/>
          <w:szCs w:val="20"/>
          <w:lang w:val="it-IT"/>
        </w:rPr>
        <w:t>PassOE</w:t>
      </w:r>
      <w:r>
        <w:rPr>
          <w:rFonts w:ascii="Verdana" w:hAnsi="Verdana"/>
          <w:color w:val="000000"/>
          <w:sz w:val="20"/>
          <w:szCs w:val="20"/>
          <w:lang w:val="it-IT"/>
        </w:rPr>
        <w:t>” all’Autorità Nazionale Ant</w:t>
      </w:r>
      <w:r w:rsidR="00432D1A">
        <w:rPr>
          <w:rFonts w:ascii="Verdana" w:hAnsi="Verdana"/>
          <w:color w:val="000000"/>
          <w:sz w:val="20"/>
          <w:szCs w:val="20"/>
          <w:lang w:val="it-IT"/>
        </w:rPr>
        <w:t>ic</w:t>
      </w:r>
      <w:r>
        <w:rPr>
          <w:rFonts w:ascii="Verdana" w:hAnsi="Verdana"/>
          <w:color w:val="000000"/>
          <w:sz w:val="20"/>
          <w:szCs w:val="20"/>
          <w:lang w:val="it-IT"/>
        </w:rPr>
        <w:t xml:space="preserve">orruzione e che </w:t>
      </w:r>
      <w:r>
        <w:rPr>
          <w:rFonts w:ascii="Verdana" w:hAnsi="Verdana"/>
          <w:b/>
          <w:color w:val="000000"/>
          <w:sz w:val="20"/>
          <w:szCs w:val="20"/>
          <w:u w:val="single"/>
          <w:lang w:val="it-IT"/>
        </w:rPr>
        <w:t>ha allegato</w:t>
      </w:r>
      <w:r>
        <w:rPr>
          <w:rFonts w:ascii="Verdana" w:hAnsi="Verdana"/>
          <w:color w:val="000000"/>
          <w:sz w:val="20"/>
          <w:szCs w:val="20"/>
          <w:lang w:val="it-IT"/>
        </w:rPr>
        <w:t xml:space="preserve"> il documento attestante il rilascio del </w:t>
      </w:r>
      <w:r w:rsidR="00EB64E0">
        <w:rPr>
          <w:rFonts w:ascii="Verdana" w:hAnsi="Verdana"/>
          <w:color w:val="000000"/>
          <w:sz w:val="20"/>
          <w:szCs w:val="20"/>
          <w:lang w:val="it-IT"/>
        </w:rPr>
        <w:t>“</w:t>
      </w:r>
      <w:r>
        <w:rPr>
          <w:rFonts w:ascii="Verdana" w:hAnsi="Verdana"/>
          <w:i/>
          <w:color w:val="000000"/>
          <w:sz w:val="20"/>
          <w:szCs w:val="20"/>
          <w:lang w:val="it-IT"/>
        </w:rPr>
        <w:t>PassOE</w:t>
      </w:r>
      <w:r w:rsidR="00EB64E0" w:rsidRPr="00EB64E0">
        <w:rPr>
          <w:rFonts w:ascii="Verdana" w:hAnsi="Verdana"/>
          <w:color w:val="000000"/>
          <w:sz w:val="20"/>
          <w:szCs w:val="20"/>
          <w:lang w:val="it-IT"/>
        </w:rPr>
        <w:t>”</w:t>
      </w:r>
      <w:r w:rsidR="00EB64E0">
        <w:rPr>
          <w:rFonts w:ascii="Verdana" w:hAnsi="Verdana"/>
          <w:color w:val="000000"/>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è necessario produrre, in allegato alla presente, copia dei </w:t>
      </w:r>
      <w:r>
        <w:rPr>
          <w:rFonts w:ascii="Verdana" w:hAnsi="Verdana"/>
          <w:sz w:val="20"/>
          <w:szCs w:val="20"/>
          <w:lang w:val="it-IT"/>
        </w:rPr>
        <w:t>documenti</w:t>
      </w:r>
      <w:r>
        <w:rPr>
          <w:rFonts w:ascii="Verdana" w:hAnsi="Verdana" w:cs="Arial"/>
          <w:color w:val="000000"/>
          <w:sz w:val="20"/>
          <w:szCs w:val="20"/>
          <w:lang w:val="it-IT"/>
        </w:rPr>
        <w:t xml:space="preserve"> di identità di tutti i soggetti sottoscriventi, in corso di validità;</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aver preso </w:t>
      </w:r>
      <w:r>
        <w:rPr>
          <w:rFonts w:ascii="Verdana" w:hAnsi="Verdana" w:cs="Arial"/>
          <w:sz w:val="20"/>
          <w:szCs w:val="20"/>
          <w:lang w:val="it-IT"/>
        </w:rPr>
        <w:t>conoscenza</w:t>
      </w:r>
      <w:r>
        <w:rPr>
          <w:rFonts w:ascii="Verdana" w:hAnsi="Verdana" w:cs="Arial"/>
          <w:color w:val="000000"/>
          <w:sz w:val="20"/>
          <w:szCs w:val="20"/>
          <w:lang w:val="it-IT"/>
        </w:rPr>
        <w:t xml:space="preserve"> del contenuto della Lettera di </w:t>
      </w:r>
      <w:r w:rsidR="00157409">
        <w:rPr>
          <w:rFonts w:ascii="Verdana" w:hAnsi="Verdana" w:cs="Arial"/>
          <w:color w:val="000000"/>
          <w:sz w:val="20"/>
          <w:szCs w:val="20"/>
          <w:lang w:val="it-IT"/>
        </w:rPr>
        <w:t>i</w:t>
      </w:r>
      <w:r>
        <w:rPr>
          <w:rFonts w:ascii="Verdana" w:hAnsi="Verdana" w:cs="Arial"/>
          <w:color w:val="000000"/>
          <w:sz w:val="20"/>
          <w:szCs w:val="20"/>
          <w:lang w:val="it-IT"/>
        </w:rPr>
        <w:t xml:space="preserve">nvito, del Capitolato </w:t>
      </w:r>
      <w:r w:rsidR="00876AA4">
        <w:rPr>
          <w:rFonts w:ascii="Verdana" w:hAnsi="Verdana" w:cs="Arial"/>
          <w:color w:val="000000"/>
          <w:sz w:val="20"/>
          <w:szCs w:val="20"/>
          <w:lang w:val="it-IT"/>
        </w:rPr>
        <w:t xml:space="preserve">speciale </w:t>
      </w:r>
      <w:r>
        <w:rPr>
          <w:rFonts w:ascii="Verdana" w:hAnsi="Verdana" w:cs="Arial"/>
          <w:color w:val="000000"/>
          <w:sz w:val="20"/>
          <w:szCs w:val="20"/>
          <w:lang w:val="it-IT"/>
        </w:rPr>
        <w:t>d’appalto e di tutti gli allegati, e di accettarne il contenuto senza riserva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gli sono ben note e accetta, per il caso di affidamento del Contratto, tutte le condizioni previste dalla documentazione della procedura e dall’offerta avanzata, le quali vengono accolte senza riserva e/o condizione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sz w:val="20"/>
          <w:szCs w:val="20"/>
          <w:lang w:val="it-IT"/>
        </w:rPr>
        <w:t>che l’offerta che andrà a rappresentare alla Stazione Appaltante è rispettosa delle misure per la prevenzione degli infortuni e per l’ig</w:t>
      </w:r>
      <w:r w:rsidR="00377FC6">
        <w:rPr>
          <w:rFonts w:ascii="Verdana" w:hAnsi="Verdana" w:cs="Arial"/>
          <w:sz w:val="20"/>
          <w:szCs w:val="20"/>
          <w:lang w:val="it-IT"/>
        </w:rPr>
        <w:t>iene del lavoro previste dal D.L</w:t>
      </w:r>
      <w:r>
        <w:rPr>
          <w:rFonts w:ascii="Verdana" w:hAnsi="Verdana" w:cs="Arial"/>
          <w:sz w:val="20"/>
          <w:szCs w:val="20"/>
          <w:lang w:val="it-IT"/>
        </w:rPr>
        <w:t xml:space="preserve">gs. n. 81 del 9 aprile 2008 e farà espressa menzione dei costi della sicurezza a proprio carico quale Appaltatore, ai sensi dell’art. </w:t>
      </w:r>
      <w:r>
        <w:rPr>
          <w:rFonts w:ascii="Verdana" w:hAnsi="Verdana" w:cs="Arial"/>
          <w:color w:val="000000"/>
          <w:sz w:val="20"/>
          <w:szCs w:val="20"/>
          <w:lang w:val="it-IT"/>
        </w:rPr>
        <w:t>95, comma 10</w:t>
      </w:r>
      <w:r w:rsidR="00377FC6">
        <w:rPr>
          <w:rFonts w:ascii="Verdana" w:hAnsi="Verdana" w:cs="Arial"/>
          <w:color w:val="000000"/>
          <w:sz w:val="20"/>
          <w:szCs w:val="20"/>
          <w:lang w:val="it-IT"/>
        </w:rPr>
        <w:t>, del D.L</w:t>
      </w:r>
      <w:r>
        <w:rPr>
          <w:rFonts w:ascii="Verdana" w:hAnsi="Verdana" w:cs="Arial"/>
          <w:color w:val="000000"/>
          <w:sz w:val="20"/>
          <w:szCs w:val="20"/>
          <w:lang w:val="it-IT"/>
        </w:rPr>
        <w:t>gs. 50/2016, che risulteranno ponderati e congrui rispetto alle prestazioni richieste ed alla normativa di settore;</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sensi dell’art. 26, comma 1, lettera a), n. 2) del D.</w:t>
      </w:r>
      <w:r w:rsidR="00377FC6">
        <w:rPr>
          <w:rFonts w:ascii="Verdana" w:hAnsi="Verdana" w:cs="Arial"/>
          <w:color w:val="000000"/>
          <w:sz w:val="20"/>
          <w:szCs w:val="20"/>
          <w:lang w:val="it-IT"/>
        </w:rPr>
        <w:t>L</w:t>
      </w:r>
      <w:r>
        <w:rPr>
          <w:rFonts w:ascii="Verdana" w:hAnsi="Verdana" w:cs="Arial"/>
          <w:color w:val="000000"/>
          <w:sz w:val="20"/>
          <w:szCs w:val="20"/>
          <w:lang w:val="it-IT"/>
        </w:rPr>
        <w:t>gs. 81/08, e dell’Allegato XVII al predetto Decreto, è in possesso dei requisiti di idoneità tecnico</w:t>
      </w:r>
      <w:r w:rsidR="00157409">
        <w:rPr>
          <w:rFonts w:ascii="Verdana" w:hAnsi="Verdana" w:cs="Arial"/>
          <w:color w:val="000000"/>
          <w:sz w:val="20"/>
          <w:szCs w:val="20"/>
          <w:lang w:val="it-IT"/>
        </w:rPr>
        <w:t>-</w:t>
      </w:r>
      <w:r>
        <w:rPr>
          <w:rFonts w:ascii="Verdana" w:hAnsi="Verdana" w:cs="Arial"/>
          <w:color w:val="000000"/>
          <w:sz w:val="20"/>
          <w:szCs w:val="20"/>
          <w:lang w:val="it-IT"/>
        </w:rPr>
        <w:t>professionale in tema di sicurezza sui luoghi di lavoro, e che dunque:</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ha provveduto alla redazione del documento di valutazione dei rischi ai sensi dell’art. 17, comma 1, lettera a) del D.</w:t>
      </w:r>
      <w:r w:rsidR="00377FC6">
        <w:rPr>
          <w:rFonts w:ascii="Verdana" w:hAnsi="Verdana" w:cs="Arial"/>
          <w:color w:val="000000"/>
          <w:sz w:val="20"/>
          <w:szCs w:val="20"/>
          <w:lang w:val="it-IT"/>
        </w:rPr>
        <w:t>L</w:t>
      </w:r>
      <w:r>
        <w:rPr>
          <w:rFonts w:ascii="Verdana" w:hAnsi="Verdana" w:cs="Arial"/>
          <w:color w:val="000000"/>
          <w:sz w:val="20"/>
          <w:szCs w:val="20"/>
          <w:lang w:val="it-IT"/>
        </w:rPr>
        <w:t>gs. 81/08, o ha comunque reso autocertificazione ai sensi dell’art. 29, comma 5, del predetto Decreto;</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non è oggetto di provvedimenti di sospensione o interdittivi di cui all’art. 14 del D.</w:t>
      </w:r>
      <w:r w:rsidR="00377FC6">
        <w:rPr>
          <w:rFonts w:ascii="Verdana" w:hAnsi="Verdana" w:cs="Arial"/>
          <w:color w:val="000000"/>
          <w:sz w:val="20"/>
          <w:szCs w:val="20"/>
          <w:lang w:val="it-IT"/>
        </w:rPr>
        <w:t>L</w:t>
      </w:r>
      <w:r>
        <w:rPr>
          <w:rFonts w:ascii="Verdana" w:hAnsi="Verdana" w:cs="Arial"/>
          <w:color w:val="000000"/>
          <w:sz w:val="20"/>
          <w:szCs w:val="20"/>
          <w:lang w:val="it-IT"/>
        </w:rPr>
        <w:t>gs. 81/08;</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i contenuti tutti di tale dichiarazione potranno essere oggetto di verifica a cura della Stazione Appaltante, nei casi previsti dall’art. 85, comma 5</w:t>
      </w:r>
      <w:r w:rsidR="00377FC6">
        <w:rPr>
          <w:rFonts w:ascii="Verdana" w:hAnsi="Verdana" w:cs="Arial"/>
          <w:sz w:val="20"/>
          <w:szCs w:val="20"/>
          <w:lang w:val="it-IT"/>
        </w:rPr>
        <w:t>, del D.L</w:t>
      </w:r>
      <w:r>
        <w:rPr>
          <w:rFonts w:ascii="Verdana" w:hAnsi="Verdana" w:cs="Arial"/>
          <w:sz w:val="20"/>
          <w:szCs w:val="20"/>
          <w:lang w:val="it-IT"/>
        </w:rPr>
        <w:t>gs. 50/16, e con le conseguenze previste dalla normativa vigente per il caso di mancata prova o prova non conforme a quanto qui dichiarato;</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di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xml:space="preserve">», di cui al </w:t>
      </w:r>
      <w:r w:rsidR="0070016D">
        <w:rPr>
          <w:rFonts w:ascii="Verdana" w:hAnsi="Verdana"/>
          <w:sz w:val="20"/>
          <w:szCs w:val="20"/>
          <w:lang w:val="it-IT"/>
        </w:rPr>
        <w:t>D</w:t>
      </w:r>
      <w:r>
        <w:rPr>
          <w:rFonts w:ascii="Verdana" w:hAnsi="Verdana"/>
          <w:sz w:val="20"/>
          <w:szCs w:val="20"/>
          <w:lang w:val="it-IT"/>
        </w:rPr>
        <w:t>.P.R. 16 aprile 2013, n. 62 e dal «</w:t>
      </w:r>
      <w:r>
        <w:rPr>
          <w:rFonts w:ascii="Verdana" w:hAnsi="Verdana"/>
          <w:i/>
          <w:sz w:val="20"/>
          <w:szCs w:val="20"/>
          <w:lang w:val="it-IT"/>
        </w:rPr>
        <w:t>Codice di comportamento dei dipendenti dell’Istituto Nazionale della Previdenza Sociale, ai sensi dell’art. 54, comma 5, del decreto legislativo 30 marzo 2001, n. 165</w:t>
      </w:r>
      <w:r>
        <w:rPr>
          <w:rFonts w:ascii="Verdana" w:hAnsi="Verdana"/>
          <w:sz w:val="20"/>
          <w:szCs w:val="20"/>
          <w:lang w:val="it-IT"/>
        </w:rPr>
        <w:t>»;</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sarà tenuto a trasmettere, prima dell’avvio delle prestazioni, la documentazione di avvenuta denunzia agli enti previdenziali, inclusa la cassa edile, assicurativi e antinfortunistici, nonché copia del piano di sicurezza di cui all’art. 105, comma 17, del D.</w:t>
      </w:r>
      <w:r w:rsidR="00377FC6">
        <w:rPr>
          <w:rFonts w:ascii="Verdana" w:hAnsi="Verdana" w:cs="Arial"/>
          <w:sz w:val="20"/>
          <w:szCs w:val="20"/>
          <w:lang w:val="it-IT"/>
        </w:rPr>
        <w:t>L</w:t>
      </w:r>
      <w:r>
        <w:rPr>
          <w:rFonts w:ascii="Verdana" w:hAnsi="Verdana" w:cs="Arial"/>
          <w:sz w:val="20"/>
          <w:szCs w:val="20"/>
          <w:lang w:val="it-IT"/>
        </w:rPr>
        <w:t>gs. 50/16, ove necessario in ragione dell’oggetto delle prestazioni dell’appalto;</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avverrà secondo le modalità di cui all’art. 32, comma 14, del D.</w:t>
      </w:r>
      <w:r w:rsidR="00377FC6">
        <w:rPr>
          <w:rFonts w:ascii="Verdana" w:hAnsi="Verdana" w:cs="Arial"/>
          <w:color w:val="000000"/>
          <w:sz w:val="20"/>
          <w:szCs w:val="20"/>
          <w:lang w:val="it-IT"/>
        </w:rPr>
        <w:t>L</w:t>
      </w:r>
      <w:r>
        <w:rPr>
          <w:rFonts w:ascii="Verdana" w:hAnsi="Verdana" w:cs="Arial"/>
          <w:color w:val="000000"/>
          <w:sz w:val="20"/>
          <w:szCs w:val="20"/>
          <w:lang w:val="it-IT"/>
        </w:rPr>
        <w:t>gs. 50/2016;</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assumerà a proprio carico tutti gli oneri previdenziali, assicurativi e retributivi previsti dalla legge;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impegnarsi alla stretta osservanza degli obblighi di tracciabilità dei flussi finanziari previsti dalla legge del 13 agosto 2010, n. 136 (“</w:t>
      </w:r>
      <w:r>
        <w:rPr>
          <w:rFonts w:ascii="Verdana" w:hAnsi="Verdana" w:cs="Arial"/>
          <w:i/>
          <w:sz w:val="20"/>
          <w:szCs w:val="20"/>
          <w:lang w:val="it-IT"/>
        </w:rPr>
        <w:t>Piano straordinario contro le mafie, nonché delega al Governo in materia di normativa antimafi</w:t>
      </w:r>
      <w:r>
        <w:rPr>
          <w:rFonts w:ascii="Verdana" w:hAnsi="Verdana" w:cs="Arial"/>
          <w:sz w:val="20"/>
          <w:szCs w:val="20"/>
          <w:lang w:val="it-IT"/>
        </w:rPr>
        <w:t>a”) e del decreto-legge 187 del 12 novembre 2010 (“</w:t>
      </w:r>
      <w:r>
        <w:rPr>
          <w:rFonts w:ascii="Verdana" w:hAnsi="Verdana" w:cs="Arial"/>
          <w:i/>
          <w:sz w:val="20"/>
          <w:szCs w:val="20"/>
          <w:lang w:val="it-IT"/>
        </w:rPr>
        <w:t>Misure urgenti in materia di sicurezza</w:t>
      </w:r>
      <w:r>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w:t>
      </w:r>
      <w:r w:rsidR="00377FC6">
        <w:rPr>
          <w:rFonts w:ascii="Verdana" w:hAnsi="Verdana" w:cs="Arial"/>
          <w:sz w:val="20"/>
          <w:szCs w:val="20"/>
          <w:lang w:val="it-IT"/>
        </w:rPr>
        <w:t>ibili ai sensi del D.L</w:t>
      </w:r>
      <w:r>
        <w:rPr>
          <w:rFonts w:ascii="Verdana" w:hAnsi="Verdana" w:cs="Arial"/>
          <w:sz w:val="20"/>
          <w:szCs w:val="20"/>
          <w:lang w:val="it-IT"/>
        </w:rPr>
        <w:t>gs.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sensi e pe</w:t>
      </w:r>
      <w:r w:rsidR="00377FC6">
        <w:rPr>
          <w:rFonts w:ascii="Verdana" w:hAnsi="Verdana" w:cs="Arial"/>
          <w:sz w:val="20"/>
          <w:szCs w:val="20"/>
          <w:lang w:val="it-IT"/>
        </w:rPr>
        <w:t>r gli effetti del precedente D.L</w:t>
      </w:r>
      <w:r>
        <w:rPr>
          <w:rFonts w:ascii="Verdana" w:hAnsi="Verdana" w:cs="Arial"/>
          <w:sz w:val="20"/>
          <w:szCs w:val="20"/>
          <w:lang w:val="it-IT"/>
        </w:rPr>
        <w:t>gs. 196/03, con la sottoscrizione della presente dichiarazione e la partecipazione alla procedura acconsente al trattamento dei dati forniti per le finalità di svolgimento della procedura stessa;</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di autorizzare espressamente la Stazione Appaltante ad inviare comunicazioni, ivi comprese quelle a mezzo fax, ai recapiti indicati in precedenza nella apposita tabella;</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relative al subappalto</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subappaltare o concedere in cottimo parte delle prestazioni;</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subappaltare o concedere in cottimo parte delle prestazioni;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subappalto o di cottimo</w:t>
      </w:r>
      <w:r>
        <w:rPr>
          <w:rFonts w:ascii="Verdana" w:hAnsi="Verdana"/>
          <w:sz w:val="20"/>
          <w:szCs w:val="20"/>
          <w:lang w:val="it-IT"/>
        </w:rPr>
        <w:t>]</w:t>
      </w:r>
    </w:p>
    <w:p w:rsidR="00157409" w:rsidRPr="00157409" w:rsidRDefault="008827C2" w:rsidP="00157409">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che la parte delle prestazioni che intende subappaltare, ne</w:t>
      </w:r>
      <w:r w:rsidR="00377FC6">
        <w:rPr>
          <w:rFonts w:ascii="Verdana" w:hAnsi="Verdana"/>
          <w:sz w:val="20"/>
          <w:szCs w:val="20"/>
          <w:lang w:val="it-IT"/>
        </w:rPr>
        <w:t>l rispetto dell’art. 105 del D.L</w:t>
      </w:r>
      <w:r>
        <w:rPr>
          <w:rFonts w:ascii="Verdana" w:hAnsi="Verdana"/>
          <w:sz w:val="20"/>
          <w:szCs w:val="20"/>
          <w:lang w:val="it-IT"/>
        </w:rPr>
        <w:t>gs.</w:t>
      </w:r>
      <w:r w:rsidR="0070016D">
        <w:rPr>
          <w:rFonts w:ascii="Verdana" w:hAnsi="Verdana"/>
          <w:sz w:val="20"/>
          <w:szCs w:val="20"/>
          <w:lang w:val="it-IT"/>
        </w:rPr>
        <w:t xml:space="preserve"> </w:t>
      </w:r>
      <w:r>
        <w:rPr>
          <w:rFonts w:ascii="Verdana" w:hAnsi="Verdana"/>
          <w:sz w:val="20"/>
          <w:szCs w:val="20"/>
          <w:lang w:val="it-IT"/>
        </w:rPr>
        <w:t>50/2016, è la seguente:</w:t>
      </w:r>
    </w:p>
    <w:p w:rsidR="008827C2" w:rsidRDefault="008827C2" w:rsidP="008827C2">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8827C2" w:rsidTr="008827C2">
        <w:trPr>
          <w:jc w:val="center"/>
        </w:trPr>
        <w:tc>
          <w:tcPr>
            <w:tcW w:w="3135"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Oggetto del subappalto</w:t>
            </w:r>
          </w:p>
        </w:tc>
        <w:tc>
          <w:tcPr>
            <w:tcW w:w="3063"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Percentuale (non superiore al 30%)</w:t>
            </w:r>
          </w:p>
        </w:tc>
      </w:tr>
      <w:tr w:rsidR="008827C2" w:rsidTr="008827C2">
        <w:trPr>
          <w:trHeight w:val="697"/>
          <w:jc w:val="center"/>
        </w:trPr>
        <w:tc>
          <w:tcPr>
            <w:tcW w:w="3135"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c>
          <w:tcPr>
            <w:tcW w:w="3063"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r>
    </w:tbl>
    <w:p w:rsidR="008827C2" w:rsidRDefault="008827C2" w:rsidP="008827C2">
      <w:pPr>
        <w:spacing w:after="120"/>
        <w:ind w:left="357"/>
        <w:jc w:val="both"/>
        <w:rPr>
          <w:rFonts w:ascii="Verdana" w:hAnsi="Verdana" w:cs="Verdana"/>
          <w:sz w:val="20"/>
          <w:szCs w:val="20"/>
          <w:lang w:val="it-IT"/>
        </w:rPr>
      </w:pPr>
    </w:p>
    <w:p w:rsidR="008827C2" w:rsidRDefault="008827C2" w:rsidP="00432D1A">
      <w:pPr>
        <w:numPr>
          <w:ilvl w:val="0"/>
          <w:numId w:val="13"/>
        </w:numPr>
        <w:tabs>
          <w:tab w:val="num" w:pos="360"/>
        </w:tabs>
        <w:spacing w:after="120"/>
        <w:ind w:left="357" w:hanging="357"/>
        <w:jc w:val="both"/>
        <w:rPr>
          <w:rFonts w:ascii="Verdana" w:hAnsi="Verdana" w:cs="Verdana"/>
          <w:sz w:val="20"/>
          <w:szCs w:val="20"/>
          <w:lang w:val="it-IT"/>
        </w:rPr>
      </w:pPr>
      <w:r>
        <w:rPr>
          <w:rFonts w:ascii="Verdana" w:hAnsi="Verdana" w:cs="Verdana"/>
          <w:sz w:val="20"/>
          <w:szCs w:val="20"/>
          <w:lang w:val="it-IT"/>
        </w:rPr>
        <w:t>che,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sz w:val="20"/>
          <w:szCs w:val="20"/>
          <w:lang w:val="it-IT"/>
        </w:rPr>
        <w:t>ii</w:t>
      </w:r>
      <w:r>
        <w:rPr>
          <w:rFonts w:ascii="Verdana" w:hAnsi="Verdana" w:cs="Verdana"/>
          <w:sz w:val="20"/>
          <w:szCs w:val="20"/>
          <w:lang w:val="it-IT"/>
        </w:rPr>
        <w:t>) la certificazione attestante il possesso da parte del subappaltatore dei requisiti di qu</w:t>
      </w:r>
      <w:r w:rsidR="00377FC6">
        <w:rPr>
          <w:rFonts w:ascii="Verdana" w:hAnsi="Verdana" w:cs="Verdana"/>
          <w:sz w:val="20"/>
          <w:szCs w:val="20"/>
          <w:lang w:val="it-IT"/>
        </w:rPr>
        <w:t>alificazione prescritti dal D.L</w:t>
      </w:r>
      <w:r>
        <w:rPr>
          <w:rFonts w:ascii="Verdana" w:hAnsi="Verdana" w:cs="Verdana"/>
          <w:sz w:val="20"/>
          <w:szCs w:val="20"/>
          <w:lang w:val="it-IT"/>
        </w:rPr>
        <w:t>gs. n. 50/16; (</w:t>
      </w:r>
      <w:r>
        <w:rPr>
          <w:rFonts w:ascii="Verdana" w:hAnsi="Verdana" w:cs="Verdana"/>
          <w:b/>
          <w:bCs/>
          <w:i/>
          <w:iCs/>
          <w:sz w:val="20"/>
          <w:szCs w:val="20"/>
          <w:lang w:val="it-IT"/>
        </w:rPr>
        <w:t>iii</w:t>
      </w:r>
      <w:r>
        <w:rPr>
          <w:rFonts w:ascii="Verdana" w:hAnsi="Verdana" w:cs="Verdana"/>
          <w:sz w:val="20"/>
          <w:szCs w:val="20"/>
          <w:lang w:val="it-IT"/>
        </w:rPr>
        <w:t xml:space="preserve">) la dichiarazione del subappaltatore attestante </w:t>
      </w:r>
      <w:r w:rsidR="00A439E5">
        <w:rPr>
          <w:rFonts w:ascii="Verdana" w:hAnsi="Verdana" w:cs="Verdana"/>
          <w:sz w:val="20"/>
          <w:szCs w:val="20"/>
          <w:lang w:val="it-IT"/>
        </w:rPr>
        <w:t>che non abbia partecipato alla procedura per l’affidamento dell’appalto</w:t>
      </w:r>
      <w:r w:rsidR="00214A76">
        <w:rPr>
          <w:rFonts w:ascii="Verdana" w:hAnsi="Verdana" w:cs="Verdana"/>
          <w:sz w:val="20"/>
          <w:szCs w:val="20"/>
          <w:lang w:val="it-IT"/>
        </w:rPr>
        <w:t>, ai sensi dell’art. 10</w:t>
      </w:r>
      <w:r w:rsidR="00377FC6">
        <w:rPr>
          <w:rFonts w:ascii="Verdana" w:hAnsi="Verdana" w:cs="Verdana"/>
          <w:sz w:val="20"/>
          <w:szCs w:val="20"/>
          <w:lang w:val="it-IT"/>
        </w:rPr>
        <w:t>5, comma 4, lettera a), del D.L</w:t>
      </w:r>
      <w:r w:rsidR="00214A76">
        <w:rPr>
          <w:rFonts w:ascii="Verdana" w:hAnsi="Verdana" w:cs="Verdana"/>
          <w:sz w:val="20"/>
          <w:szCs w:val="20"/>
          <w:lang w:val="it-IT"/>
        </w:rPr>
        <w:t>gs. n. 50/16</w:t>
      </w:r>
      <w:r>
        <w:rPr>
          <w:rFonts w:ascii="Verdana" w:hAnsi="Verdana" w:cs="Verdana"/>
          <w:sz w:val="20"/>
          <w:szCs w:val="20"/>
          <w:lang w:val="it-IT"/>
        </w:rPr>
        <w:t>; (</w:t>
      </w:r>
      <w:r>
        <w:rPr>
          <w:rFonts w:ascii="Verdana" w:hAnsi="Verdana" w:cs="Verdana"/>
          <w:b/>
          <w:bCs/>
          <w:i/>
          <w:iCs/>
          <w:sz w:val="20"/>
          <w:szCs w:val="20"/>
          <w:lang w:val="it-IT"/>
        </w:rPr>
        <w:t>iv</w:t>
      </w:r>
      <w:r>
        <w:rPr>
          <w:rFonts w:ascii="Verdana" w:hAnsi="Verdana" w:cs="Verdana"/>
          <w:sz w:val="20"/>
          <w:szCs w:val="20"/>
          <w:lang w:val="it-IT"/>
        </w:rPr>
        <w:t>)</w:t>
      </w:r>
      <w:r w:rsidR="00A439E5" w:rsidRPr="00A439E5">
        <w:rPr>
          <w:rFonts w:ascii="Verdana" w:hAnsi="Verdana" w:cs="Verdana"/>
          <w:sz w:val="20"/>
          <w:szCs w:val="20"/>
          <w:lang w:val="it-IT"/>
        </w:rPr>
        <w:t xml:space="preserve"> </w:t>
      </w:r>
      <w:r w:rsidR="00A439E5">
        <w:rPr>
          <w:rFonts w:ascii="Verdana" w:hAnsi="Verdana" w:cs="Verdana"/>
          <w:sz w:val="20"/>
          <w:szCs w:val="20"/>
          <w:lang w:val="it-IT"/>
        </w:rPr>
        <w:t>la dichiarazione del subappaltatore attestante l’assenza in capo a sé dei motivi di esclusione di cui all’</w:t>
      </w:r>
      <w:r w:rsidR="0070016D">
        <w:rPr>
          <w:rFonts w:ascii="Verdana" w:hAnsi="Verdana" w:cs="Verdana"/>
          <w:sz w:val="20"/>
          <w:szCs w:val="20"/>
          <w:lang w:val="it-IT"/>
        </w:rPr>
        <w:t>art. 80 d</w:t>
      </w:r>
      <w:r w:rsidR="0058731D">
        <w:rPr>
          <w:rFonts w:ascii="Verdana" w:hAnsi="Verdana" w:cs="Verdana"/>
          <w:sz w:val="20"/>
          <w:szCs w:val="20"/>
          <w:lang w:val="it-IT"/>
        </w:rPr>
        <w:t>el D.L</w:t>
      </w:r>
      <w:r w:rsidR="00A439E5">
        <w:rPr>
          <w:rFonts w:ascii="Verdana" w:hAnsi="Verdana" w:cs="Verdana"/>
          <w:sz w:val="20"/>
          <w:szCs w:val="20"/>
          <w:lang w:val="it-IT"/>
        </w:rPr>
        <w:t>gs. 50/16; (</w:t>
      </w:r>
      <w:r w:rsidR="00A439E5">
        <w:rPr>
          <w:rFonts w:ascii="Verdana" w:hAnsi="Verdana" w:cs="Verdana"/>
          <w:b/>
          <w:bCs/>
          <w:i/>
          <w:iCs/>
          <w:sz w:val="20"/>
          <w:szCs w:val="20"/>
          <w:lang w:val="it-IT"/>
        </w:rPr>
        <w:t>v</w:t>
      </w:r>
      <w:r w:rsidR="00A439E5">
        <w:rPr>
          <w:rFonts w:ascii="Verdana" w:hAnsi="Verdana" w:cs="Verdana"/>
          <w:sz w:val="20"/>
          <w:szCs w:val="20"/>
          <w:lang w:val="it-IT"/>
        </w:rPr>
        <w:t xml:space="preserve">) </w:t>
      </w:r>
      <w:r>
        <w:rPr>
          <w:rFonts w:ascii="Verdana" w:hAnsi="Verdana" w:cs="Verdana"/>
          <w:sz w:val="20"/>
          <w:szCs w:val="20"/>
          <w:lang w:val="it-IT"/>
        </w:rPr>
        <w:t>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sidR="00A439E5">
        <w:rPr>
          <w:rFonts w:ascii="Verdana" w:hAnsi="Verdana" w:cs="Verdana"/>
          <w:b/>
          <w:bCs/>
          <w:i/>
          <w:iCs/>
          <w:sz w:val="20"/>
          <w:szCs w:val="20"/>
          <w:lang w:val="it-IT"/>
        </w:rPr>
        <w:t>i</w:t>
      </w:r>
      <w:r>
        <w:rPr>
          <w:rFonts w:ascii="Verdana" w:hAnsi="Verdana" w:cs="Verdana"/>
          <w:sz w:val="20"/>
          <w:szCs w:val="20"/>
          <w:lang w:val="it-IT"/>
        </w:rPr>
        <w:t>) tutti gli altri documenti richiesti dalla legge e dalla Stazione Appaltante;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provvederà a sostituire i subappaltatori relativamente ai quali apposita verifica abbia dimostrato la sussistenza dei motivi di esclusione di cui all’articolo 80;</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Dichiarazioni aggiuntive nel caso di raggruppamenti di operatori economici e consorzi ordinari</w:t>
      </w:r>
    </w:p>
    <w:p w:rsidR="008827C2" w:rsidRDefault="008827C2" w:rsidP="00432D1A">
      <w:pPr>
        <w:numPr>
          <w:ilvl w:val="0"/>
          <w:numId w:val="30"/>
        </w:numPr>
        <w:spacing w:after="120"/>
        <w:jc w:val="both"/>
        <w:rPr>
          <w:rFonts w:ascii="Verdana" w:hAnsi="Verdana" w:cs="Arial"/>
          <w:b/>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non ancora costituiti</w:t>
      </w:r>
      <w:r>
        <w:rPr>
          <w:rFonts w:ascii="Verdana" w:hAnsi="Verdana"/>
          <w:i/>
          <w:sz w:val="20"/>
          <w:szCs w:val="20"/>
          <w:lang w:val="it-IT"/>
        </w:rPr>
        <w:t xml:space="preserve">] </w:t>
      </w:r>
      <w:r>
        <w:rPr>
          <w:rFonts w:ascii="Verdana" w:hAnsi="Verdana"/>
          <w:sz w:val="20"/>
          <w:szCs w:val="20"/>
          <w:lang w:val="it-IT"/>
        </w:rPr>
        <w:t>di impegnarsi, in caso di affidamento:</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costituirsi nella forma giuridica prescelta;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conferire a tal fine mandato collettivo speciale con rappresentanza al seguente soggetto designato mandatario _____________________________</w:t>
      </w:r>
      <w:r w:rsidR="00972C2A">
        <w:rPr>
          <w:rFonts w:ascii="Verdana" w:hAnsi="Verdana"/>
          <w:sz w:val="20"/>
          <w:szCs w:val="20"/>
          <w:lang w:val="it-IT"/>
        </w:rPr>
        <w:t>_______________________________</w:t>
      </w:r>
      <w:r>
        <w:rPr>
          <w:rFonts w:ascii="Verdana" w:hAnsi="Verdana"/>
          <w:sz w:val="20"/>
          <w:szCs w:val="20"/>
          <w:lang w:val="it-IT"/>
        </w:rPr>
        <w:t>, il quale stipulerà il contratto in nome e per conto proprio e dei mandanti;</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perfezionare in tempo utile detto mandato, e comunque entro i termini stabiliti dalla Stazione Appaltante;</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non modificare la composizione del raggruppamento o del consorzio, rispetto a quanto dichiarato in sede di offerta;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rispettare tutte le prescri</w:t>
      </w:r>
      <w:r w:rsidR="0058731D">
        <w:rPr>
          <w:rFonts w:ascii="Verdana" w:hAnsi="Verdana"/>
          <w:sz w:val="20"/>
          <w:szCs w:val="20"/>
          <w:lang w:val="it-IT"/>
        </w:rPr>
        <w:t>zioni poste dall’art. 48 del D.L</w:t>
      </w:r>
      <w:r>
        <w:rPr>
          <w:rFonts w:ascii="Verdana" w:hAnsi="Verdana"/>
          <w:sz w:val="20"/>
          <w:szCs w:val="20"/>
          <w:lang w:val="it-IT"/>
        </w:rPr>
        <w:t>gs. 50/16;</w:t>
      </w:r>
    </w:p>
    <w:p w:rsidR="008827C2" w:rsidRDefault="008827C2" w:rsidP="008827C2">
      <w:pPr>
        <w:tabs>
          <w:tab w:val="left" w:pos="360"/>
        </w:tabs>
        <w:autoSpaceDE w:val="0"/>
        <w:autoSpaceDN w:val="0"/>
        <w:adjustRightInd w:val="0"/>
        <w:spacing w:after="120"/>
        <w:jc w:val="both"/>
        <w:rPr>
          <w:rFonts w:ascii="Verdana" w:hAnsi="Verdana"/>
          <w:b/>
          <w:i/>
          <w:sz w:val="20"/>
          <w:szCs w:val="20"/>
          <w:lang w:val="it-IT"/>
        </w:rPr>
      </w:pPr>
      <w:r>
        <w:rPr>
          <w:rFonts w:ascii="Verdana" w:hAnsi="Verdana"/>
          <w:sz w:val="20"/>
          <w:szCs w:val="20"/>
          <w:lang w:val="it-IT"/>
        </w:rPr>
        <w:tab/>
      </w: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numPr>
          <w:ilvl w:val="0"/>
          <w:numId w:val="32"/>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già costituiti</w:t>
      </w:r>
      <w:r>
        <w:rPr>
          <w:rFonts w:ascii="Verdana" w:hAnsi="Verdana"/>
          <w:i/>
          <w:sz w:val="20"/>
          <w:szCs w:val="20"/>
          <w:lang w:val="it-IT"/>
        </w:rPr>
        <w:t xml:space="preserve">]: </w:t>
      </w:r>
    </w:p>
    <w:p w:rsidR="008827C2" w:rsidRDefault="008827C2" w:rsidP="008827C2">
      <w:pPr>
        <w:tabs>
          <w:tab w:val="left" w:pos="360"/>
        </w:tabs>
        <w:autoSpaceDE w:val="0"/>
        <w:autoSpaceDN w:val="0"/>
        <w:adjustRightInd w:val="0"/>
        <w:spacing w:after="120"/>
        <w:jc w:val="both"/>
        <w:rPr>
          <w:rFonts w:ascii="Verdana" w:hAnsi="Verdana"/>
          <w:sz w:val="20"/>
          <w:szCs w:val="20"/>
          <w:lang w:val="it-IT"/>
        </w:rPr>
      </w:pPr>
      <w:r>
        <w:rPr>
          <w:rFonts w:ascii="Verdana" w:hAnsi="Verdana"/>
          <w:sz w:val="20"/>
          <w:szCs w:val="20"/>
          <w:lang w:val="it-IT"/>
        </w:rPr>
        <w:t xml:space="preserve"> </w:t>
      </w:r>
    </w:p>
    <w:p w:rsidR="008827C2" w:rsidRDefault="008827C2" w:rsidP="00432D1A">
      <w:pPr>
        <w:numPr>
          <w:ilvl w:val="0"/>
          <w:numId w:val="33"/>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che al seguente soggetto designato mandatario _____________</w:t>
      </w:r>
      <w:r w:rsidR="00972C2A">
        <w:rPr>
          <w:rFonts w:ascii="Verdana" w:hAnsi="Verdana"/>
          <w:sz w:val="20"/>
          <w:szCs w:val="20"/>
          <w:lang w:val="it-IT"/>
        </w:rPr>
        <w:t>________________________</w:t>
      </w:r>
      <w:r>
        <w:rPr>
          <w:rFonts w:ascii="Verdana" w:hAnsi="Verdana"/>
          <w:sz w:val="20"/>
          <w:szCs w:val="20"/>
          <w:lang w:val="it-IT"/>
        </w:rPr>
        <w:t xml:space="preserve"> è stato conferito mandato collettivo speciale con rappresentanza mediante il seguente atto ________________________________________;</w:t>
      </w:r>
    </w:p>
    <w:p w:rsidR="008827C2" w:rsidRDefault="008827C2" w:rsidP="00432D1A">
      <w:pPr>
        <w:numPr>
          <w:ilvl w:val="0"/>
          <w:numId w:val="34"/>
        </w:numPr>
        <w:tabs>
          <w:tab w:val="num"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che verranno rispettate tutte le prescri</w:t>
      </w:r>
      <w:r w:rsidR="0058731D">
        <w:rPr>
          <w:rFonts w:ascii="Verdana" w:hAnsi="Verdana"/>
          <w:sz w:val="20"/>
          <w:szCs w:val="20"/>
          <w:lang w:val="it-IT"/>
        </w:rPr>
        <w:t>zioni poste dall’art. 48 del D.L</w:t>
      </w:r>
      <w:r>
        <w:rPr>
          <w:rFonts w:ascii="Verdana" w:hAnsi="Verdana"/>
          <w:sz w:val="20"/>
          <w:szCs w:val="20"/>
          <w:lang w:val="it-IT"/>
        </w:rPr>
        <w:t>gs. n. 50/16;</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dichiarazioni aggiuntive nel caso di consorzi di cui all’art. 45, comma 2</w:t>
      </w:r>
      <w:r w:rsidR="0058731D">
        <w:rPr>
          <w:rFonts w:ascii="Verdana" w:hAnsi="Verdana" w:cs="Arial"/>
          <w:b/>
          <w:sz w:val="20"/>
          <w:szCs w:val="20"/>
          <w:lang w:val="it-IT"/>
        </w:rPr>
        <w:t>, lett. b) e c), del D.L</w:t>
      </w:r>
      <w:r>
        <w:rPr>
          <w:rFonts w:ascii="Verdana" w:hAnsi="Verdana" w:cs="Arial"/>
          <w:b/>
          <w:sz w:val="20"/>
          <w:szCs w:val="20"/>
          <w:lang w:val="it-IT"/>
        </w:rPr>
        <w:t>gs. 50/16</w:t>
      </w:r>
    </w:p>
    <w:p w:rsidR="008827C2" w:rsidRDefault="008827C2" w:rsidP="00432D1A">
      <w:pPr>
        <w:numPr>
          <w:ilvl w:val="0"/>
          <w:numId w:val="32"/>
        </w:numPr>
        <w:tabs>
          <w:tab w:val="num" w:pos="360"/>
        </w:tabs>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w:t>
      </w:r>
      <w:r>
        <w:rPr>
          <w:rFonts w:ascii="Verdana" w:hAnsi="Verdana"/>
          <w:i/>
          <w:sz w:val="20"/>
          <w:szCs w:val="20"/>
          <w:u w:val="single"/>
          <w:lang w:val="it-IT"/>
        </w:rPr>
        <w:t>consorzi</w:t>
      </w:r>
      <w:r>
        <w:rPr>
          <w:rFonts w:ascii="Verdana" w:hAnsi="Verdana"/>
          <w:sz w:val="20"/>
          <w:szCs w:val="20"/>
          <w:lang w:val="it-IT"/>
        </w:rPr>
        <w:t>]</w:t>
      </w:r>
      <w:r>
        <w:rPr>
          <w:rFonts w:ascii="Verdana" w:hAnsi="Verdana"/>
          <w:i/>
          <w:sz w:val="20"/>
          <w:szCs w:val="20"/>
          <w:lang w:val="it-IT"/>
        </w:rPr>
        <w:t xml:space="preserve"> </w:t>
      </w:r>
      <w:r>
        <w:rPr>
          <w:rFonts w:ascii="Verdana" w:hAnsi="Verdana"/>
          <w:sz w:val="20"/>
          <w:szCs w:val="20"/>
          <w:lang w:val="it-IT"/>
        </w:rPr>
        <w:t>che i consorziati per i quali il consorzio concorre sono i seguenti:______________________________________________________________</w:t>
      </w:r>
    </w:p>
    <w:p w:rsidR="008827C2" w:rsidRDefault="008827C2" w:rsidP="008827C2">
      <w:pPr>
        <w:tabs>
          <w:tab w:val="left" w:pos="360"/>
        </w:tabs>
        <w:spacing w:after="120"/>
        <w:jc w:val="both"/>
        <w:rPr>
          <w:rFonts w:ascii="Verdana" w:hAnsi="Verdana" w:cs="Arial"/>
          <w:sz w:val="20"/>
          <w:szCs w:val="20"/>
          <w:lang w:val="it-IT"/>
        </w:rPr>
      </w:pPr>
    </w:p>
    <w:p w:rsidR="008827C2" w:rsidRDefault="008827C2" w:rsidP="008827C2">
      <w:pPr>
        <w:spacing w:after="120"/>
        <w:jc w:val="both"/>
        <w:rPr>
          <w:rFonts w:ascii="Verdana" w:hAnsi="Verdana" w:cs="Arial"/>
          <w:sz w:val="20"/>
          <w:szCs w:val="20"/>
          <w:lang w:val="it-IT"/>
        </w:rPr>
      </w:pPr>
      <w:r>
        <w:rPr>
          <w:rFonts w:ascii="Verdana" w:hAnsi="Verdana" w:cs="Arial"/>
          <w:i/>
          <w:sz w:val="20"/>
          <w:szCs w:val="20"/>
          <w:lang w:val="it-IT"/>
        </w:rPr>
        <w:t>[Luogo e Data]</w:t>
      </w:r>
      <w:r>
        <w:rPr>
          <w:rFonts w:ascii="Verdana" w:hAnsi="Verdana" w:cs="Arial"/>
          <w:sz w:val="20"/>
          <w:szCs w:val="20"/>
          <w:lang w:val="it-IT"/>
        </w:rPr>
        <w:t>___________</w:t>
      </w:r>
      <w:r w:rsidR="00972C2A">
        <w:rPr>
          <w:rFonts w:ascii="Verdana" w:hAnsi="Verdana" w:cs="Arial"/>
          <w:sz w:val="20"/>
          <w:szCs w:val="20"/>
          <w:lang w:val="it-IT"/>
        </w:rPr>
        <w:t>______</w:t>
      </w:r>
      <w:r>
        <w:rPr>
          <w:rFonts w:ascii="Verdana" w:hAnsi="Verdana" w:cs="Arial"/>
          <w:sz w:val="20"/>
          <w:szCs w:val="20"/>
          <w:lang w:val="it-IT"/>
        </w:rPr>
        <w:t>,___________.</w:t>
      </w:r>
    </w:p>
    <w:p w:rsidR="00972C2A" w:rsidRDefault="00972C2A" w:rsidP="008827C2">
      <w:pPr>
        <w:spacing w:after="120"/>
        <w:jc w:val="both"/>
        <w:rPr>
          <w:rFonts w:ascii="Verdana" w:hAnsi="Verdana" w:cs="Arial"/>
          <w:sz w:val="20"/>
          <w:szCs w:val="20"/>
          <w:lang w:val="it-IT"/>
        </w:rPr>
      </w:pPr>
    </w:p>
    <w:p w:rsidR="00972C2A" w:rsidRDefault="00972C2A" w:rsidP="008827C2">
      <w:pPr>
        <w:spacing w:after="120"/>
        <w:jc w:val="both"/>
        <w:rPr>
          <w:rFonts w:ascii="Verdana" w:hAnsi="Verdana" w:cs="Arial"/>
          <w:sz w:val="20"/>
          <w:szCs w:val="20"/>
          <w:lang w:val="it-IT"/>
        </w:rPr>
      </w:pPr>
    </w:p>
    <w:p w:rsidR="008827C2" w:rsidRDefault="008827C2" w:rsidP="008827C2">
      <w:pPr>
        <w:spacing w:after="120"/>
        <w:rPr>
          <w:rFonts w:ascii="Verdana" w:hAnsi="Verdana" w:cs="Arial"/>
          <w:i/>
          <w:sz w:val="20"/>
          <w:szCs w:val="20"/>
          <w:lang w:val="it-IT"/>
        </w:rPr>
      </w:pPr>
      <w:r>
        <w:rPr>
          <w:rFonts w:ascii="Verdana" w:hAnsi="Verdana" w:cs="Arial"/>
          <w:i/>
          <w:sz w:val="20"/>
          <w:szCs w:val="20"/>
          <w:lang w:val="it-IT"/>
        </w:rPr>
        <w:t xml:space="preserve">                                                                                                </w:t>
      </w:r>
      <w:r w:rsidR="00972C2A">
        <w:rPr>
          <w:rFonts w:ascii="Verdana" w:hAnsi="Verdana" w:cs="Arial"/>
          <w:i/>
          <w:sz w:val="20"/>
          <w:szCs w:val="20"/>
          <w:lang w:val="it-IT"/>
        </w:rPr>
        <w:t xml:space="preserve">      </w:t>
      </w:r>
      <w:r>
        <w:rPr>
          <w:rFonts w:ascii="Verdana" w:hAnsi="Verdana" w:cs="Arial"/>
          <w:i/>
          <w:sz w:val="20"/>
          <w:szCs w:val="20"/>
          <w:lang w:val="it-IT"/>
        </w:rPr>
        <w:t xml:space="preserve"> [Firma dell’Operatore]</w:t>
      </w:r>
    </w:p>
    <w:p w:rsidR="008827C2" w:rsidRDefault="008827C2" w:rsidP="008827C2">
      <w:pPr>
        <w:spacing w:after="120"/>
        <w:jc w:val="right"/>
        <w:rPr>
          <w:rFonts w:ascii="Verdana" w:hAnsi="Verdana" w:cs="Arial"/>
          <w:b/>
          <w:sz w:val="20"/>
          <w:szCs w:val="20"/>
          <w:u w:val="single"/>
          <w:lang w:val="it-IT"/>
        </w:rPr>
      </w:pPr>
      <w:r>
        <w:rPr>
          <w:rFonts w:ascii="Verdana" w:hAnsi="Verdana" w:cs="Arial"/>
          <w:i/>
          <w:sz w:val="20"/>
          <w:szCs w:val="20"/>
          <w:lang w:val="it-IT"/>
        </w:rPr>
        <w:t>_________________________</w:t>
      </w:r>
    </w:p>
    <w:p w:rsidR="008827C2" w:rsidRDefault="008827C2" w:rsidP="008827C2">
      <w:pPr>
        <w:spacing w:after="120"/>
        <w:jc w:val="both"/>
        <w:rPr>
          <w:rFonts w:ascii="Verdana" w:hAnsi="Verdana" w:cs="Arial"/>
          <w:b/>
          <w:sz w:val="20"/>
          <w:szCs w:val="20"/>
          <w:u w:val="single"/>
          <w:lang w:val="it-IT"/>
        </w:rPr>
      </w:pPr>
    </w:p>
    <w:p w:rsidR="00972C2A" w:rsidRDefault="00972C2A"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sz w:val="20"/>
          <w:szCs w:val="20"/>
          <w:lang w:val="it-IT"/>
        </w:rPr>
      </w:pPr>
      <w:r>
        <w:rPr>
          <w:rFonts w:ascii="Verdana" w:hAnsi="Verdana" w:cs="Arial"/>
          <w:b/>
          <w:sz w:val="20"/>
          <w:szCs w:val="20"/>
          <w:u w:val="single"/>
          <w:lang w:val="it-IT"/>
        </w:rPr>
        <w:t>Note</w:t>
      </w:r>
      <w:r>
        <w:rPr>
          <w:rFonts w:ascii="Verdana" w:hAnsi="Verdana" w:cs="Arial"/>
          <w:sz w:val="20"/>
          <w:szCs w:val="20"/>
          <w:u w:val="single"/>
          <w:lang w:val="it-IT"/>
        </w:rPr>
        <w:t xml:space="preserve"> </w:t>
      </w:r>
      <w:r>
        <w:rPr>
          <w:rFonts w:ascii="Verdana" w:hAnsi="Verdana" w:cs="Arial"/>
          <w:b/>
          <w:sz w:val="20"/>
          <w:szCs w:val="20"/>
          <w:u w:val="single"/>
          <w:lang w:val="it-IT"/>
        </w:rPr>
        <w:t>di compilazione</w:t>
      </w:r>
      <w:r>
        <w:rPr>
          <w:rFonts w:ascii="Verdana" w:hAnsi="Verdana" w:cs="Arial"/>
          <w:sz w:val="20"/>
          <w:szCs w:val="20"/>
          <w:lang w:val="it-IT"/>
        </w:rPr>
        <w:t>:</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sottoscritta da parte (</w:t>
      </w:r>
      <w:r>
        <w:rPr>
          <w:rFonts w:ascii="Verdana" w:hAnsi="Verdana" w:cs="Arial"/>
          <w:b/>
          <w:i/>
          <w:sz w:val="20"/>
          <w:szCs w:val="20"/>
          <w:lang w:val="it-IT"/>
        </w:rPr>
        <w:t>i</w:t>
      </w:r>
      <w:r>
        <w:rPr>
          <w:rFonts w:ascii="Verdana" w:hAnsi="Verdana" w:cs="Arial"/>
          <w:i/>
          <w:sz w:val="20"/>
          <w:szCs w:val="20"/>
          <w:lang w:val="it-IT"/>
        </w:rPr>
        <w:t>) del legale rappresentante o (</w:t>
      </w:r>
      <w:r>
        <w:rPr>
          <w:rFonts w:ascii="Verdana" w:hAnsi="Verdana" w:cs="Arial"/>
          <w:b/>
          <w:i/>
          <w:sz w:val="20"/>
          <w:szCs w:val="20"/>
          <w:lang w:val="it-IT"/>
        </w:rPr>
        <w:t>ii</w:t>
      </w:r>
      <w:r>
        <w:rPr>
          <w:rFonts w:ascii="Verdana" w:hAnsi="Verdana" w:cs="Arial"/>
          <w:i/>
          <w:sz w:val="20"/>
          <w:szCs w:val="20"/>
          <w:lang w:val="it-IT"/>
        </w:rPr>
        <w:t xml:space="preserve">) da persona abilitata ad impegnare l’operatore. In </w:t>
      </w:r>
      <w:r w:rsidR="00432D1A">
        <w:rPr>
          <w:rFonts w:ascii="Verdana" w:hAnsi="Verdana" w:cs="Arial"/>
          <w:i/>
          <w:sz w:val="20"/>
          <w:szCs w:val="20"/>
          <w:lang w:val="it-IT"/>
        </w:rPr>
        <w:t>quest’ultimo</w:t>
      </w:r>
      <w:r>
        <w:rPr>
          <w:rFonts w:ascii="Verdana" w:hAnsi="Verdana" w:cs="Arial"/>
          <w:i/>
          <w:sz w:val="20"/>
          <w:szCs w:val="20"/>
          <w:lang w:val="it-IT"/>
        </w:rPr>
        <w:t xml:space="preserve"> caso, dovrà essere prodotta in atti copia della fonte dei poteri;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le dichiarazioni relative ai motivi di esclusione di cui all’art. 80 commi 1, 2 e 5, l</w:t>
      </w:r>
      <w:r w:rsidR="0070016D">
        <w:rPr>
          <w:rFonts w:ascii="Verdana" w:hAnsi="Verdana" w:cs="Arial"/>
          <w:i/>
          <w:sz w:val="20"/>
          <w:szCs w:val="20"/>
          <w:lang w:val="it-IT"/>
        </w:rPr>
        <w:t>ettera l), d</w:t>
      </w:r>
      <w:r w:rsidR="0058731D">
        <w:rPr>
          <w:rFonts w:ascii="Verdana" w:hAnsi="Verdana" w:cs="Arial"/>
          <w:i/>
          <w:sz w:val="20"/>
          <w:szCs w:val="20"/>
          <w:lang w:val="it-IT"/>
        </w:rPr>
        <w:t>el D.L</w:t>
      </w:r>
      <w:r>
        <w:rPr>
          <w:rFonts w:ascii="Verdana" w:hAnsi="Verdana" w:cs="Arial"/>
          <w:i/>
          <w:sz w:val="20"/>
          <w:szCs w:val="20"/>
          <w:lang w:val="it-IT"/>
        </w:rPr>
        <w:t xml:space="preserve">gs. 50/16, esposte nel testo di cui sopra, potranno essere rese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con riferimento ai soggetti indicati al comma 3 di tale articolo;</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caso di cessione di azienda, incorporazione o fusione realizzatasi nell’ultimo anno, la dichiarazione relativa al motivo di esclusione di cui all’art. 80, comma 1, del D.</w:t>
      </w:r>
      <w:r w:rsidR="0058731D">
        <w:rPr>
          <w:rFonts w:ascii="Verdana" w:hAnsi="Verdana" w:cs="Arial"/>
          <w:i/>
          <w:sz w:val="20"/>
          <w:szCs w:val="20"/>
          <w:lang w:val="it-IT"/>
        </w:rPr>
        <w:t>L</w:t>
      </w:r>
      <w:r>
        <w:rPr>
          <w:rFonts w:ascii="Verdana" w:hAnsi="Verdana" w:cs="Arial"/>
          <w:i/>
          <w:sz w:val="20"/>
          <w:szCs w:val="20"/>
          <w:lang w:val="it-IT"/>
        </w:rPr>
        <w:t xml:space="preserve">gs. 50/16 può essere resa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anche con riferimento agli esponenti della società cedente, incorporata o fusa;</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alternativa a quanto previsto dai due punti precedenti, l’Operatore dovrà dimostrare l’insussistenza dei motivi di esclusione di cui all’art. 80 commi 1, 2 e 5</w:t>
      </w:r>
      <w:r w:rsidR="0058731D">
        <w:rPr>
          <w:rFonts w:ascii="Verdana" w:hAnsi="Verdana" w:cs="Arial"/>
          <w:i/>
          <w:sz w:val="20"/>
          <w:szCs w:val="20"/>
          <w:lang w:val="it-IT"/>
        </w:rPr>
        <w:t>, lettera l), del D.L</w:t>
      </w:r>
      <w:r>
        <w:rPr>
          <w:rFonts w:ascii="Verdana" w:hAnsi="Verdana" w:cs="Arial"/>
          <w:i/>
          <w:sz w:val="20"/>
          <w:szCs w:val="20"/>
          <w:lang w:val="it-IT"/>
        </w:rPr>
        <w:t>gs. 50/16, producendo le relative dichiarazioni sottoscritte personalmente da ciascuno dei singoli esponenti sopra indicati;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 presente dichiarazione dovrà essere allegata, copia di un documento di identità di ogni sottoscrittore, in corso di validità;</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prodotta da ciascuna impresa concorrente, da ogni singolo operatore del raggruppamento o del consorzio ordinario, dai consorzi di cui all’art. 45, comma 2, lett. b) e c), del D.</w:t>
      </w:r>
      <w:r w:rsidR="0058731D">
        <w:rPr>
          <w:rFonts w:ascii="Verdana" w:hAnsi="Verdana" w:cs="Arial"/>
          <w:i/>
          <w:sz w:val="20"/>
          <w:szCs w:val="20"/>
          <w:lang w:val="it-IT"/>
        </w:rPr>
        <w:t>L</w:t>
      </w:r>
      <w:r>
        <w:rPr>
          <w:rFonts w:ascii="Verdana" w:hAnsi="Verdana" w:cs="Arial"/>
          <w:i/>
          <w:sz w:val="20"/>
          <w:szCs w:val="20"/>
          <w:lang w:val="it-IT"/>
        </w:rPr>
        <w:t>gs. 50/16 e da tutte le imprese da questi indicate come concorrenti;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27C2" w:rsidRDefault="008827C2" w:rsidP="00432D1A">
      <w:pPr>
        <w:numPr>
          <w:ilvl w:val="0"/>
          <w:numId w:val="35"/>
        </w:numPr>
        <w:tabs>
          <w:tab w:val="clear" w:pos="0"/>
          <w:tab w:val="num" w:pos="360"/>
        </w:tabs>
        <w:spacing w:after="120"/>
        <w:jc w:val="both"/>
        <w:rPr>
          <w:rFonts w:ascii="Verdana" w:hAnsi="Verdana"/>
          <w:sz w:val="20"/>
          <w:szCs w:val="20"/>
          <w:lang w:val="it-IT"/>
        </w:rPr>
      </w:pPr>
      <w:r>
        <w:rPr>
          <w:rFonts w:ascii="Verdana" w:hAnsi="Verdana" w:cs="Arial"/>
          <w:i/>
          <w:sz w:val="20"/>
          <w:szCs w:val="20"/>
          <w:lang w:val="it-IT"/>
        </w:rPr>
        <w:t>le clausole obbligatorie non potranno essere oggetto di spunta e/o eliminazione.</w:t>
      </w:r>
    </w:p>
    <w:sectPr w:rsidR="008827C2" w:rsidSect="00954004">
      <w:headerReference w:type="default" r:id="rId9"/>
      <w:footerReference w:type="even"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C6" w:rsidRDefault="00377FC6">
      <w:r>
        <w:separator/>
      </w:r>
    </w:p>
  </w:endnote>
  <w:endnote w:type="continuationSeparator" w:id="0">
    <w:p w:rsidR="00377FC6" w:rsidRDefault="0037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Default="00377FC6"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377FC6" w:rsidRDefault="00377FC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Pr="001058CD" w:rsidRDefault="00377FC6"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E3A9A">
      <w:rPr>
        <w:rStyle w:val="Numeropagina"/>
        <w:rFonts w:ascii="Verdana" w:hAnsi="Verdana"/>
        <w:noProof/>
        <w:sz w:val="16"/>
        <w:szCs w:val="16"/>
      </w:rPr>
      <w:t>1</w:t>
    </w:r>
    <w:r w:rsidRPr="001058CD">
      <w:rPr>
        <w:rStyle w:val="Numeropagina"/>
        <w:rFonts w:ascii="Verdana" w:hAnsi="Verdana"/>
        <w:sz w:val="16"/>
        <w:szCs w:val="16"/>
      </w:rPr>
      <w:fldChar w:fldCharType="end"/>
    </w:r>
  </w:p>
  <w:p w:rsidR="00377FC6" w:rsidRPr="00675E40" w:rsidRDefault="00377FC6" w:rsidP="00F625ED">
    <w:pPr>
      <w:pStyle w:val="Pidipagina"/>
      <w:ind w:right="360"/>
      <w:rPr>
        <w:smallCaps/>
        <w:sz w:val="8"/>
        <w:szCs w:val="16"/>
        <w:lang w:val="it-IT"/>
      </w:rPr>
    </w:pPr>
  </w:p>
  <w:p w:rsidR="00377FC6" w:rsidRPr="00242DE7" w:rsidRDefault="00377FC6">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C6" w:rsidRDefault="00377FC6">
      <w:r>
        <w:separator/>
      </w:r>
    </w:p>
  </w:footnote>
  <w:footnote w:type="continuationSeparator" w:id="0">
    <w:p w:rsidR="00377FC6" w:rsidRDefault="0037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FC6" w:rsidRPr="00505154" w:rsidRDefault="00377FC6" w:rsidP="00417E49">
    <w:pPr>
      <w:pStyle w:val="Intestazione"/>
      <w:jc w:val="center"/>
      <w:rPr>
        <w:lang w:val="it-IT"/>
      </w:rPr>
    </w:pPr>
    <w:r w:rsidRPr="00417E49">
      <w:rPr>
        <w:rFonts w:ascii="Verdana" w:hAnsi="Verdana"/>
        <w:i/>
        <w:sz w:val="16"/>
        <w:szCs w:val="16"/>
        <w:lang w:val="it-IT" w:bidi="it-IT"/>
      </w:rPr>
      <w:t>Procedura negoziata ai sensi dell’art. 36, comma</w:t>
    </w:r>
    <w:r w:rsidR="0058731D">
      <w:rPr>
        <w:rFonts w:ascii="Verdana" w:hAnsi="Verdana"/>
        <w:i/>
        <w:sz w:val="16"/>
        <w:szCs w:val="16"/>
        <w:lang w:val="it-IT" w:bidi="it-IT"/>
      </w:rPr>
      <w:t xml:space="preserve"> 2, lettera b) e comma 6, del D.</w:t>
    </w:r>
    <w:r w:rsidRPr="00417E49">
      <w:rPr>
        <w:rFonts w:ascii="Verdana" w:hAnsi="Verdana"/>
        <w:i/>
        <w:sz w:val="16"/>
        <w:szCs w:val="16"/>
        <w:lang w:val="it-IT" w:bidi="it-IT"/>
      </w:rPr>
      <w:t>Lgs. 50/2016, effettuata mediante il Mercato Elettronico della PA, volta all’affidamento del “Servizio di riproduzione disegni tecnici”</w:t>
    </w:r>
  </w:p>
  <w:p w:rsidR="00377FC6"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jc w:val="center"/>
      <w:rPr>
        <w:rFonts w:ascii="Verdana" w:hAnsi="Verdana"/>
        <w:i/>
        <w:sz w:val="16"/>
        <w:szCs w:val="16"/>
        <w:lang w:val="it-IT"/>
      </w:rPr>
    </w:pPr>
  </w:p>
  <w:p w:rsidR="00377FC6" w:rsidRPr="008362FD" w:rsidRDefault="00377FC6"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170B0"/>
    <w:multiLevelType w:val="hybridMultilevel"/>
    <w:tmpl w:val="04023B12"/>
    <w:lvl w:ilvl="0" w:tplc="A8844E1C">
      <w:start w:val="1"/>
      <w:numFmt w:val="lowerLetter"/>
      <w:lvlText w:val="%1."/>
      <w:lvlJc w:val="left"/>
      <w:pPr>
        <w:tabs>
          <w:tab w:val="num" w:pos="1440"/>
        </w:tabs>
        <w:ind w:left="1440" w:hanging="360"/>
      </w:pPr>
      <w:rPr>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7"/>
  </w:num>
  <w:num w:numId="4">
    <w:abstractNumId w:val="22"/>
  </w:num>
  <w:num w:numId="5">
    <w:abstractNumId w:val="20"/>
  </w:num>
  <w:num w:numId="6">
    <w:abstractNumId w:val="4"/>
  </w:num>
  <w:num w:numId="7">
    <w:abstractNumId w:val="1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9"/>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3"/>
  </w:num>
  <w:num w:numId="17">
    <w:abstractNumId w:val="6"/>
  </w:num>
  <w:num w:numId="18">
    <w:abstractNumId w:val="0"/>
  </w:num>
  <w:num w:numId="19">
    <w:abstractNumId w:val="8"/>
  </w:num>
  <w:num w:numId="20">
    <w:abstractNumId w:val="9"/>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10"/>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24"/>
  </w:num>
  <w:num w:numId="31">
    <w:abstractNumId w:val="11"/>
  </w:num>
  <w:num w:numId="32">
    <w:abstractNumId w:val="18"/>
  </w:num>
  <w:num w:numId="33">
    <w:abstractNumId w:val="12"/>
  </w:num>
  <w:num w:numId="34">
    <w:abstractNumId w:val="2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3071"/>
    <w:rsid w:val="0000625B"/>
    <w:rsid w:val="00006EB0"/>
    <w:rsid w:val="00007C79"/>
    <w:rsid w:val="00012913"/>
    <w:rsid w:val="000220A3"/>
    <w:rsid w:val="00022F17"/>
    <w:rsid w:val="000253EF"/>
    <w:rsid w:val="00026861"/>
    <w:rsid w:val="000277E7"/>
    <w:rsid w:val="0003178E"/>
    <w:rsid w:val="0003322E"/>
    <w:rsid w:val="00033B3F"/>
    <w:rsid w:val="00041355"/>
    <w:rsid w:val="0005035A"/>
    <w:rsid w:val="00051046"/>
    <w:rsid w:val="00054FDF"/>
    <w:rsid w:val="00057B81"/>
    <w:rsid w:val="00057DB2"/>
    <w:rsid w:val="00062094"/>
    <w:rsid w:val="000644DE"/>
    <w:rsid w:val="00064712"/>
    <w:rsid w:val="0006524B"/>
    <w:rsid w:val="00065389"/>
    <w:rsid w:val="000713B1"/>
    <w:rsid w:val="000723A6"/>
    <w:rsid w:val="0007298A"/>
    <w:rsid w:val="00085B47"/>
    <w:rsid w:val="00091051"/>
    <w:rsid w:val="00093E86"/>
    <w:rsid w:val="00094616"/>
    <w:rsid w:val="00096125"/>
    <w:rsid w:val="000962C3"/>
    <w:rsid w:val="000965AD"/>
    <w:rsid w:val="000A0DB8"/>
    <w:rsid w:val="000A58FE"/>
    <w:rsid w:val="000A6917"/>
    <w:rsid w:val="000B06C0"/>
    <w:rsid w:val="000B4F5A"/>
    <w:rsid w:val="000B50C3"/>
    <w:rsid w:val="000B5C3C"/>
    <w:rsid w:val="000B5DD1"/>
    <w:rsid w:val="000B744C"/>
    <w:rsid w:val="000C2A67"/>
    <w:rsid w:val="000C3B48"/>
    <w:rsid w:val="000C7732"/>
    <w:rsid w:val="000D0794"/>
    <w:rsid w:val="000D29BA"/>
    <w:rsid w:val="000D4D30"/>
    <w:rsid w:val="000D4F76"/>
    <w:rsid w:val="000D502B"/>
    <w:rsid w:val="000D76C2"/>
    <w:rsid w:val="000D7858"/>
    <w:rsid w:val="000E4082"/>
    <w:rsid w:val="000E507F"/>
    <w:rsid w:val="000E62F6"/>
    <w:rsid w:val="000E6A3F"/>
    <w:rsid w:val="000E6B91"/>
    <w:rsid w:val="000F2799"/>
    <w:rsid w:val="000F3401"/>
    <w:rsid w:val="000F68BE"/>
    <w:rsid w:val="001030D2"/>
    <w:rsid w:val="001039B1"/>
    <w:rsid w:val="001058CD"/>
    <w:rsid w:val="00117505"/>
    <w:rsid w:val="00121000"/>
    <w:rsid w:val="00124A5F"/>
    <w:rsid w:val="00127B32"/>
    <w:rsid w:val="00133314"/>
    <w:rsid w:val="001369B8"/>
    <w:rsid w:val="00142D78"/>
    <w:rsid w:val="00143B23"/>
    <w:rsid w:val="0014598F"/>
    <w:rsid w:val="00150593"/>
    <w:rsid w:val="00153136"/>
    <w:rsid w:val="00157409"/>
    <w:rsid w:val="00160EC1"/>
    <w:rsid w:val="00160F9E"/>
    <w:rsid w:val="00163D76"/>
    <w:rsid w:val="0016510D"/>
    <w:rsid w:val="0016512A"/>
    <w:rsid w:val="00166BE8"/>
    <w:rsid w:val="001732B1"/>
    <w:rsid w:val="001753E3"/>
    <w:rsid w:val="00177807"/>
    <w:rsid w:val="00181F30"/>
    <w:rsid w:val="0018433A"/>
    <w:rsid w:val="00196985"/>
    <w:rsid w:val="00196DAC"/>
    <w:rsid w:val="001A3740"/>
    <w:rsid w:val="001A4B9C"/>
    <w:rsid w:val="001B106E"/>
    <w:rsid w:val="001B1F6A"/>
    <w:rsid w:val="001B75AC"/>
    <w:rsid w:val="001C3232"/>
    <w:rsid w:val="001C3E36"/>
    <w:rsid w:val="001C7DB2"/>
    <w:rsid w:val="001D1E06"/>
    <w:rsid w:val="001D5480"/>
    <w:rsid w:val="001D60AD"/>
    <w:rsid w:val="001D76F4"/>
    <w:rsid w:val="001E2099"/>
    <w:rsid w:val="001E49B9"/>
    <w:rsid w:val="001E6CC2"/>
    <w:rsid w:val="001E7820"/>
    <w:rsid w:val="001F482B"/>
    <w:rsid w:val="001F53E9"/>
    <w:rsid w:val="001F7C09"/>
    <w:rsid w:val="00200A86"/>
    <w:rsid w:val="00200B68"/>
    <w:rsid w:val="00214764"/>
    <w:rsid w:val="00214A76"/>
    <w:rsid w:val="002165EF"/>
    <w:rsid w:val="00221AAA"/>
    <w:rsid w:val="002243FF"/>
    <w:rsid w:val="00233DBE"/>
    <w:rsid w:val="00235CAE"/>
    <w:rsid w:val="002369BB"/>
    <w:rsid w:val="00240325"/>
    <w:rsid w:val="002426C8"/>
    <w:rsid w:val="00242C5D"/>
    <w:rsid w:val="00247DF6"/>
    <w:rsid w:val="0025328D"/>
    <w:rsid w:val="00253C1D"/>
    <w:rsid w:val="002578A2"/>
    <w:rsid w:val="002610ED"/>
    <w:rsid w:val="00265265"/>
    <w:rsid w:val="00271C06"/>
    <w:rsid w:val="002723FB"/>
    <w:rsid w:val="0027552A"/>
    <w:rsid w:val="002761E5"/>
    <w:rsid w:val="00276EBE"/>
    <w:rsid w:val="00280DC4"/>
    <w:rsid w:val="002846D2"/>
    <w:rsid w:val="002857E8"/>
    <w:rsid w:val="0028650C"/>
    <w:rsid w:val="00286F74"/>
    <w:rsid w:val="00291624"/>
    <w:rsid w:val="00291A88"/>
    <w:rsid w:val="002926DA"/>
    <w:rsid w:val="00295E84"/>
    <w:rsid w:val="00297889"/>
    <w:rsid w:val="002A083A"/>
    <w:rsid w:val="002A50D1"/>
    <w:rsid w:val="002A5DC3"/>
    <w:rsid w:val="002A6FBA"/>
    <w:rsid w:val="002B0CE1"/>
    <w:rsid w:val="002B2946"/>
    <w:rsid w:val="002B40A6"/>
    <w:rsid w:val="002B639E"/>
    <w:rsid w:val="002C611B"/>
    <w:rsid w:val="002D0C23"/>
    <w:rsid w:val="002D3908"/>
    <w:rsid w:val="002D405F"/>
    <w:rsid w:val="002D6483"/>
    <w:rsid w:val="002D6DED"/>
    <w:rsid w:val="002E09A9"/>
    <w:rsid w:val="002E5935"/>
    <w:rsid w:val="002F24D6"/>
    <w:rsid w:val="002F47EA"/>
    <w:rsid w:val="002F4B2F"/>
    <w:rsid w:val="002F718D"/>
    <w:rsid w:val="00301A79"/>
    <w:rsid w:val="00311D14"/>
    <w:rsid w:val="00317278"/>
    <w:rsid w:val="003214BA"/>
    <w:rsid w:val="00323100"/>
    <w:rsid w:val="00324994"/>
    <w:rsid w:val="003343F9"/>
    <w:rsid w:val="00336863"/>
    <w:rsid w:val="00342D6B"/>
    <w:rsid w:val="0034732B"/>
    <w:rsid w:val="00347F52"/>
    <w:rsid w:val="0035354A"/>
    <w:rsid w:val="00356705"/>
    <w:rsid w:val="00356F5A"/>
    <w:rsid w:val="00362D93"/>
    <w:rsid w:val="00364A51"/>
    <w:rsid w:val="0036647B"/>
    <w:rsid w:val="00370E12"/>
    <w:rsid w:val="0037109F"/>
    <w:rsid w:val="00371E19"/>
    <w:rsid w:val="00376E8A"/>
    <w:rsid w:val="00377FC6"/>
    <w:rsid w:val="003816DE"/>
    <w:rsid w:val="00382CA2"/>
    <w:rsid w:val="00384964"/>
    <w:rsid w:val="00393C2A"/>
    <w:rsid w:val="00395912"/>
    <w:rsid w:val="00395D81"/>
    <w:rsid w:val="003A347A"/>
    <w:rsid w:val="003A5296"/>
    <w:rsid w:val="003B12BC"/>
    <w:rsid w:val="003B1F4A"/>
    <w:rsid w:val="003B40D7"/>
    <w:rsid w:val="003B6219"/>
    <w:rsid w:val="003B777F"/>
    <w:rsid w:val="003B7873"/>
    <w:rsid w:val="003C1E6E"/>
    <w:rsid w:val="003C7005"/>
    <w:rsid w:val="003C7500"/>
    <w:rsid w:val="003D22E9"/>
    <w:rsid w:val="003D230F"/>
    <w:rsid w:val="003D3319"/>
    <w:rsid w:val="003E39F2"/>
    <w:rsid w:val="003E4C08"/>
    <w:rsid w:val="003E7260"/>
    <w:rsid w:val="003E7B73"/>
    <w:rsid w:val="003F54E6"/>
    <w:rsid w:val="00406AEF"/>
    <w:rsid w:val="00407A6A"/>
    <w:rsid w:val="004125BD"/>
    <w:rsid w:val="004155C4"/>
    <w:rsid w:val="00416A29"/>
    <w:rsid w:val="00417E49"/>
    <w:rsid w:val="00421DB1"/>
    <w:rsid w:val="00423E12"/>
    <w:rsid w:val="00432D1A"/>
    <w:rsid w:val="00434E24"/>
    <w:rsid w:val="00436FC6"/>
    <w:rsid w:val="004436FE"/>
    <w:rsid w:val="00446CB4"/>
    <w:rsid w:val="0045005A"/>
    <w:rsid w:val="00451F96"/>
    <w:rsid w:val="0045410B"/>
    <w:rsid w:val="0045444D"/>
    <w:rsid w:val="00457A57"/>
    <w:rsid w:val="004605BF"/>
    <w:rsid w:val="00460DEA"/>
    <w:rsid w:val="00461BAE"/>
    <w:rsid w:val="00462031"/>
    <w:rsid w:val="00463D81"/>
    <w:rsid w:val="004641A0"/>
    <w:rsid w:val="00476C3D"/>
    <w:rsid w:val="00480688"/>
    <w:rsid w:val="004812A9"/>
    <w:rsid w:val="00483A7C"/>
    <w:rsid w:val="004850F5"/>
    <w:rsid w:val="00487E59"/>
    <w:rsid w:val="00490095"/>
    <w:rsid w:val="0049188A"/>
    <w:rsid w:val="004927B5"/>
    <w:rsid w:val="0049511A"/>
    <w:rsid w:val="004961EC"/>
    <w:rsid w:val="00497A1F"/>
    <w:rsid w:val="004A73A7"/>
    <w:rsid w:val="004B11E0"/>
    <w:rsid w:val="004B5CA8"/>
    <w:rsid w:val="004B6118"/>
    <w:rsid w:val="004D1893"/>
    <w:rsid w:val="004D409F"/>
    <w:rsid w:val="004D4600"/>
    <w:rsid w:val="004D47CA"/>
    <w:rsid w:val="004D597A"/>
    <w:rsid w:val="004D6FFE"/>
    <w:rsid w:val="004E0EF3"/>
    <w:rsid w:val="004E46A1"/>
    <w:rsid w:val="004E494D"/>
    <w:rsid w:val="004F0D22"/>
    <w:rsid w:val="004F1180"/>
    <w:rsid w:val="004F1A31"/>
    <w:rsid w:val="004F23CC"/>
    <w:rsid w:val="004F2F02"/>
    <w:rsid w:val="004F3F0F"/>
    <w:rsid w:val="004F68A1"/>
    <w:rsid w:val="004F6C6E"/>
    <w:rsid w:val="00501820"/>
    <w:rsid w:val="00501861"/>
    <w:rsid w:val="00504E2E"/>
    <w:rsid w:val="00505154"/>
    <w:rsid w:val="005060A2"/>
    <w:rsid w:val="005106BD"/>
    <w:rsid w:val="005119A9"/>
    <w:rsid w:val="005144E0"/>
    <w:rsid w:val="00516F4A"/>
    <w:rsid w:val="00521064"/>
    <w:rsid w:val="0052365B"/>
    <w:rsid w:val="00526047"/>
    <w:rsid w:val="00531943"/>
    <w:rsid w:val="0053724A"/>
    <w:rsid w:val="0054115E"/>
    <w:rsid w:val="00541D66"/>
    <w:rsid w:val="005531EF"/>
    <w:rsid w:val="00554FF9"/>
    <w:rsid w:val="00562628"/>
    <w:rsid w:val="005648CE"/>
    <w:rsid w:val="0058179E"/>
    <w:rsid w:val="00586F1D"/>
    <w:rsid w:val="0058731D"/>
    <w:rsid w:val="005A0020"/>
    <w:rsid w:val="005A02DC"/>
    <w:rsid w:val="005A546B"/>
    <w:rsid w:val="005A6CBD"/>
    <w:rsid w:val="005A7655"/>
    <w:rsid w:val="005B0F5F"/>
    <w:rsid w:val="005B27FB"/>
    <w:rsid w:val="005B4719"/>
    <w:rsid w:val="005B5B4F"/>
    <w:rsid w:val="005B7F3C"/>
    <w:rsid w:val="005C25ED"/>
    <w:rsid w:val="005C3303"/>
    <w:rsid w:val="005C7BCB"/>
    <w:rsid w:val="005D1A5F"/>
    <w:rsid w:val="005D27FE"/>
    <w:rsid w:val="005D2F2C"/>
    <w:rsid w:val="005D42D2"/>
    <w:rsid w:val="005D6D33"/>
    <w:rsid w:val="005E3BF2"/>
    <w:rsid w:val="005E5194"/>
    <w:rsid w:val="005E53D5"/>
    <w:rsid w:val="005F0FD4"/>
    <w:rsid w:val="005F3736"/>
    <w:rsid w:val="005F5ED8"/>
    <w:rsid w:val="005F78E2"/>
    <w:rsid w:val="0060141E"/>
    <w:rsid w:val="00604667"/>
    <w:rsid w:val="00606FFD"/>
    <w:rsid w:val="006113AE"/>
    <w:rsid w:val="00620C6E"/>
    <w:rsid w:val="00621C29"/>
    <w:rsid w:val="006222EE"/>
    <w:rsid w:val="00626DDC"/>
    <w:rsid w:val="00627BA9"/>
    <w:rsid w:val="00633339"/>
    <w:rsid w:val="0063366F"/>
    <w:rsid w:val="00633A94"/>
    <w:rsid w:val="0064450E"/>
    <w:rsid w:val="00646704"/>
    <w:rsid w:val="00651276"/>
    <w:rsid w:val="0065264B"/>
    <w:rsid w:val="00656138"/>
    <w:rsid w:val="00657106"/>
    <w:rsid w:val="00660088"/>
    <w:rsid w:val="00661995"/>
    <w:rsid w:val="00661E02"/>
    <w:rsid w:val="006637C3"/>
    <w:rsid w:val="006678FF"/>
    <w:rsid w:val="006770EB"/>
    <w:rsid w:val="00691890"/>
    <w:rsid w:val="006A146C"/>
    <w:rsid w:val="006B20B9"/>
    <w:rsid w:val="006B22DB"/>
    <w:rsid w:val="006B2679"/>
    <w:rsid w:val="006C193C"/>
    <w:rsid w:val="006C2DDA"/>
    <w:rsid w:val="006C35EC"/>
    <w:rsid w:val="006D6DA7"/>
    <w:rsid w:val="006E0EED"/>
    <w:rsid w:val="006E11FE"/>
    <w:rsid w:val="006E65B6"/>
    <w:rsid w:val="006E7972"/>
    <w:rsid w:val="006F53E5"/>
    <w:rsid w:val="006F7741"/>
    <w:rsid w:val="006F7875"/>
    <w:rsid w:val="0070016D"/>
    <w:rsid w:val="00701C63"/>
    <w:rsid w:val="00705259"/>
    <w:rsid w:val="0070662A"/>
    <w:rsid w:val="0071018E"/>
    <w:rsid w:val="00711001"/>
    <w:rsid w:val="007114F4"/>
    <w:rsid w:val="00714E4B"/>
    <w:rsid w:val="0071744A"/>
    <w:rsid w:val="00720C91"/>
    <w:rsid w:val="007301D6"/>
    <w:rsid w:val="00737D97"/>
    <w:rsid w:val="00740324"/>
    <w:rsid w:val="00747588"/>
    <w:rsid w:val="00750469"/>
    <w:rsid w:val="007511C5"/>
    <w:rsid w:val="007541A1"/>
    <w:rsid w:val="00754601"/>
    <w:rsid w:val="0075523F"/>
    <w:rsid w:val="007556F8"/>
    <w:rsid w:val="00762FEE"/>
    <w:rsid w:val="007812E3"/>
    <w:rsid w:val="00787EA5"/>
    <w:rsid w:val="00794C0C"/>
    <w:rsid w:val="007B62C5"/>
    <w:rsid w:val="007B6712"/>
    <w:rsid w:val="007B712C"/>
    <w:rsid w:val="007C0C75"/>
    <w:rsid w:val="007C297D"/>
    <w:rsid w:val="007C29A1"/>
    <w:rsid w:val="007C3923"/>
    <w:rsid w:val="007D5EAD"/>
    <w:rsid w:val="007D63B7"/>
    <w:rsid w:val="007D744E"/>
    <w:rsid w:val="007D7EBF"/>
    <w:rsid w:val="007E0A08"/>
    <w:rsid w:val="007F1BB9"/>
    <w:rsid w:val="007F3BDF"/>
    <w:rsid w:val="0080119F"/>
    <w:rsid w:val="00802939"/>
    <w:rsid w:val="00807791"/>
    <w:rsid w:val="008128E4"/>
    <w:rsid w:val="00821111"/>
    <w:rsid w:val="0082620F"/>
    <w:rsid w:val="008317A9"/>
    <w:rsid w:val="0083366B"/>
    <w:rsid w:val="008362FD"/>
    <w:rsid w:val="008400ED"/>
    <w:rsid w:val="00843A4E"/>
    <w:rsid w:val="00844384"/>
    <w:rsid w:val="008445D6"/>
    <w:rsid w:val="00844AED"/>
    <w:rsid w:val="00850432"/>
    <w:rsid w:val="00850452"/>
    <w:rsid w:val="00851D78"/>
    <w:rsid w:val="00852402"/>
    <w:rsid w:val="00853903"/>
    <w:rsid w:val="008555E1"/>
    <w:rsid w:val="008577DA"/>
    <w:rsid w:val="00863663"/>
    <w:rsid w:val="00866F13"/>
    <w:rsid w:val="008679BB"/>
    <w:rsid w:val="00876AA4"/>
    <w:rsid w:val="008827C2"/>
    <w:rsid w:val="00882E04"/>
    <w:rsid w:val="00882E9B"/>
    <w:rsid w:val="00883139"/>
    <w:rsid w:val="00883549"/>
    <w:rsid w:val="00884028"/>
    <w:rsid w:val="00884A62"/>
    <w:rsid w:val="008854C0"/>
    <w:rsid w:val="008859EF"/>
    <w:rsid w:val="008860BA"/>
    <w:rsid w:val="008923F4"/>
    <w:rsid w:val="00892B04"/>
    <w:rsid w:val="008A0483"/>
    <w:rsid w:val="008A2CDC"/>
    <w:rsid w:val="008A39B7"/>
    <w:rsid w:val="008A59A0"/>
    <w:rsid w:val="008B0B12"/>
    <w:rsid w:val="008B2545"/>
    <w:rsid w:val="008B4AC8"/>
    <w:rsid w:val="008B50B9"/>
    <w:rsid w:val="008C0649"/>
    <w:rsid w:val="008C16AF"/>
    <w:rsid w:val="008C21AB"/>
    <w:rsid w:val="008C2C48"/>
    <w:rsid w:val="008C599E"/>
    <w:rsid w:val="008C7C21"/>
    <w:rsid w:val="008D0DDC"/>
    <w:rsid w:val="008D131C"/>
    <w:rsid w:val="008D1EE1"/>
    <w:rsid w:val="008D2F38"/>
    <w:rsid w:val="008D6382"/>
    <w:rsid w:val="008E4CF5"/>
    <w:rsid w:val="008E6CCD"/>
    <w:rsid w:val="008E7D45"/>
    <w:rsid w:val="008F0560"/>
    <w:rsid w:val="008F323E"/>
    <w:rsid w:val="00900ABE"/>
    <w:rsid w:val="00903081"/>
    <w:rsid w:val="0090420B"/>
    <w:rsid w:val="00905226"/>
    <w:rsid w:val="009066C2"/>
    <w:rsid w:val="009072DD"/>
    <w:rsid w:val="009078B2"/>
    <w:rsid w:val="00913680"/>
    <w:rsid w:val="00913D33"/>
    <w:rsid w:val="00915242"/>
    <w:rsid w:val="0091776D"/>
    <w:rsid w:val="00922432"/>
    <w:rsid w:val="00924137"/>
    <w:rsid w:val="00924772"/>
    <w:rsid w:val="009257F8"/>
    <w:rsid w:val="00927B71"/>
    <w:rsid w:val="00927BC5"/>
    <w:rsid w:val="00932D59"/>
    <w:rsid w:val="00935EA0"/>
    <w:rsid w:val="0093678A"/>
    <w:rsid w:val="00936F32"/>
    <w:rsid w:val="00945E6C"/>
    <w:rsid w:val="00954004"/>
    <w:rsid w:val="009543D3"/>
    <w:rsid w:val="00954424"/>
    <w:rsid w:val="009566AF"/>
    <w:rsid w:val="00965395"/>
    <w:rsid w:val="00972C2A"/>
    <w:rsid w:val="00975021"/>
    <w:rsid w:val="009771D8"/>
    <w:rsid w:val="00977C7D"/>
    <w:rsid w:val="0098071B"/>
    <w:rsid w:val="00981EA6"/>
    <w:rsid w:val="00985194"/>
    <w:rsid w:val="00991098"/>
    <w:rsid w:val="009971F3"/>
    <w:rsid w:val="009A0449"/>
    <w:rsid w:val="009A37BB"/>
    <w:rsid w:val="009A6A5D"/>
    <w:rsid w:val="009B3CAA"/>
    <w:rsid w:val="009C046B"/>
    <w:rsid w:val="009C392E"/>
    <w:rsid w:val="009C4309"/>
    <w:rsid w:val="009C4E96"/>
    <w:rsid w:val="009C6172"/>
    <w:rsid w:val="009C6738"/>
    <w:rsid w:val="009D0976"/>
    <w:rsid w:val="009D2715"/>
    <w:rsid w:val="009D317E"/>
    <w:rsid w:val="009D3BC6"/>
    <w:rsid w:val="009D6B89"/>
    <w:rsid w:val="009D6D77"/>
    <w:rsid w:val="009D749A"/>
    <w:rsid w:val="009E3A9A"/>
    <w:rsid w:val="009E4D7C"/>
    <w:rsid w:val="009F3B1D"/>
    <w:rsid w:val="009F45A4"/>
    <w:rsid w:val="009F6466"/>
    <w:rsid w:val="00A00141"/>
    <w:rsid w:val="00A002CC"/>
    <w:rsid w:val="00A03AA3"/>
    <w:rsid w:val="00A04CFD"/>
    <w:rsid w:val="00A059B5"/>
    <w:rsid w:val="00A066DB"/>
    <w:rsid w:val="00A06D4E"/>
    <w:rsid w:val="00A07868"/>
    <w:rsid w:val="00A1317F"/>
    <w:rsid w:val="00A1363D"/>
    <w:rsid w:val="00A158EF"/>
    <w:rsid w:val="00A1719A"/>
    <w:rsid w:val="00A22B1F"/>
    <w:rsid w:val="00A22DEB"/>
    <w:rsid w:val="00A245E9"/>
    <w:rsid w:val="00A31C7C"/>
    <w:rsid w:val="00A3243E"/>
    <w:rsid w:val="00A35214"/>
    <w:rsid w:val="00A412E4"/>
    <w:rsid w:val="00A419C4"/>
    <w:rsid w:val="00A41FCF"/>
    <w:rsid w:val="00A439E5"/>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95029"/>
    <w:rsid w:val="00AA02FC"/>
    <w:rsid w:val="00AA6E03"/>
    <w:rsid w:val="00AB04B3"/>
    <w:rsid w:val="00AB4BA5"/>
    <w:rsid w:val="00AB5E8E"/>
    <w:rsid w:val="00AB6E5C"/>
    <w:rsid w:val="00AB7959"/>
    <w:rsid w:val="00AC0200"/>
    <w:rsid w:val="00AC1CC6"/>
    <w:rsid w:val="00AC765D"/>
    <w:rsid w:val="00AD5AAA"/>
    <w:rsid w:val="00AE17D0"/>
    <w:rsid w:val="00AE246F"/>
    <w:rsid w:val="00AE3F17"/>
    <w:rsid w:val="00AE4517"/>
    <w:rsid w:val="00AE4E22"/>
    <w:rsid w:val="00AE5BDB"/>
    <w:rsid w:val="00AE6034"/>
    <w:rsid w:val="00AE739B"/>
    <w:rsid w:val="00AE7E46"/>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31CB"/>
    <w:rsid w:val="00B53B88"/>
    <w:rsid w:val="00B56FD7"/>
    <w:rsid w:val="00B70042"/>
    <w:rsid w:val="00B71682"/>
    <w:rsid w:val="00B726CE"/>
    <w:rsid w:val="00B72BD8"/>
    <w:rsid w:val="00B75E29"/>
    <w:rsid w:val="00B82C50"/>
    <w:rsid w:val="00B83861"/>
    <w:rsid w:val="00B915A2"/>
    <w:rsid w:val="00B924E4"/>
    <w:rsid w:val="00B92DCB"/>
    <w:rsid w:val="00B957D9"/>
    <w:rsid w:val="00B97261"/>
    <w:rsid w:val="00BB02DA"/>
    <w:rsid w:val="00BB46F5"/>
    <w:rsid w:val="00BB57CF"/>
    <w:rsid w:val="00BB58D9"/>
    <w:rsid w:val="00BB6F44"/>
    <w:rsid w:val="00BC4EC0"/>
    <w:rsid w:val="00BD201F"/>
    <w:rsid w:val="00BD4FB6"/>
    <w:rsid w:val="00BD7348"/>
    <w:rsid w:val="00BE0624"/>
    <w:rsid w:val="00BE3808"/>
    <w:rsid w:val="00BF0C49"/>
    <w:rsid w:val="00BF420E"/>
    <w:rsid w:val="00BF50F8"/>
    <w:rsid w:val="00C022BF"/>
    <w:rsid w:val="00C02878"/>
    <w:rsid w:val="00C038F4"/>
    <w:rsid w:val="00C138D5"/>
    <w:rsid w:val="00C15DEA"/>
    <w:rsid w:val="00C1662B"/>
    <w:rsid w:val="00C325C7"/>
    <w:rsid w:val="00C34C89"/>
    <w:rsid w:val="00C35C67"/>
    <w:rsid w:val="00C3784C"/>
    <w:rsid w:val="00C40110"/>
    <w:rsid w:val="00C402EF"/>
    <w:rsid w:val="00C41AC5"/>
    <w:rsid w:val="00C56700"/>
    <w:rsid w:val="00C60089"/>
    <w:rsid w:val="00C6482D"/>
    <w:rsid w:val="00C66AFA"/>
    <w:rsid w:val="00C70EB6"/>
    <w:rsid w:val="00C74008"/>
    <w:rsid w:val="00C801E3"/>
    <w:rsid w:val="00C827C1"/>
    <w:rsid w:val="00CA2551"/>
    <w:rsid w:val="00CA631A"/>
    <w:rsid w:val="00CA64B4"/>
    <w:rsid w:val="00CA6614"/>
    <w:rsid w:val="00CA7765"/>
    <w:rsid w:val="00CB0DC5"/>
    <w:rsid w:val="00CC08DA"/>
    <w:rsid w:val="00CC67C8"/>
    <w:rsid w:val="00CC7194"/>
    <w:rsid w:val="00CD337A"/>
    <w:rsid w:val="00CD3F4B"/>
    <w:rsid w:val="00CD477D"/>
    <w:rsid w:val="00CD69A9"/>
    <w:rsid w:val="00CD727A"/>
    <w:rsid w:val="00CE6929"/>
    <w:rsid w:val="00CF10B1"/>
    <w:rsid w:val="00CF13CB"/>
    <w:rsid w:val="00CF63AE"/>
    <w:rsid w:val="00D003C1"/>
    <w:rsid w:val="00D05159"/>
    <w:rsid w:val="00D10AA5"/>
    <w:rsid w:val="00D10B54"/>
    <w:rsid w:val="00D121EF"/>
    <w:rsid w:val="00D13BED"/>
    <w:rsid w:val="00D13F35"/>
    <w:rsid w:val="00D15E9A"/>
    <w:rsid w:val="00D165BD"/>
    <w:rsid w:val="00D30BD7"/>
    <w:rsid w:val="00D352A7"/>
    <w:rsid w:val="00D36342"/>
    <w:rsid w:val="00D37EC2"/>
    <w:rsid w:val="00D40657"/>
    <w:rsid w:val="00D466C4"/>
    <w:rsid w:val="00D547A8"/>
    <w:rsid w:val="00D6073F"/>
    <w:rsid w:val="00D613F6"/>
    <w:rsid w:val="00D62D3F"/>
    <w:rsid w:val="00D64D42"/>
    <w:rsid w:val="00D742A5"/>
    <w:rsid w:val="00D7458C"/>
    <w:rsid w:val="00D769EF"/>
    <w:rsid w:val="00D77E6E"/>
    <w:rsid w:val="00D83600"/>
    <w:rsid w:val="00D836BF"/>
    <w:rsid w:val="00D84A7F"/>
    <w:rsid w:val="00D9022C"/>
    <w:rsid w:val="00D90494"/>
    <w:rsid w:val="00D90AE3"/>
    <w:rsid w:val="00D92DDC"/>
    <w:rsid w:val="00D9334C"/>
    <w:rsid w:val="00D9460E"/>
    <w:rsid w:val="00DA027C"/>
    <w:rsid w:val="00DA1865"/>
    <w:rsid w:val="00DA512E"/>
    <w:rsid w:val="00DA59F8"/>
    <w:rsid w:val="00DA7396"/>
    <w:rsid w:val="00DB0491"/>
    <w:rsid w:val="00DB51BA"/>
    <w:rsid w:val="00DB66B6"/>
    <w:rsid w:val="00DB72CB"/>
    <w:rsid w:val="00DD04A7"/>
    <w:rsid w:val="00DD6717"/>
    <w:rsid w:val="00DD7C30"/>
    <w:rsid w:val="00DE2902"/>
    <w:rsid w:val="00DE2B2C"/>
    <w:rsid w:val="00DE432B"/>
    <w:rsid w:val="00DE6701"/>
    <w:rsid w:val="00DF07AE"/>
    <w:rsid w:val="00DF2A7B"/>
    <w:rsid w:val="00DF5637"/>
    <w:rsid w:val="00E02281"/>
    <w:rsid w:val="00E21856"/>
    <w:rsid w:val="00E21ACA"/>
    <w:rsid w:val="00E22A7F"/>
    <w:rsid w:val="00E244FB"/>
    <w:rsid w:val="00E2639B"/>
    <w:rsid w:val="00E26C06"/>
    <w:rsid w:val="00E271B0"/>
    <w:rsid w:val="00E31C15"/>
    <w:rsid w:val="00E34C95"/>
    <w:rsid w:val="00E3594A"/>
    <w:rsid w:val="00E35C99"/>
    <w:rsid w:val="00E4043B"/>
    <w:rsid w:val="00E41377"/>
    <w:rsid w:val="00E416B9"/>
    <w:rsid w:val="00E419A3"/>
    <w:rsid w:val="00E54308"/>
    <w:rsid w:val="00E54E50"/>
    <w:rsid w:val="00E56C5F"/>
    <w:rsid w:val="00E64238"/>
    <w:rsid w:val="00E718B1"/>
    <w:rsid w:val="00E733CF"/>
    <w:rsid w:val="00E73B0A"/>
    <w:rsid w:val="00E802A9"/>
    <w:rsid w:val="00E80B0C"/>
    <w:rsid w:val="00E82001"/>
    <w:rsid w:val="00E827ED"/>
    <w:rsid w:val="00E82835"/>
    <w:rsid w:val="00E87A13"/>
    <w:rsid w:val="00E87E3E"/>
    <w:rsid w:val="00E934FB"/>
    <w:rsid w:val="00E94430"/>
    <w:rsid w:val="00E97481"/>
    <w:rsid w:val="00E978FA"/>
    <w:rsid w:val="00EA78B0"/>
    <w:rsid w:val="00EB64E0"/>
    <w:rsid w:val="00EC2246"/>
    <w:rsid w:val="00EC4BFA"/>
    <w:rsid w:val="00ED522A"/>
    <w:rsid w:val="00ED6A4B"/>
    <w:rsid w:val="00ED79E9"/>
    <w:rsid w:val="00EE175B"/>
    <w:rsid w:val="00EE50C3"/>
    <w:rsid w:val="00EE6636"/>
    <w:rsid w:val="00EF2406"/>
    <w:rsid w:val="00EF2A3C"/>
    <w:rsid w:val="00EF48BF"/>
    <w:rsid w:val="00F0188F"/>
    <w:rsid w:val="00F0488E"/>
    <w:rsid w:val="00F050E7"/>
    <w:rsid w:val="00F05F3D"/>
    <w:rsid w:val="00F07D07"/>
    <w:rsid w:val="00F07FC0"/>
    <w:rsid w:val="00F122A5"/>
    <w:rsid w:val="00F13BEE"/>
    <w:rsid w:val="00F15206"/>
    <w:rsid w:val="00F166EE"/>
    <w:rsid w:val="00F21334"/>
    <w:rsid w:val="00F21CF4"/>
    <w:rsid w:val="00F23388"/>
    <w:rsid w:val="00F238E1"/>
    <w:rsid w:val="00F23BA6"/>
    <w:rsid w:val="00F27D0D"/>
    <w:rsid w:val="00F3178F"/>
    <w:rsid w:val="00F44211"/>
    <w:rsid w:val="00F44246"/>
    <w:rsid w:val="00F44746"/>
    <w:rsid w:val="00F45433"/>
    <w:rsid w:val="00F45B2B"/>
    <w:rsid w:val="00F46651"/>
    <w:rsid w:val="00F46BBC"/>
    <w:rsid w:val="00F4773A"/>
    <w:rsid w:val="00F51C99"/>
    <w:rsid w:val="00F52DAF"/>
    <w:rsid w:val="00F55699"/>
    <w:rsid w:val="00F55CDB"/>
    <w:rsid w:val="00F57876"/>
    <w:rsid w:val="00F625ED"/>
    <w:rsid w:val="00F65FA5"/>
    <w:rsid w:val="00F71960"/>
    <w:rsid w:val="00F7341F"/>
    <w:rsid w:val="00F807AE"/>
    <w:rsid w:val="00F9104A"/>
    <w:rsid w:val="00F91A7E"/>
    <w:rsid w:val="00F92AAD"/>
    <w:rsid w:val="00F95BE2"/>
    <w:rsid w:val="00F97AEF"/>
    <w:rsid w:val="00FA0173"/>
    <w:rsid w:val="00FA15EF"/>
    <w:rsid w:val="00FA49E2"/>
    <w:rsid w:val="00FA5491"/>
    <w:rsid w:val="00FA6186"/>
    <w:rsid w:val="00FB1AAA"/>
    <w:rsid w:val="00FB1F67"/>
    <w:rsid w:val="00FB283E"/>
    <w:rsid w:val="00FB5C41"/>
    <w:rsid w:val="00FB777D"/>
    <w:rsid w:val="00FC22A4"/>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844">
      <w:bodyDiv w:val="1"/>
      <w:marLeft w:val="0"/>
      <w:marRight w:val="0"/>
      <w:marTop w:val="0"/>
      <w:marBottom w:val="0"/>
      <w:divBdr>
        <w:top w:val="none" w:sz="0" w:space="0" w:color="auto"/>
        <w:left w:val="none" w:sz="0" w:space="0" w:color="auto"/>
        <w:bottom w:val="none" w:sz="0" w:space="0" w:color="auto"/>
        <w:right w:val="none" w:sz="0" w:space="0" w:color="auto"/>
      </w:divBdr>
    </w:div>
    <w:div w:id="1044788662">
      <w:bodyDiv w:val="1"/>
      <w:marLeft w:val="0"/>
      <w:marRight w:val="0"/>
      <w:marTop w:val="0"/>
      <w:marBottom w:val="0"/>
      <w:divBdr>
        <w:top w:val="none" w:sz="0" w:space="0" w:color="auto"/>
        <w:left w:val="none" w:sz="0" w:space="0" w:color="auto"/>
        <w:bottom w:val="none" w:sz="0" w:space="0" w:color="auto"/>
        <w:right w:val="none" w:sz="0" w:space="0" w:color="auto"/>
      </w:divBdr>
    </w:div>
    <w:div w:id="1295865912">
      <w:bodyDiv w:val="1"/>
      <w:marLeft w:val="0"/>
      <w:marRight w:val="0"/>
      <w:marTop w:val="0"/>
      <w:marBottom w:val="0"/>
      <w:divBdr>
        <w:top w:val="none" w:sz="0" w:space="0" w:color="auto"/>
        <w:left w:val="none" w:sz="0" w:space="0" w:color="auto"/>
        <w:bottom w:val="none" w:sz="0" w:space="0" w:color="auto"/>
        <w:right w:val="none" w:sz="0" w:space="0" w:color="auto"/>
      </w:divBdr>
    </w:div>
    <w:div w:id="2140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5B46212B7F3BC4C94149814C3EC0243" ma:contentTypeVersion="2" ma:contentTypeDescription="Creare un nuovo documento." ma:contentTypeScope="" ma:versionID="49399ce0c80b875d3882121406031f98">
  <xsd:schema xmlns:xsd="http://www.w3.org/2001/XMLSchema" xmlns:xs="http://www.w3.org/2001/XMLSchema" xmlns:p="http://schemas.microsoft.com/office/2006/metadata/properties" xmlns:ns1="http://schemas.microsoft.com/sharepoint/v3" targetNamespace="http://schemas.microsoft.com/office/2006/metadata/properties" ma:root="true" ma:fieldsID="5c42365b6db8c9af197da2ba2bae1d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63497-A70D-4B60-AE3B-0169CC36EDAC}"/>
</file>

<file path=customXml/itemProps2.xml><?xml version="1.0" encoding="utf-8"?>
<ds:datastoreItem xmlns:ds="http://schemas.openxmlformats.org/officeDocument/2006/customXml" ds:itemID="{263DA86E-4D38-431A-A076-21E0CD82103B}"/>
</file>

<file path=customXml/itemProps3.xml><?xml version="1.0" encoding="utf-8"?>
<ds:datastoreItem xmlns:ds="http://schemas.openxmlformats.org/officeDocument/2006/customXml" ds:itemID="{2E12346D-1E84-44B2-A4C2-4654332E368F}"/>
</file>

<file path=customXml/itemProps4.xml><?xml version="1.0" encoding="utf-8"?>
<ds:datastoreItem xmlns:ds="http://schemas.openxmlformats.org/officeDocument/2006/customXml" ds:itemID="{836395F8-7E20-489B-9042-CD639C52D2DC}"/>
</file>

<file path=docProps/app.xml><?xml version="1.0" encoding="utf-8"?>
<Properties xmlns="http://schemas.openxmlformats.org/officeDocument/2006/extended-properties" xmlns:vt="http://schemas.openxmlformats.org/officeDocument/2006/docPropsVTypes">
  <Template>Normal.dotm</Template>
  <TotalTime>0</TotalTime>
  <Pages>20</Pages>
  <Words>7060</Words>
  <Characters>40243</Characters>
  <Application>Microsoft Office Word</Application>
  <DocSecurity>0</DocSecurity>
  <Lines>335</Lines>
  <Paragraphs>94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2017-05-22T13:34:00Z</dcterms:created>
  <dcterms:modified xsi:type="dcterms:W3CDTF">2017-09-27T13:35:00Z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0x010100E5B46212B7F3BC4C94149814C3EC0243</vt:lpwstr>
  </property>
</Properties>
</file>