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E6" w:rsidRPr="00842417" w:rsidRDefault="00E641E6" w:rsidP="00BC721A">
      <w:pPr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b/>
        </w:rPr>
        <w:t xml:space="preserve">        </w:t>
      </w:r>
      <w:r w:rsidR="00BC721A">
        <w:rPr>
          <w:b/>
        </w:rPr>
        <w:t xml:space="preserve">                                                                                                                                               </w:t>
      </w:r>
      <w:r w:rsidRPr="00842417">
        <w:rPr>
          <w:rFonts w:ascii="Verdana" w:eastAsia="Calibri" w:hAnsi="Verdana" w:cs="Times New Roman"/>
          <w:b/>
          <w:color w:val="FF9900"/>
          <w:sz w:val="28"/>
          <w:szCs w:val="28"/>
        </w:rPr>
        <w:t xml:space="preserve">        </w:t>
      </w:r>
      <w:r w:rsidRPr="00842417"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  <w:t xml:space="preserve">ALL. 1  </w:t>
      </w:r>
    </w:p>
    <w:p w:rsidR="00E641E6" w:rsidRPr="00842417" w:rsidRDefault="00E641E6" w:rsidP="00E641E6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 livello</w:t>
      </w:r>
    </w:p>
    <w:p w:rsidR="00E641E6" w:rsidRPr="00842417" w:rsidRDefault="00E641E6" w:rsidP="00E641E6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II livello</w:t>
      </w:r>
    </w:p>
    <w:p w:rsidR="00E641E6" w:rsidRPr="00842417" w:rsidRDefault="00E641E6" w:rsidP="00E641E6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Corsi universitari di Perfezionamento</w:t>
      </w:r>
    </w:p>
    <w:p w:rsidR="00E641E6" w:rsidRPr="00842417" w:rsidRDefault="00E641E6" w:rsidP="00E641E6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E641E6" w:rsidRPr="00842417" w:rsidTr="001E3138">
        <w:trPr>
          <w:trHeight w:val="1520"/>
        </w:trPr>
        <w:tc>
          <w:tcPr>
            <w:tcW w:w="6912" w:type="dxa"/>
            <w:gridSpan w:val="2"/>
            <w:shd w:val="clear" w:color="auto" w:fill="auto"/>
            <w:hideMark/>
          </w:tcPr>
          <w:p w:rsidR="00E641E6" w:rsidRPr="00842417" w:rsidRDefault="001E3138" w:rsidP="001E3138">
            <w:pPr>
              <w:spacing w:after="0" w:line="240" w:lineRule="auto"/>
              <w:ind w:left="346" w:hanging="346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22860</wp:posOffset>
                      </wp:positionV>
                      <wp:extent cx="152400" cy="144780"/>
                      <wp:effectExtent l="0" t="0" r="19050" b="26670"/>
                      <wp:wrapNone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3138" w:rsidRDefault="001E3138" w:rsidP="001E313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2" o:spid="_x0000_s1026" style="position:absolute;left:0;text-align:left;margin-left:-1.3pt;margin-top:1.8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" filled="f" strokecolor="#1f4d78 [1604]" strokeweight="1pt">
                      <v:stroke joinstyle="miter"/>
                      <v:textbox>
                        <w:txbxContent>
                          <w:p w:rsidR="001E3138" w:rsidRDefault="001E3138" w:rsidP="001E313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eastAsia="Calibri" w:hAnsi="Verdana" w:cs="Times New Roman"/>
              </w:rPr>
              <w:t xml:space="preserve">    </w:t>
            </w:r>
            <w:r w:rsidR="00E641E6" w:rsidRPr="00842417">
              <w:rPr>
                <w:rFonts w:ascii="Verdana" w:eastAsia="Calibri" w:hAnsi="Verdana" w:cs="Times New Roman"/>
              </w:rPr>
              <w:t xml:space="preserve">Direzione Centrale </w:t>
            </w:r>
            <w:r w:rsidR="00E641E6">
              <w:rPr>
                <w:rFonts w:ascii="Verdana" w:eastAsia="Calibri" w:hAnsi="Verdana" w:cs="Times New Roman"/>
              </w:rPr>
              <w:t xml:space="preserve">Sostegno alla non autosufficienza </w:t>
            </w:r>
            <w:r>
              <w:rPr>
                <w:rFonts w:ascii="Verdana" w:eastAsia="Calibri" w:hAnsi="Verdana" w:cs="Times New Roman"/>
              </w:rPr>
              <w:t xml:space="preserve">  </w:t>
            </w:r>
            <w:r w:rsidR="00E641E6">
              <w:rPr>
                <w:rFonts w:ascii="Verdana" w:eastAsia="Calibri" w:hAnsi="Verdana" w:cs="Times New Roman"/>
              </w:rPr>
              <w:t xml:space="preserve">Invalidità civile e altre Prestazioni </w:t>
            </w:r>
            <w:r w:rsidR="00E641E6" w:rsidRPr="00842417">
              <w:rPr>
                <w:rFonts w:ascii="Verdana" w:eastAsia="Calibri" w:hAnsi="Verdana" w:cs="Times New Roman"/>
              </w:rPr>
              <w:t>(</w:t>
            </w:r>
            <w:r w:rsidR="00E641E6" w:rsidRPr="00842417">
              <w:rPr>
                <w:rFonts w:ascii="Verdana" w:eastAsia="Calibri" w:hAnsi="Verdana" w:cs="Times New Roman"/>
                <w:sz w:val="16"/>
                <w:szCs w:val="16"/>
              </w:rPr>
              <w:t>solo</w:t>
            </w:r>
            <w:r w:rsidR="00E641E6" w:rsidRPr="00842417">
              <w:rPr>
                <w:rFonts w:ascii="Verdana" w:eastAsia="Calibri" w:hAnsi="Verdana" w:cs="Times New Roman"/>
              </w:rPr>
              <w:t xml:space="preserve"> </w:t>
            </w:r>
            <w:r w:rsidR="00E641E6" w:rsidRPr="00842417">
              <w:rPr>
                <w:rFonts w:ascii="Verdana" w:eastAsia="Calibri" w:hAnsi="Verdana" w:cs="Times New Roman"/>
                <w:sz w:val="16"/>
                <w:szCs w:val="16"/>
              </w:rPr>
              <w:t>per iniziative proposte da Atenei all’estero)</w:t>
            </w:r>
          </w:p>
          <w:p w:rsidR="001E3138" w:rsidRDefault="001E3138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</w:t>
            </w:r>
            <w:r>
              <w:rPr>
                <w:rFonts w:ascii="Verdana" w:eastAsia="Calibri" w:hAnsi="Verdana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151D4" wp14:editId="779D0C1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52400" cy="144780"/>
                      <wp:effectExtent l="0" t="0" r="19050" b="26670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3138" w:rsidRDefault="001E3138" w:rsidP="001E313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151D4" id="Rettangolo arrotondato 3" o:spid="_x0000_s1027" style="position:absolute;margin-left:-.05pt;margin-top:.4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" filled="f" strokecolor="#41719c" strokeweight="1pt">
                      <v:stroke joinstyle="miter"/>
                      <v:textbox>
                        <w:txbxContent>
                          <w:p w:rsidR="001E3138" w:rsidRDefault="001E3138" w:rsidP="001E313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eastAsia="Calibri" w:hAnsi="Verdana" w:cs="Times New Roman"/>
              </w:rPr>
              <w:t xml:space="preserve">   </w:t>
            </w:r>
            <w:r w:rsidR="00E641E6" w:rsidRPr="00842417">
              <w:rPr>
                <w:rFonts w:ascii="Verdana" w:eastAsia="Calibri" w:hAnsi="Verdana" w:cs="Times New Roman"/>
              </w:rPr>
              <w:t>Direzione Regionale</w:t>
            </w:r>
            <w:r>
              <w:rPr>
                <w:rFonts w:ascii="Verdana" w:eastAsia="Calibri" w:hAnsi="Verdana" w:cs="Times New Roman"/>
              </w:rPr>
              <w:t>/di Coordinamento Metropolitano</w:t>
            </w:r>
            <w:r w:rsidR="00E641E6" w:rsidRPr="00842417">
              <w:rPr>
                <w:rFonts w:ascii="Verdana" w:eastAsia="Calibri" w:hAnsi="Verdana" w:cs="Times New Roman"/>
              </w:rPr>
              <w:t xml:space="preserve"> </w:t>
            </w:r>
          </w:p>
          <w:p w:rsidR="001E3138" w:rsidRDefault="001E3138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E641E6" w:rsidRPr="00842417" w:rsidRDefault="001E3138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   </w:t>
            </w:r>
            <w:r w:rsidR="00E641E6" w:rsidRPr="00842417">
              <w:rPr>
                <w:rFonts w:ascii="Verdana" w:eastAsia="Calibri" w:hAnsi="Verdana" w:cs="Times New Roman"/>
              </w:rPr>
              <w:t>____________________________</w:t>
            </w:r>
            <w:r>
              <w:rPr>
                <w:rFonts w:ascii="Verdana" w:eastAsia="Calibri" w:hAnsi="Verdana" w:cs="Times New Roman"/>
              </w:rPr>
              <w:t>______________</w:t>
            </w:r>
          </w:p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E641E6" w:rsidRPr="00842417" w:rsidTr="00B22ECF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E641E6" w:rsidRPr="00842417" w:rsidRDefault="00E641E6" w:rsidP="00E641E6">
      <w:pPr>
        <w:spacing w:before="120" w:after="0" w:line="240" w:lineRule="auto"/>
        <w:ind w:lef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t>Proposta di accredito e convenzionamento per Master universitari di primo e secondo livello e Corsi universitari di Perfezionamento per l’anno accademico 201</w:t>
      </w:r>
      <w:r w:rsidR="001E3138">
        <w:rPr>
          <w:rFonts w:ascii="Verdana" w:eastAsia="Calibri" w:hAnsi="Verdana" w:cs="Times New Roman"/>
          <w:b/>
          <w:sz w:val="24"/>
          <w:szCs w:val="24"/>
        </w:rPr>
        <w:t>8</w:t>
      </w:r>
      <w:r w:rsidRPr="00842417">
        <w:rPr>
          <w:rFonts w:ascii="Verdana" w:eastAsia="Calibri" w:hAnsi="Verdana" w:cs="Times New Roman"/>
          <w:b/>
          <w:sz w:val="24"/>
          <w:szCs w:val="24"/>
        </w:rPr>
        <w:t>-201</w:t>
      </w:r>
      <w:r w:rsidR="001E3138">
        <w:rPr>
          <w:rFonts w:ascii="Verdana" w:eastAsia="Calibri" w:hAnsi="Verdana" w:cs="Times New Roman"/>
          <w:b/>
          <w:sz w:val="24"/>
          <w:szCs w:val="24"/>
        </w:rPr>
        <w:t>9</w:t>
      </w:r>
      <w:r w:rsidRPr="00842417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E641E6" w:rsidRPr="00842417" w:rsidRDefault="00E641E6" w:rsidP="00E641E6">
      <w:pPr>
        <w:spacing w:before="120" w:after="0" w:line="240" w:lineRule="auto"/>
        <w:ind w:left="-284"/>
        <w:jc w:val="both"/>
        <w:rPr>
          <w:rFonts w:ascii="Verdana" w:eastAsia="Calibri" w:hAnsi="Verdana" w:cs="Times New Roman"/>
          <w:sz w:val="20"/>
          <w:szCs w:val="20"/>
        </w:rPr>
      </w:pPr>
      <w:r w:rsidRPr="00842417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E641E6" w:rsidRPr="00842417" w:rsidRDefault="00E641E6" w:rsidP="00E641E6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7700"/>
      </w:tblGrid>
      <w:tr w:rsidR="00E641E6" w:rsidRPr="00842417" w:rsidTr="00B22ECF">
        <w:trPr>
          <w:trHeight w:val="49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641E6" w:rsidRPr="00842417" w:rsidTr="00B22ECF">
        <w:trPr>
          <w:trHeight w:val="49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641E6" w:rsidRPr="00842417" w:rsidTr="00B22ECF">
        <w:trPr>
          <w:trHeight w:val="432"/>
        </w:trPr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641E6" w:rsidRPr="00842417" w:rsidTr="00B22ECF">
        <w:trPr>
          <w:trHeight w:val="41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641E6" w:rsidRPr="00842417" w:rsidTr="00B22ECF">
        <w:trPr>
          <w:trHeight w:val="41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Settore scientifico disciplinare (D.M. 4 ott. 2000)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641E6" w:rsidRPr="00842417" w:rsidTr="00B22ECF">
        <w:trPr>
          <w:trHeight w:val="116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Tipologia del corso (selezionare con una X)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E6" w:rsidRPr="00842417" w:rsidRDefault="00E641E6" w:rsidP="00B22EC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 di I livello</w:t>
            </w:r>
          </w:p>
          <w:p w:rsidR="00E641E6" w:rsidRPr="00842417" w:rsidRDefault="00E641E6" w:rsidP="00B22EC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 di II livello</w:t>
            </w:r>
          </w:p>
          <w:p w:rsidR="00E641E6" w:rsidRPr="00842417" w:rsidRDefault="00E641E6" w:rsidP="00B22EC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corso universitario di perfezionamento</w:t>
            </w:r>
          </w:p>
          <w:p w:rsidR="00E641E6" w:rsidRPr="00842417" w:rsidRDefault="00E641E6" w:rsidP="00B22EC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master’s degree</w:t>
            </w:r>
          </w:p>
          <w:p w:rsidR="00E641E6" w:rsidRPr="00842417" w:rsidRDefault="00E641E6" w:rsidP="00B22EC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corso equiparato annuale/biennale erogato da soggetto estero</w:t>
            </w:r>
          </w:p>
        </w:tc>
      </w:tr>
      <w:tr w:rsidR="00E641E6" w:rsidRPr="00842417" w:rsidTr="00B22ECF">
        <w:trPr>
          <w:trHeight w:val="33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ind w:right="-153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del master/corso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641E6" w:rsidRPr="00842417" w:rsidTr="00B22ECF">
        <w:trPr>
          <w:trHeight w:val="417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E641E6" w:rsidRPr="00842417" w:rsidTr="00B22ECF">
        <w:trPr>
          <w:trHeight w:val="412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E6" w:rsidRPr="00842417" w:rsidRDefault="00E641E6" w:rsidP="00B22EC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</w:tbl>
    <w:p w:rsidR="00E641E6" w:rsidRPr="00842417" w:rsidRDefault="00E641E6" w:rsidP="00E641E6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</w:t>
      </w:r>
      <w:r w:rsidRPr="00842417">
        <w:rPr>
          <w:rFonts w:ascii="Verdana" w:eastAsia="Calibri" w:hAnsi="Verdana" w:cs="Times New Roman"/>
          <w:sz w:val="20"/>
          <w:szCs w:val="20"/>
        </w:rPr>
        <w:t>Alleghiamo la Scheda Tecnica, debitamente compilata, al fine di comprovare e descrivere il possesso dei requisiti minimi previsti dall’Avviso.</w:t>
      </w:r>
    </w:p>
    <w:p w:rsidR="00E641E6" w:rsidRPr="00842417" w:rsidRDefault="00E641E6" w:rsidP="00E641E6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42417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E641E6" w:rsidRPr="00842417" w:rsidRDefault="00E641E6" w:rsidP="00E641E6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842417">
        <w:rPr>
          <w:rFonts w:ascii="Verdana" w:eastAsia="Calibri" w:hAnsi="Verdana" w:cs="Times New Roman"/>
          <w:sz w:val="24"/>
          <w:szCs w:val="24"/>
        </w:rPr>
        <w:br w:type="page"/>
      </w:r>
    </w:p>
    <w:p w:rsidR="00E641E6" w:rsidRPr="00842417" w:rsidRDefault="00E641E6" w:rsidP="00E641E6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lastRenderedPageBreak/>
        <w:t>La presente scheda, che illustra il progetto formativo presentato, è compilata avendo a riferimento i requisiti minimi per l’accreditamento dei master di I o II livello, corsi universitari di perfezionamento e master/corsi all’estero equiparati, così come previsti dall’Avviso pubblicato sul sito istituzionale</w:t>
      </w:r>
    </w:p>
    <w:p w:rsidR="00E641E6" w:rsidRPr="00842417" w:rsidRDefault="00E641E6" w:rsidP="00E641E6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6" w:rsidRPr="00842417" w:rsidRDefault="00E641E6" w:rsidP="00B22EC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:rsidR="00E641E6" w:rsidRPr="00842417" w:rsidRDefault="00E641E6" w:rsidP="00B22ECF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(specificare l’appartenenza alle categorie di cui all’art. 3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E641E6" w:rsidRPr="00842417" w:rsidRDefault="00E641E6" w:rsidP="00B22ECF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E641E6" w:rsidRPr="00842417" w:rsidRDefault="00E641E6" w:rsidP="00B22ECF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Titolo del Corso universitario di perfezionamento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rPr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Settore scientifico disciplinare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(di cui al D.M. 4 ott. 2000)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0C5B6C" w:rsidRPr="00842417" w:rsidTr="00B22ECF">
        <w:trPr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C" w:rsidRPr="000C5B6C" w:rsidRDefault="000C5B6C" w:rsidP="000C5B6C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0C5B6C">
              <w:rPr>
                <w:rFonts w:ascii="Verdana" w:eastAsia="Calibri" w:hAnsi="Verdana" w:cs="Times New Roman"/>
                <w:b/>
              </w:rPr>
              <w:t>Dipartimento proponente l’iniziativa formativa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Pr="000C5B6C">
              <w:rPr>
                <w:rFonts w:ascii="Verdana" w:eastAsia="Calibri" w:hAnsi="Verdana" w:cs="Times New Roman"/>
              </w:rPr>
              <w:t>(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3.3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dell’Avviso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C" w:rsidRPr="00842417" w:rsidRDefault="000C5B6C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Numero massimo di posti di cui si chiede il finanziamento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842417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Costo del Master/Corso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19 dell’Avviso -  indicare il costo complessivo e, se di durata pluriennale, il costo/anno del corso; specificare se, e in che misura, siano previste eventuali agevolazioni sul costo del master/corso – art. 19.5).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Costo del Master/Corso per privati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595702">
        <w:trPr>
          <w:trHeight w:val="14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ind w:right="146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 master/corso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lastRenderedPageBreak/>
              <w:t xml:space="preserve">Durata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(indicare se annuale o biennale, specificando le date presunte di inizio e termine del master/corso)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Titolo del Master/Corso svolto nelle 3 precedenti edizioni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(art. 4 dell’Avviso - </w:t>
            </w:r>
          </w:p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>Indicare,, inoltre, gli AA.AA. in cui si sono svolte le 3 edizioni, il numero di partecipanti, il numero di diplomati, qualora già concluse, e se sono state attivate in convenzionamento con l’Istituto)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93540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Ore di formazione erogate e loro ripartizione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4; indicare il piano didattico del corso, specificando il n. ore complessivo e per attività didattica e, se non Università telematica, n. ore di lezioni d’aula; fornire informazioni sul modulo di orientamento e sul project work)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Stage/Tirocinio formativo </w:t>
            </w:r>
          </w:p>
          <w:p w:rsidR="00E641E6" w:rsidRPr="00842417" w:rsidRDefault="00E641E6" w:rsidP="00B22ECF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(con esclusione dei corsi di perfezionamento e dei corsi esteri equiparati) Art. 6 dell’avviso.</w:t>
            </w:r>
          </w:p>
          <w:p w:rsidR="00E641E6" w:rsidRPr="00842417" w:rsidRDefault="00E641E6" w:rsidP="00B22ECF">
            <w:pPr>
              <w:spacing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Indicare la durata e il n. ore dello stage, l’azienda, gli studi professionali o le PP.AA. presso cui gli studenti potranno effettuare il tirocinio nell’ambito del master.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hAnsi="Verdana"/>
                <w:b/>
              </w:rPr>
              <w:t xml:space="preserve">Direttore/Coordinatore Didattico </w:t>
            </w:r>
            <w:r w:rsidRPr="00842417">
              <w:rPr>
                <w:rFonts w:ascii="Verdana" w:hAnsi="Verdana"/>
                <w:sz w:val="18"/>
                <w:szCs w:val="18"/>
              </w:rPr>
              <w:t>(nominativo,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E6" w:rsidRDefault="00E641E6" w:rsidP="00B22ECF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Corpo docente, </w:t>
            </w:r>
            <w:r w:rsidRPr="00842417">
              <w:rPr>
                <w:rFonts w:ascii="Verdana" w:hAnsi="Verdana"/>
                <w:sz w:val="18"/>
                <w:szCs w:val="18"/>
              </w:rPr>
              <w:t>(nominativi, esperienza maturata, incarico attualmente rivestito, rapporto con il soggetto proponente)</w:t>
            </w:r>
          </w:p>
          <w:p w:rsidR="00E641E6" w:rsidRPr="00842417" w:rsidRDefault="00E641E6" w:rsidP="00B22EC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di cui all’art. 8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E6" w:rsidRPr="00842417" w:rsidRDefault="00E641E6" w:rsidP="00B22ECF">
            <w:pPr>
              <w:spacing w:before="120" w:after="200" w:line="240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lastRenderedPageBreak/>
              <w:t>Obiettivo del Master/Corso di perfezionamento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240"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Prospettive occupazionali</w:t>
            </w:r>
          </w:p>
          <w:p w:rsidR="00E641E6" w:rsidRPr="00842417" w:rsidRDefault="00E641E6" w:rsidP="00B22ECF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Requisiti richiesti agli studenti per la partecipazione alla selezione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(strumenti e metodologia)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>indicare</w:t>
            </w:r>
            <w:r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le</w:t>
            </w:r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modalità di rilevazione delle presenze)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595702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Attività di promozione (modalità e strumenti)</w:t>
            </w:r>
            <w:r w:rsidRPr="00842417">
              <w:rPr>
                <w:rFonts w:ascii="Verdana" w:eastAsia="Calibri" w:hAnsi="Verdana" w:cs="Times New Roman"/>
                <w:b/>
              </w:rPr>
              <w:tab/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Descrizione modelli Customer Satisfaction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(art.20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93540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Pubblicazione CV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(indicare </w:t>
            </w:r>
            <w:r w:rsidR="00935407">
              <w:rPr>
                <w:rFonts w:ascii="Verdana" w:eastAsia="Calibri" w:hAnsi="Verdana" w:cs="Times New Roman"/>
                <w:sz w:val="18"/>
                <w:szCs w:val="18"/>
              </w:rPr>
              <w:t>l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e </w:t>
            </w:r>
            <w:r w:rsidR="00935407">
              <w:rPr>
                <w:rFonts w:ascii="Verdana" w:eastAsia="Calibri" w:hAnsi="Verdana" w:cs="Times New Roman"/>
                <w:sz w:val="18"/>
                <w:szCs w:val="18"/>
              </w:rPr>
              <w:t>modalità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935407">
              <w:rPr>
                <w:rFonts w:ascii="Verdana" w:eastAsia="Calibri" w:hAnsi="Verdana" w:cs="Times New Roman"/>
                <w:sz w:val="18"/>
                <w:szCs w:val="18"/>
              </w:rPr>
              <w:t>de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ll’adempimento di cui all’art.21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6317F2">
        <w:trPr>
          <w:trHeight w:val="1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Azioni di placement previste al termine del master/corso</w:t>
            </w:r>
          </w:p>
          <w:p w:rsidR="00E641E6" w:rsidRPr="00842417" w:rsidRDefault="00E641E6" w:rsidP="00B22EC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22 dell’Avviso)</w:t>
            </w:r>
          </w:p>
          <w:p w:rsidR="00E641E6" w:rsidRPr="00842417" w:rsidRDefault="00E641E6" w:rsidP="00B22ECF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Indicare dettagliatamente le attività previste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6518" w:rsidRPr="00842417" w:rsidTr="006317F2">
        <w:trPr>
          <w:trHeight w:val="2570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 w:rsidP="00976518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</w:p>
          <w:p w:rsidR="00976518" w:rsidRPr="00842417" w:rsidRDefault="00976518" w:rsidP="00976518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  <w:i/>
              </w:rPr>
            </w:pPr>
            <w:r>
              <w:rPr>
                <w:rFonts w:ascii="Verdana" w:eastAsia="Calibri" w:hAnsi="Verdana" w:cs="Times New Roman"/>
                <w:b/>
              </w:rPr>
              <w:t>I contenuti delle sottostanti sezioni sono oggetto di attribuzione di punteggi per l’assegnazione del numero di borse convenzionabili</w:t>
            </w: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F" w:rsidRDefault="00E12474" w:rsidP="00AE759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>U</w:t>
            </w:r>
            <w:r w:rsidR="00E641E6" w:rsidRPr="00842417">
              <w:rPr>
                <w:rFonts w:ascii="Verdana" w:eastAsia="Calibri" w:hAnsi="Verdana" w:cs="Times New Roman"/>
                <w:b/>
              </w:rPr>
              <w:t>ltima edizione del Master/Corso di perfezionamento</w:t>
            </w:r>
            <w:r w:rsidR="00935407"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proposto </w:t>
            </w:r>
            <w:r w:rsidR="00AE759F">
              <w:rPr>
                <w:rFonts w:ascii="Verdana" w:eastAsia="Calibri" w:hAnsi="Verdana" w:cs="Times New Roman"/>
                <w:sz w:val="18"/>
                <w:szCs w:val="18"/>
              </w:rPr>
              <w:t xml:space="preserve">(art. 4.1 dell’Avviso) </w:t>
            </w:r>
            <w:r w:rsidR="00935407" w:rsidRPr="00842417">
              <w:rPr>
                <w:rFonts w:ascii="Verdana" w:eastAsia="Calibri" w:hAnsi="Verdana" w:cs="Times New Roman"/>
                <w:sz w:val="18"/>
                <w:szCs w:val="18"/>
              </w:rPr>
              <w:t>o del Master/Corso con le medesime tematiche disciplinari</w:t>
            </w:r>
            <w:r w:rsidR="00761542">
              <w:rPr>
                <w:rFonts w:ascii="Verdana" w:eastAsia="Calibri" w:hAnsi="Verdana" w:cs="Times New Roman"/>
                <w:sz w:val="18"/>
                <w:szCs w:val="18"/>
              </w:rPr>
              <w:t xml:space="preserve"> (art. </w:t>
            </w:r>
            <w:r w:rsidR="00AE759F">
              <w:rPr>
                <w:rFonts w:ascii="Verdana" w:eastAsia="Calibri" w:hAnsi="Verdana" w:cs="Times New Roman"/>
                <w:sz w:val="18"/>
                <w:szCs w:val="18"/>
              </w:rPr>
              <w:t>4.2 dell’Avviso)</w:t>
            </w:r>
            <w:r w:rsidR="00935407" w:rsidRPr="00842417">
              <w:rPr>
                <w:rFonts w:ascii="Verdana" w:eastAsia="Calibri" w:hAnsi="Verdana" w:cs="Times New Roman"/>
              </w:rPr>
              <w:t>;</w:t>
            </w:r>
            <w:r w:rsidR="00935407" w:rsidRPr="00842417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AE759F" w:rsidRDefault="00AE759F" w:rsidP="00AE759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Indicare:</w:t>
            </w:r>
          </w:p>
          <w:p w:rsidR="00AE759F" w:rsidRDefault="00AE759F" w:rsidP="00AE759F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AE759F">
              <w:rPr>
                <w:rFonts w:ascii="Verdana" w:eastAsia="Calibri" w:hAnsi="Verdana" w:cs="Times New Roman"/>
                <w:b/>
              </w:rPr>
              <w:t>la data di avvio</w:t>
            </w:r>
            <w:r>
              <w:rPr>
                <w:rFonts w:ascii="Verdana" w:eastAsia="Calibri" w:hAnsi="Verdana" w:cs="Times New Roman"/>
                <w:b/>
              </w:rPr>
              <w:t>;</w:t>
            </w:r>
          </w:p>
          <w:p w:rsidR="00E12474" w:rsidRDefault="00E12474" w:rsidP="00AE759F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la data di conclusione del Master;</w:t>
            </w:r>
          </w:p>
          <w:p w:rsidR="00AE759F" w:rsidRDefault="00900868" w:rsidP="00AE759F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indicare </w:t>
            </w:r>
            <w:r w:rsidR="00AE759F">
              <w:rPr>
                <w:rFonts w:ascii="Verdana" w:eastAsia="Calibri" w:hAnsi="Verdana" w:cs="Times New Roman"/>
                <w:b/>
              </w:rPr>
              <w:t>il cf</w:t>
            </w:r>
            <w:r w:rsidR="00166990">
              <w:rPr>
                <w:rFonts w:ascii="Verdana" w:eastAsia="Calibri" w:hAnsi="Verdana" w:cs="Times New Roman"/>
                <w:b/>
              </w:rPr>
              <w:t xml:space="preserve"> </w:t>
            </w:r>
            <w:r w:rsidR="00166990" w:rsidRPr="00166990">
              <w:rPr>
                <w:rFonts w:ascii="Verdana" w:eastAsia="Calibri" w:hAnsi="Verdana" w:cs="Times New Roman"/>
                <w:b/>
                <w:sz w:val="18"/>
                <w:szCs w:val="18"/>
              </w:rPr>
              <w:t>(previa acquisizione di autorizzazione dell’interessato)</w:t>
            </w:r>
            <w:r w:rsidR="00AE759F">
              <w:rPr>
                <w:rFonts w:ascii="Verdana" w:eastAsia="Calibri" w:hAnsi="Verdana" w:cs="Times New Roman"/>
                <w:b/>
              </w:rPr>
              <w:t xml:space="preserve"> dei partecipanti inoccupati alla data di cui alla lett. a)</w:t>
            </w:r>
            <w:r w:rsidR="00AE759F" w:rsidRPr="00AE759F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AE759F" w:rsidRDefault="00AE759F" w:rsidP="00AE759F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indicare il cf </w:t>
            </w:r>
            <w:r w:rsidR="00166990" w:rsidRPr="00166990">
              <w:rPr>
                <w:rFonts w:ascii="Verdana" w:eastAsia="Calibri" w:hAnsi="Verdana" w:cs="Times New Roman"/>
                <w:b/>
                <w:sz w:val="18"/>
                <w:szCs w:val="18"/>
              </w:rPr>
              <w:t>(previa acquisizione di autorizzazione dell’interessato)</w:t>
            </w:r>
            <w:r w:rsidR="00166990"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b/>
              </w:rPr>
              <w:t xml:space="preserve">dei partecipanti </w:t>
            </w:r>
            <w:r w:rsidR="007D4E64">
              <w:rPr>
                <w:rFonts w:ascii="Verdana" w:eastAsia="Calibri" w:hAnsi="Verdana" w:cs="Times New Roman"/>
                <w:b/>
              </w:rPr>
              <w:t xml:space="preserve">– </w:t>
            </w:r>
            <w:r w:rsidR="007D4E64" w:rsidRPr="007D4E64">
              <w:rPr>
                <w:rFonts w:ascii="Verdana" w:eastAsia="Calibri" w:hAnsi="Verdana" w:cs="Times New Roman"/>
                <w:sz w:val="18"/>
                <w:szCs w:val="18"/>
              </w:rPr>
              <w:t>di cui alla precedente lettera c) -</w:t>
            </w:r>
            <w:r>
              <w:rPr>
                <w:rFonts w:ascii="Verdana" w:eastAsia="Calibri" w:hAnsi="Verdana" w:cs="Times New Roman"/>
                <w:b/>
              </w:rPr>
              <w:t xml:space="preserve">occupati </w:t>
            </w:r>
            <w:r w:rsidR="00E12474">
              <w:rPr>
                <w:rFonts w:ascii="Verdana" w:eastAsia="Calibri" w:hAnsi="Verdana" w:cs="Times New Roman"/>
                <w:b/>
              </w:rPr>
              <w:t>dopo sei mesi dalla data di cui alla lett. b)</w:t>
            </w:r>
          </w:p>
          <w:p w:rsidR="00900868" w:rsidRPr="00E12474" w:rsidRDefault="00900868" w:rsidP="00AE759F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numero complessivo dei partecipanti</w:t>
            </w:r>
            <w:r w:rsidR="007D4E64">
              <w:rPr>
                <w:rFonts w:ascii="Verdana" w:eastAsia="Calibri" w:hAnsi="Verdana" w:cs="Times New Roman"/>
                <w:b/>
              </w:rPr>
              <w:t xml:space="preserve"> inoccupati</w:t>
            </w:r>
            <w:r w:rsidR="00E574D0">
              <w:rPr>
                <w:rFonts w:ascii="Verdana" w:eastAsia="Calibri" w:hAnsi="Verdana" w:cs="Times New Roman"/>
                <w:b/>
              </w:rPr>
              <w:t xml:space="preserve"> alla data di avvio del master o corso di perfezionamento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12474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4" w:rsidRDefault="00E12474" w:rsidP="00E12474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Penultima</w:t>
            </w:r>
            <w:r w:rsidRPr="00842417">
              <w:rPr>
                <w:rFonts w:ascii="Verdana" w:eastAsia="Calibri" w:hAnsi="Verdana" w:cs="Times New Roman"/>
                <w:b/>
              </w:rPr>
              <w:t xml:space="preserve"> edizione del Master/Corso di perfezionamento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proposto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(art. 4.1 dell’Avviso)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o del Master/Corso con le medesime tematiche disciplinari</w:t>
            </w:r>
            <w:r w:rsidR="00761542">
              <w:rPr>
                <w:rFonts w:ascii="Verdana" w:eastAsia="Calibri" w:hAnsi="Verdana" w:cs="Times New Roman"/>
                <w:sz w:val="18"/>
                <w:szCs w:val="18"/>
              </w:rPr>
              <w:t xml:space="preserve"> (art.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4.2 dell’Avviso)</w:t>
            </w:r>
            <w:r w:rsidRPr="00842417">
              <w:rPr>
                <w:rFonts w:ascii="Verdana" w:eastAsia="Calibri" w:hAnsi="Verdana" w:cs="Times New Roman"/>
              </w:rPr>
              <w:t>;</w:t>
            </w:r>
            <w:r w:rsidRPr="00842417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6317F2" w:rsidRDefault="006317F2" w:rsidP="00E12474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  <w:p w:rsidR="00E12474" w:rsidRDefault="00E12474" w:rsidP="00E12474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>Indicare:</w:t>
            </w:r>
          </w:p>
          <w:p w:rsidR="00E12474" w:rsidRPr="00E12474" w:rsidRDefault="00E12474" w:rsidP="00E12474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E12474">
              <w:rPr>
                <w:rFonts w:ascii="Verdana" w:eastAsia="Calibri" w:hAnsi="Verdana" w:cs="Times New Roman"/>
                <w:b/>
              </w:rPr>
              <w:t>la data di avvio;</w:t>
            </w:r>
          </w:p>
          <w:p w:rsidR="00E12474" w:rsidRDefault="00E12474" w:rsidP="00E12474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la data di conclusione del Master;</w:t>
            </w:r>
          </w:p>
          <w:p w:rsidR="00E12474" w:rsidRDefault="00E12474" w:rsidP="00E12474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indicare il cf </w:t>
            </w:r>
            <w:r w:rsidR="00166990" w:rsidRPr="00166990">
              <w:rPr>
                <w:rFonts w:ascii="Verdana" w:eastAsia="Calibri" w:hAnsi="Verdana" w:cs="Times New Roman"/>
                <w:b/>
                <w:sz w:val="18"/>
                <w:szCs w:val="18"/>
              </w:rPr>
              <w:t>(previa acquisizione di autorizzazione dell’interessato)</w:t>
            </w:r>
            <w:r>
              <w:rPr>
                <w:rFonts w:ascii="Verdana" w:eastAsia="Calibri" w:hAnsi="Verdana" w:cs="Times New Roman"/>
                <w:b/>
              </w:rPr>
              <w:t>dei partecipanti inoccupati alla data di cui alla lett. a)</w:t>
            </w:r>
          </w:p>
          <w:p w:rsidR="00E12474" w:rsidRDefault="00E12474" w:rsidP="00E12474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E12474">
              <w:rPr>
                <w:rFonts w:ascii="Verdana" w:eastAsia="Calibri" w:hAnsi="Verdana" w:cs="Times New Roman"/>
                <w:b/>
              </w:rPr>
              <w:t xml:space="preserve">indicare il cf </w:t>
            </w:r>
            <w:r w:rsidR="00166990" w:rsidRPr="00166990">
              <w:rPr>
                <w:rFonts w:ascii="Verdana" w:eastAsia="Calibri" w:hAnsi="Verdana" w:cs="Times New Roman"/>
                <w:b/>
                <w:sz w:val="18"/>
                <w:szCs w:val="18"/>
              </w:rPr>
              <w:t>(previa acquisizione di autorizzazione dell’interessato)</w:t>
            </w:r>
            <w:r w:rsidRPr="00E12474">
              <w:rPr>
                <w:rFonts w:ascii="Verdana" w:eastAsia="Calibri" w:hAnsi="Verdana" w:cs="Times New Roman"/>
                <w:b/>
              </w:rPr>
              <w:t xml:space="preserve">dei partecipanti </w:t>
            </w:r>
            <w:r w:rsidR="007D4E64">
              <w:rPr>
                <w:rFonts w:ascii="Verdana" w:eastAsia="Calibri" w:hAnsi="Verdana" w:cs="Times New Roman"/>
                <w:b/>
              </w:rPr>
              <w:t xml:space="preserve">– </w:t>
            </w:r>
            <w:r w:rsidR="007D4E64" w:rsidRPr="007D4E64">
              <w:rPr>
                <w:rFonts w:ascii="Verdana" w:eastAsia="Calibri" w:hAnsi="Verdana" w:cs="Times New Roman"/>
                <w:sz w:val="18"/>
                <w:szCs w:val="18"/>
              </w:rPr>
              <w:t>di cui alla precedente lettera c) -</w:t>
            </w:r>
            <w:r w:rsidRPr="00E12474">
              <w:rPr>
                <w:rFonts w:ascii="Verdana" w:eastAsia="Calibri" w:hAnsi="Verdana" w:cs="Times New Roman"/>
                <w:b/>
              </w:rPr>
              <w:t>occupati dopo sei mesi dalla data di cui alla lett. b)</w:t>
            </w:r>
          </w:p>
          <w:p w:rsidR="00900868" w:rsidRPr="00E12474" w:rsidRDefault="00900868" w:rsidP="00405FAE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numero complessivo dei partecipanti</w:t>
            </w:r>
            <w:r w:rsidR="007D4E64">
              <w:rPr>
                <w:rFonts w:ascii="Verdana" w:eastAsia="Calibri" w:hAnsi="Verdana" w:cs="Times New Roman"/>
                <w:b/>
              </w:rPr>
              <w:t xml:space="preserve"> inoccupati </w:t>
            </w:r>
            <w:r w:rsidR="00E574D0">
              <w:rPr>
                <w:rFonts w:ascii="Verdana" w:eastAsia="Calibri" w:hAnsi="Verdana" w:cs="Times New Roman"/>
                <w:b/>
              </w:rPr>
              <w:t>alla data di avvio del master o corso di perfezionamento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4" w:rsidRPr="00842417" w:rsidRDefault="00E12474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2F" w:rsidRDefault="008D142F" w:rsidP="00B22ECF">
            <w:pPr>
              <w:spacing w:before="120"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D142F">
              <w:rPr>
                <w:rFonts w:ascii="Verdana" w:eastAsia="Calibri" w:hAnsi="Verdana" w:cs="Times New Roman"/>
                <w:b/>
                <w:sz w:val="20"/>
                <w:szCs w:val="20"/>
              </w:rPr>
              <w:t>Posizione del dipartimento proponente il Master nella graduatoria dei dipartimenti universitari ai sensi articolo 1, commi 314 – 337 Legge 232/2016 (dipartimenti di eccellenza) attuata dall’Anvur sulla base dei risultati della Valutazione della Qualità della Ricerca (VQR 2011-14)</w:t>
            </w:r>
            <w:r w:rsidRPr="008D142F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:rsidR="008D142F" w:rsidRPr="00395489" w:rsidRDefault="00395489" w:rsidP="00B22ECF">
            <w:pPr>
              <w:spacing w:before="120"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95489">
              <w:rPr>
                <w:rFonts w:ascii="Verdana" w:eastAsia="Calibri" w:hAnsi="Verdana" w:cs="Times New Roman"/>
                <w:sz w:val="20"/>
                <w:szCs w:val="20"/>
              </w:rPr>
              <w:t xml:space="preserve">Gli Atenei non statali dovranno dichiarare di non essere presenti in graduatoria redatta ai sensi articolo 1, commi 314 – 337 Legge 232/2016 (dipartimenti di eccellenza) e di </w:t>
            </w:r>
            <w:r w:rsidRPr="00395489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chiedere l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a</w:t>
            </w:r>
            <w:r w:rsidRPr="00395489">
              <w:rPr>
                <w:rFonts w:ascii="Verdana" w:eastAsia="Calibri" w:hAnsi="Verdana" w:cs="Times New Roman"/>
                <w:sz w:val="20"/>
                <w:szCs w:val="20"/>
              </w:rPr>
              <w:t xml:space="preserve"> valutazione del potenziale posizionamen</w:t>
            </w:r>
            <w:r w:rsidR="00983DDF">
              <w:rPr>
                <w:rFonts w:ascii="Verdana" w:eastAsia="Calibri" w:hAnsi="Verdana" w:cs="Times New Roman"/>
                <w:sz w:val="20"/>
                <w:szCs w:val="20"/>
              </w:rPr>
              <w:t xml:space="preserve">to. </w:t>
            </w:r>
          </w:p>
          <w:p w:rsidR="008D142F" w:rsidRPr="00395489" w:rsidRDefault="008D142F" w:rsidP="00395489">
            <w:pPr>
              <w:pStyle w:val="Paragrafoelenco"/>
              <w:spacing w:after="120" w:line="24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95489">
              <w:rPr>
                <w:rFonts w:ascii="Verdana" w:eastAsia="Calibri" w:hAnsi="Verdana" w:cs="Times New Roman"/>
                <w:sz w:val="20"/>
                <w:szCs w:val="20"/>
              </w:rPr>
              <w:t xml:space="preserve">Gli Atenei stranieri dovranno indicare l’analoga graduatoria tenuta dall’Ente pubblico estero con funzioni equivalenti a quelle dell’Anvur </w:t>
            </w:r>
          </w:p>
          <w:p w:rsidR="00E641E6" w:rsidRPr="00842417" w:rsidRDefault="00E641E6" w:rsidP="008D142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395489">
            <w:pPr>
              <w:spacing w:before="120"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Rimborso spese a favore dello studente durante lo svolgimento di stage/tirocinio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6.2 – indicare se previsto e specificarne l’importo mensile)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E641E6" w:rsidRPr="00842417" w:rsidTr="00B22E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Metodologie innovative dell’attività didattica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4.7 – elencare, dandone adeguata definizione e descrizione, le azioni di didattica innovativa impiegate nel percorso formativo)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E6" w:rsidRPr="00842417" w:rsidRDefault="00E641E6" w:rsidP="00B22ECF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E641E6" w:rsidRPr="00842417" w:rsidRDefault="00E641E6" w:rsidP="00E641E6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E641E6" w:rsidRPr="00976518" w:rsidRDefault="00E641E6" w:rsidP="00E641E6">
      <w:pPr>
        <w:spacing w:after="0" w:line="276" w:lineRule="auto"/>
        <w:ind w:left="-142"/>
        <w:jc w:val="both"/>
        <w:rPr>
          <w:rFonts w:ascii="Verdana" w:eastAsia="Calibri" w:hAnsi="Verdana" w:cs="Times New Roman"/>
          <w:sz w:val="20"/>
          <w:szCs w:val="20"/>
        </w:rPr>
      </w:pPr>
      <w:r w:rsidRPr="00976518">
        <w:rPr>
          <w:rFonts w:ascii="Verdana" w:eastAsia="Calibri" w:hAnsi="Verdana" w:cs="Times New Roman"/>
          <w:sz w:val="20"/>
          <w:szCs w:val="20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E641E6" w:rsidRPr="00976518" w:rsidRDefault="00E641E6" w:rsidP="00E641E6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641E6" w:rsidRDefault="00E641E6" w:rsidP="00E641E6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976518">
        <w:rPr>
          <w:rFonts w:ascii="Verdana" w:eastAsia="Calibri" w:hAnsi="Verdana" w:cs="Times New Roman"/>
          <w:sz w:val="20"/>
          <w:szCs w:val="20"/>
        </w:rPr>
        <w:t xml:space="preserve">Data, </w:t>
      </w:r>
    </w:p>
    <w:p w:rsidR="006317F2" w:rsidRPr="00976518" w:rsidRDefault="006317F2" w:rsidP="00E641E6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</w:p>
    <w:p w:rsidR="000110E9" w:rsidRPr="00976518" w:rsidRDefault="00E641E6" w:rsidP="00976518">
      <w:pPr>
        <w:spacing w:after="200" w:line="276" w:lineRule="auto"/>
        <w:rPr>
          <w:sz w:val="20"/>
          <w:szCs w:val="20"/>
        </w:rPr>
      </w:pPr>
      <w:r w:rsidRPr="00976518">
        <w:rPr>
          <w:rFonts w:ascii="Verdana" w:eastAsia="Calibri" w:hAnsi="Verdana" w:cs="Times New Roman"/>
          <w:sz w:val="20"/>
          <w:szCs w:val="20"/>
        </w:rPr>
        <w:t xml:space="preserve">                                          </w:t>
      </w:r>
      <w:r w:rsidR="006317F2">
        <w:rPr>
          <w:rFonts w:ascii="Verdana" w:eastAsia="Calibri" w:hAnsi="Verdana" w:cs="Times New Roman"/>
          <w:sz w:val="20"/>
          <w:szCs w:val="20"/>
        </w:rPr>
        <w:t xml:space="preserve">              </w:t>
      </w:r>
      <w:r w:rsidRPr="00976518">
        <w:rPr>
          <w:rFonts w:ascii="Verdana" w:eastAsia="Calibri" w:hAnsi="Verdana" w:cs="Times New Roman"/>
          <w:sz w:val="20"/>
          <w:szCs w:val="20"/>
        </w:rPr>
        <w:t xml:space="preserve">   Firma e timbro del Legale Rappresentante</w:t>
      </w:r>
    </w:p>
    <w:sectPr w:rsidR="000110E9" w:rsidRPr="00976518" w:rsidSect="00AB714C">
      <w:headerReference w:type="default" r:id="rId7"/>
      <w:footerReference w:type="default" r:id="rId8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9F" w:rsidRDefault="008A519F">
      <w:pPr>
        <w:spacing w:after="0" w:line="240" w:lineRule="auto"/>
      </w:pPr>
      <w:r>
        <w:separator/>
      </w:r>
    </w:p>
  </w:endnote>
  <w:endnote w:type="continuationSeparator" w:id="0">
    <w:p w:rsidR="008A519F" w:rsidRDefault="008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211646"/>
      <w:docPartObj>
        <w:docPartGallery w:val="Page Numbers (Bottom of Page)"/>
        <w:docPartUnique/>
      </w:docPartObj>
    </w:sdtPr>
    <w:sdtEndPr/>
    <w:sdtContent>
      <w:p w:rsidR="00DA5CCB" w:rsidRDefault="0097651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F2">
          <w:rPr>
            <w:noProof/>
          </w:rPr>
          <w:t>1</w:t>
        </w:r>
        <w:r>
          <w:fldChar w:fldCharType="end"/>
        </w:r>
      </w:p>
    </w:sdtContent>
  </w:sdt>
  <w:p w:rsidR="009E17EA" w:rsidRDefault="008A519F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9F" w:rsidRDefault="008A519F">
      <w:pPr>
        <w:spacing w:after="0" w:line="240" w:lineRule="auto"/>
      </w:pPr>
      <w:r>
        <w:separator/>
      </w:r>
    </w:p>
  </w:footnote>
  <w:footnote w:type="continuationSeparator" w:id="0">
    <w:p w:rsidR="008A519F" w:rsidRDefault="008A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443931" w:rsidRDefault="00976518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CD79567" wp14:editId="058B7E44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89FE6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443931" w:rsidRDefault="00976518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w:drawing>
        <wp:anchor distT="0" distB="0" distL="114300" distR="114300" simplePos="0" relativeHeight="251659264" behindDoc="0" locked="0" layoutInCell="1" allowOverlap="1" wp14:anchorId="5377B51E" wp14:editId="326C2581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8A519F">
    <w:pPr>
      <w:pStyle w:val="Intestazione"/>
    </w:pPr>
  </w:p>
  <w:p w:rsidR="009E17EA" w:rsidRDefault="008A519F">
    <w:pPr>
      <w:pStyle w:val="Intestazione"/>
    </w:pPr>
  </w:p>
  <w:p w:rsidR="009E17EA" w:rsidRDefault="008A519F">
    <w:pPr>
      <w:pStyle w:val="Intestazione"/>
    </w:pPr>
  </w:p>
  <w:p w:rsidR="009E17EA" w:rsidRDefault="008A519F">
    <w:pPr>
      <w:pStyle w:val="Intestazione"/>
    </w:pPr>
  </w:p>
  <w:p w:rsidR="00B032FA" w:rsidRDefault="008A51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60A"/>
    <w:multiLevelType w:val="hybridMultilevel"/>
    <w:tmpl w:val="D1F67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F9E"/>
    <w:multiLevelType w:val="hybridMultilevel"/>
    <w:tmpl w:val="75328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7DF6"/>
    <w:multiLevelType w:val="hybridMultilevel"/>
    <w:tmpl w:val="FC5AA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1989"/>
    <w:multiLevelType w:val="hybridMultilevel"/>
    <w:tmpl w:val="AFFAAC04"/>
    <w:lvl w:ilvl="0" w:tplc="939690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5FC4"/>
    <w:multiLevelType w:val="hybridMultilevel"/>
    <w:tmpl w:val="A18CE7BC"/>
    <w:lvl w:ilvl="0" w:tplc="770C980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E6"/>
    <w:rsid w:val="000110E9"/>
    <w:rsid w:val="000C5B6C"/>
    <w:rsid w:val="00166990"/>
    <w:rsid w:val="001E3138"/>
    <w:rsid w:val="002C2CD7"/>
    <w:rsid w:val="00395489"/>
    <w:rsid w:val="00405FAE"/>
    <w:rsid w:val="005255AB"/>
    <w:rsid w:val="00595702"/>
    <w:rsid w:val="006317F2"/>
    <w:rsid w:val="00761542"/>
    <w:rsid w:val="007D4E64"/>
    <w:rsid w:val="008A519F"/>
    <w:rsid w:val="008D142F"/>
    <w:rsid w:val="00900868"/>
    <w:rsid w:val="00935407"/>
    <w:rsid w:val="00976518"/>
    <w:rsid w:val="00983DDF"/>
    <w:rsid w:val="00AB2B93"/>
    <w:rsid w:val="00AE759F"/>
    <w:rsid w:val="00AF3FE9"/>
    <w:rsid w:val="00BC721A"/>
    <w:rsid w:val="00C62FB2"/>
    <w:rsid w:val="00DE61D3"/>
    <w:rsid w:val="00E12474"/>
    <w:rsid w:val="00E574D0"/>
    <w:rsid w:val="00E641E6"/>
    <w:rsid w:val="00E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6458-FAC1-445F-A9BF-3122044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1E6"/>
  </w:style>
  <w:style w:type="paragraph" w:styleId="Pidipagina">
    <w:name w:val="footer"/>
    <w:basedOn w:val="Normale"/>
    <w:link w:val="PidipaginaCarattere"/>
    <w:uiPriority w:val="99"/>
    <w:unhideWhenUsed/>
    <w:rsid w:val="00E64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1E6"/>
  </w:style>
  <w:style w:type="paragraph" w:styleId="Paragrafoelenco">
    <w:name w:val="List Paragraph"/>
    <w:basedOn w:val="Normale"/>
    <w:uiPriority w:val="34"/>
    <w:qFormat/>
    <w:rsid w:val="00AE75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C9B2D-4C92-4C1A-8566-56E3886017DA}"/>
</file>

<file path=customXml/itemProps2.xml><?xml version="1.0" encoding="utf-8"?>
<ds:datastoreItem xmlns:ds="http://schemas.openxmlformats.org/officeDocument/2006/customXml" ds:itemID="{D2442EB6-9B92-4DB0-ADF1-84145E270BDB}"/>
</file>

<file path=customXml/itemProps3.xml><?xml version="1.0" encoding="utf-8"?>
<ds:datastoreItem xmlns:ds="http://schemas.openxmlformats.org/officeDocument/2006/customXml" ds:itemID="{BE5E13A0-556A-4DBC-8496-B3BEF3B1B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Marchetti Franca</cp:lastModifiedBy>
  <cp:revision>4</cp:revision>
  <cp:lastPrinted>2018-04-30T11:28:00Z</cp:lastPrinted>
  <dcterms:created xsi:type="dcterms:W3CDTF">2018-04-30T10:25:00Z</dcterms:created>
  <dcterms:modified xsi:type="dcterms:W3CDTF">2018-05-02T08:06:00Z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