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CA" w:rsidRPr="00615ACA" w:rsidRDefault="00615ACA" w:rsidP="0040068C">
      <w:pPr>
        <w:rPr>
          <w:rFonts w:ascii="Verdana" w:hAnsi="Verdana"/>
          <w:noProof/>
          <w:lang w:eastAsia="en-US"/>
        </w:rPr>
      </w:pPr>
    </w:p>
    <w:p w:rsidR="0040068C" w:rsidRPr="005A6085" w:rsidRDefault="00710C76" w:rsidP="0040068C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2190750" cy="1381125"/>
            <wp:effectExtent l="19050" t="0" r="0" b="0"/>
            <wp:wrapSquare wrapText="right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F2" w:rsidRPr="008B68F2" w:rsidRDefault="00EE0978" w:rsidP="00EE0978">
      <w:pPr>
        <w:pStyle w:val="Intestazione"/>
        <w:tabs>
          <w:tab w:val="clear" w:pos="4819"/>
          <w:tab w:val="left" w:pos="1425"/>
        </w:tabs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noProof/>
          <w:szCs w:val="20"/>
        </w:rPr>
        <w:tab/>
      </w:r>
    </w:p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1F2D1B" w:rsidRPr="00551CF0">
        <w:tc>
          <w:tcPr>
            <w:tcW w:w="10112" w:type="dxa"/>
          </w:tcPr>
          <w:p w:rsidR="00551CF0" w:rsidRPr="00551CF0" w:rsidRDefault="00551CF0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1F2D1B" w:rsidRPr="00551CF0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1CF0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551CF0" w:rsidRDefault="006A7EDC" w:rsidP="00AD70C2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1CF0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AD70C2" w:rsidRPr="00551CF0">
              <w:rPr>
                <w:rFonts w:ascii="Verdana" w:hAnsi="Verdana" w:cs="Verdana"/>
                <w:b w:val="0"/>
                <w:sz w:val="20"/>
              </w:rPr>
              <w:t>Risorse Strumentali</w:t>
            </w:r>
          </w:p>
        </w:tc>
      </w:tr>
      <w:tr w:rsidR="001F2D1B" w:rsidRPr="00551CF0">
        <w:tc>
          <w:tcPr>
            <w:tcW w:w="10112" w:type="dxa"/>
          </w:tcPr>
          <w:p w:rsidR="001F2D1B" w:rsidRPr="00551CF0" w:rsidRDefault="00D20D78" w:rsidP="007475F3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51CF0">
              <w:rPr>
                <w:rFonts w:ascii="Verdana" w:hAnsi="Verdana"/>
                <w:sz w:val="20"/>
              </w:rPr>
              <w:t>CENTRALE  ACQUISTI</w:t>
            </w:r>
          </w:p>
        </w:tc>
      </w:tr>
    </w:tbl>
    <w:p w:rsidR="001F2D1B" w:rsidRPr="00AC355D" w:rsidRDefault="001F2D1B" w:rsidP="00B7491C">
      <w:pPr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F2D1B" w:rsidRPr="00992C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3D746E" w:rsidRPr="00551CF0" w:rsidRDefault="00AD70C2" w:rsidP="009269D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ALLEGATO</w:t>
            </w:r>
            <w:r w:rsidR="003D746E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1D0A29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5</w:t>
            </w:r>
            <w:r w:rsidR="004B211C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b</w:t>
            </w:r>
            <w:r w:rsidR="003D746E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3E3EE3">
              <w:rPr>
                <w:rFonts w:ascii="Verdana" w:hAnsi="Verdana"/>
                <w:b/>
                <w:sz w:val="22"/>
                <w:szCs w:val="22"/>
                <w:u w:val="single"/>
              </w:rPr>
              <w:t>al Disciplinare di Gara</w:t>
            </w:r>
          </w:p>
          <w:p w:rsidR="003D746E" w:rsidRPr="00551CF0" w:rsidRDefault="003D746E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</w:p>
          <w:p w:rsidR="001F2D1B" w:rsidRDefault="00B71359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DIC</w:t>
            </w:r>
            <w:r w:rsidR="00CE071B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H</w:t>
            </w: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IARAZIONE DI</w:t>
            </w:r>
            <w:r w:rsidR="001F2D1B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 xml:space="preserve"> AVVALIMENTO</w:t>
            </w: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DB7D9F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DELL’IMPRESA AUSILIARIA</w:t>
            </w:r>
          </w:p>
          <w:p w:rsidR="00551CF0" w:rsidRPr="00551CF0" w:rsidRDefault="00551CF0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</w:p>
          <w:p w:rsidR="00560749" w:rsidRPr="00D46F18" w:rsidRDefault="005C6B41" w:rsidP="0043501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5C6B41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 xml:space="preserve">Procedura aperta, ai sensi dell’art. 55, 5° comma, del </w:t>
            </w:r>
            <w:proofErr w:type="spellStart"/>
            <w:r w:rsidRPr="005C6B41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D.Lgs.</w:t>
            </w:r>
            <w:proofErr w:type="spellEnd"/>
            <w:r w:rsidRPr="005C6B41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        </w:r>
          </w:p>
        </w:tc>
      </w:tr>
      <w:tr w:rsidR="001F2D1B" w:rsidRPr="0099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fax +390659054240</w:t>
            </w:r>
          </w:p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P.IVA 02121151001</w:t>
            </w:r>
          </w:p>
        </w:tc>
      </w:tr>
    </w:tbl>
    <w:p w:rsidR="005C6B41" w:rsidRDefault="00F50951" w:rsidP="009A5B3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b/>
        </w:rPr>
        <w:br w:type="page"/>
      </w:r>
      <w:r w:rsidR="0007322F" w:rsidRPr="00F50951">
        <w:rPr>
          <w:rFonts w:ascii="Verdana" w:hAnsi="Verdana"/>
          <w:b/>
          <w:sz w:val="20"/>
          <w:szCs w:val="20"/>
        </w:rPr>
        <w:lastRenderedPageBreak/>
        <w:t>Oggetto</w:t>
      </w:r>
      <w:r w:rsidR="0007322F" w:rsidRPr="00F50951">
        <w:rPr>
          <w:rFonts w:ascii="Verdana" w:hAnsi="Verdana"/>
          <w:sz w:val="20"/>
          <w:szCs w:val="20"/>
        </w:rPr>
        <w:t xml:space="preserve">: </w:t>
      </w:r>
      <w:r w:rsidR="009A5B38" w:rsidRPr="009A5B38">
        <w:rPr>
          <w:rFonts w:ascii="Verdana" w:hAnsi="Verdana" w:cs="Verdana"/>
          <w:bCs/>
          <w:sz w:val="20"/>
          <w:szCs w:val="20"/>
        </w:rPr>
        <w:t xml:space="preserve">Procedura aperta di carattere comunitario, ai sensi dell’art. 55, 5° comma del </w:t>
      </w:r>
      <w:proofErr w:type="spellStart"/>
      <w:r w:rsidR="009A5B38" w:rsidRPr="009A5B38">
        <w:rPr>
          <w:rFonts w:ascii="Verdana" w:hAnsi="Verdana" w:cs="Verdana"/>
          <w:bCs/>
          <w:sz w:val="20"/>
          <w:szCs w:val="20"/>
        </w:rPr>
        <w:t>D.Lgs.</w:t>
      </w:r>
      <w:proofErr w:type="spellEnd"/>
      <w:r w:rsidR="009A5B38" w:rsidRPr="009A5B38">
        <w:rPr>
          <w:rFonts w:ascii="Verdana" w:hAnsi="Verdana" w:cs="Verdana"/>
          <w:bCs/>
          <w:sz w:val="20"/>
          <w:szCs w:val="20"/>
        </w:rPr>
        <w:t xml:space="preserve"> n. 163 del 12 aprile 2006, con dematerializzazione delle offerte, volta </w:t>
      </w:r>
      <w:r w:rsidR="005C6B41" w:rsidRPr="005C6B41">
        <w:rPr>
          <w:rFonts w:ascii="Verdana" w:hAnsi="Verdana" w:cs="Verdana"/>
          <w:bCs/>
          <w:sz w:val="20"/>
          <w:szCs w:val="20"/>
        </w:rPr>
        <w:t xml:space="preserve">all’affidamento della “Fornitura di un servizio web di consultazione in materia di normativa sul lavoro e fiscale nell’ambito delle attività ispettive ed amministrative dell’Istituto”. </w:t>
      </w:r>
    </w:p>
    <w:p w:rsidR="00BD2B83" w:rsidRDefault="000749A2" w:rsidP="009A5B38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0749A2">
        <w:rPr>
          <w:rFonts w:ascii="Verdana" w:hAnsi="Verdana" w:cs="Verdana"/>
          <w:b/>
          <w:bCs/>
          <w:sz w:val="20"/>
          <w:szCs w:val="20"/>
        </w:rPr>
        <w:t>Il sottoscritto</w:t>
      </w:r>
      <w:r w:rsidR="00CA00D8" w:rsidRPr="008C1FD6">
        <w:rPr>
          <w:rFonts w:ascii="Verdana" w:hAnsi="Verdana" w:cs="Verdana"/>
          <w:bCs/>
          <w:sz w:val="20"/>
          <w:szCs w:val="20"/>
        </w:rPr>
        <w:t>:</w:t>
      </w:r>
      <w:r w:rsidR="00CA00D8" w:rsidRPr="004458AC">
        <w:rPr>
          <w:rFonts w:ascii="Verdana" w:hAnsi="Verdana" w:cs="Arial"/>
          <w:sz w:val="20"/>
          <w:szCs w:val="20"/>
        </w:rPr>
        <w:t xml:space="preserve"> _____________________________________________________________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Nato a</w:t>
      </w:r>
      <w:r w:rsidRPr="004458AC">
        <w:rPr>
          <w:rFonts w:ascii="Verdana" w:hAnsi="Verdana" w:cs="Arial"/>
          <w:sz w:val="20"/>
          <w:szCs w:val="20"/>
        </w:rPr>
        <w:t>: ___________________________________</w:t>
      </w:r>
      <w:r w:rsidRPr="004458AC">
        <w:rPr>
          <w:rFonts w:ascii="Verdana" w:hAnsi="Verdana" w:cs="Arial"/>
          <w:b/>
          <w:sz w:val="20"/>
          <w:szCs w:val="20"/>
        </w:rPr>
        <w:t xml:space="preserve">il </w:t>
      </w:r>
      <w:r w:rsidRPr="004458AC">
        <w:rPr>
          <w:rFonts w:ascii="Verdana" w:hAnsi="Verdana" w:cs="Arial"/>
          <w:sz w:val="20"/>
          <w:szCs w:val="20"/>
        </w:rPr>
        <w:t>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Residente a</w:t>
      </w:r>
      <w:r w:rsidRPr="004458AC">
        <w:rPr>
          <w:rFonts w:ascii="Verdana" w:hAnsi="Verdana" w:cs="Arial"/>
          <w:sz w:val="20"/>
          <w:szCs w:val="20"/>
        </w:rPr>
        <w:t xml:space="preserve">: 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via/piazza</w:t>
      </w:r>
      <w:r w:rsidRPr="004458AC">
        <w:rPr>
          <w:rFonts w:ascii="Verdana" w:hAnsi="Verdana" w:cs="Arial"/>
          <w:sz w:val="20"/>
          <w:szCs w:val="20"/>
        </w:rPr>
        <w:t xml:space="preserve">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n.° </w:t>
      </w:r>
      <w:r w:rsidRPr="004458AC">
        <w:rPr>
          <w:rFonts w:ascii="Verdana" w:hAnsi="Verdana" w:cs="Arial"/>
          <w:sz w:val="20"/>
          <w:szCs w:val="20"/>
        </w:rPr>
        <w:t>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in qualità di</w:t>
      </w:r>
      <w:r w:rsidRPr="004458AC">
        <w:rPr>
          <w:rFonts w:ascii="Verdana" w:hAnsi="Verdana" w:cs="Arial"/>
          <w:sz w:val="20"/>
          <w:szCs w:val="20"/>
        </w:rPr>
        <w:t xml:space="preserve">: </w:t>
      </w:r>
      <w:r w:rsidRPr="004458AC">
        <w:rPr>
          <w:rFonts w:ascii="Verdana" w:hAnsi="Verdana" w:cs="Arial"/>
          <w:i/>
          <w:sz w:val="20"/>
          <w:szCs w:val="20"/>
        </w:rPr>
        <w:t>(indicare la carica, anche sociale)</w:t>
      </w:r>
      <w:r w:rsidRPr="004458AC">
        <w:rPr>
          <w:rFonts w:ascii="Verdana" w:hAnsi="Verdana" w:cs="Arial"/>
          <w:sz w:val="20"/>
          <w:szCs w:val="20"/>
        </w:rPr>
        <w:t xml:space="preserve"> 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b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dell’Operatore/Impresa: 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con sede nel Comune di</w:t>
      </w:r>
      <w:r w:rsidRPr="004458AC">
        <w:rPr>
          <w:rFonts w:ascii="Verdana" w:hAnsi="Verdana" w:cs="Arial"/>
          <w:sz w:val="20"/>
          <w:szCs w:val="20"/>
        </w:rPr>
        <w:t xml:space="preserve">:__________________________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codice fiscale: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partita I.V.A.: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telefono: </w:t>
      </w:r>
      <w:r w:rsidRPr="004458AC">
        <w:rPr>
          <w:rFonts w:ascii="Verdana" w:hAnsi="Verdana" w:cs="Arial"/>
          <w:sz w:val="20"/>
          <w:szCs w:val="20"/>
        </w:rPr>
        <w:t xml:space="preserve">_________________________________________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fax </w:t>
      </w:r>
      <w:r w:rsidRPr="004458AC">
        <w:rPr>
          <w:rFonts w:ascii="Verdana" w:hAnsi="Verdana" w:cs="Arial"/>
          <w:sz w:val="20"/>
          <w:szCs w:val="20"/>
        </w:rPr>
        <w:t>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indirizzo di posta elettronica: </w:t>
      </w:r>
      <w:r w:rsidRPr="004458AC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D12FB9" w:rsidRDefault="00D12FB9" w:rsidP="00087321">
      <w:pPr>
        <w:rPr>
          <w:rFonts w:ascii="Verdana" w:hAnsi="Verdana"/>
          <w:sz w:val="20"/>
          <w:szCs w:val="20"/>
        </w:rPr>
      </w:pPr>
    </w:p>
    <w:p w:rsidR="00B51241" w:rsidRPr="008B4430" w:rsidRDefault="00B51241" w:rsidP="00B51241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</w:t>
      </w:r>
    </w:p>
    <w:p w:rsidR="00087321" w:rsidRPr="00F50951" w:rsidRDefault="00087321" w:rsidP="004358F0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F30A9B" w:rsidRDefault="00F30A9B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2°, lettera c)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è in possesso dei requisiti generali di cui all’art. 38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90078F" w:rsidRDefault="0090078F" w:rsidP="0090078F">
      <w:pPr>
        <w:pStyle w:val="Paragrafoelenc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i/>
          <w:sz w:val="20"/>
          <w:szCs w:val="20"/>
        </w:rPr>
        <w:t xml:space="preserve">resta fermo che i requisiti di cui all’art. 38, comma 1, </w:t>
      </w:r>
      <w:proofErr w:type="spellStart"/>
      <w:r>
        <w:rPr>
          <w:rFonts w:ascii="Verdana" w:hAnsi="Verdana"/>
          <w:i/>
          <w:sz w:val="20"/>
          <w:szCs w:val="20"/>
        </w:rPr>
        <w:t>lett</w:t>
      </w:r>
      <w:proofErr w:type="spellEnd"/>
      <w:r>
        <w:rPr>
          <w:rFonts w:ascii="Verdana" w:hAnsi="Verdana"/>
          <w:i/>
          <w:sz w:val="20"/>
          <w:szCs w:val="20"/>
        </w:rPr>
        <w:t>. b),</w:t>
      </w:r>
      <w:r w:rsidR="0035000B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c) e m-ter dovranno essere dichiarati dai soggetti previsti nello stesso articolo 38</w:t>
      </w:r>
      <w:r>
        <w:rPr>
          <w:rFonts w:ascii="Verdana" w:hAnsi="Verdana"/>
          <w:sz w:val="20"/>
          <w:szCs w:val="20"/>
        </w:rPr>
        <w:t>]</w:t>
      </w:r>
    </w:p>
    <w:p w:rsidR="007650A0" w:rsidRDefault="007650A0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2°, lettera c)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</w:t>
      </w:r>
      <w:r w:rsidR="003811A6">
        <w:rPr>
          <w:rFonts w:ascii="Verdana" w:hAnsi="Verdana"/>
          <w:sz w:val="20"/>
          <w:szCs w:val="20"/>
        </w:rPr>
        <w:t xml:space="preserve"> è in</w:t>
      </w:r>
      <w:r w:rsidRPr="007650A0">
        <w:rPr>
          <w:rFonts w:ascii="Verdana" w:hAnsi="Verdana"/>
          <w:sz w:val="20"/>
          <w:szCs w:val="20"/>
        </w:rPr>
        <w:t xml:space="preserve"> possesso dei requisiti tecnici e delle risorse oggetto di avvalimento;</w:t>
      </w:r>
    </w:p>
    <w:p w:rsidR="00087321" w:rsidRDefault="00852EBA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intende mettere a disposizione, come effettivamente mette a disposizione, i seguenti propri requisiti all’impresa Concorrente</w:t>
      </w:r>
      <w:r w:rsidR="00087321" w:rsidRPr="00B60826">
        <w:rPr>
          <w:rFonts w:ascii="Verdana" w:hAnsi="Verdana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6769"/>
      </w:tblGrid>
      <w:tr w:rsidR="00F30A9B" w:rsidRPr="00F30A9B" w:rsidTr="00551CF0">
        <w:trPr>
          <w:trHeight w:val="450"/>
          <w:tblHeader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3EAA">
              <w:rPr>
                <w:rFonts w:ascii="Verdana" w:hAnsi="Verdana"/>
                <w:b/>
                <w:i/>
                <w:sz w:val="16"/>
                <w:szCs w:val="16"/>
              </w:rPr>
              <w:t>Concorrente avvalso</w:t>
            </w: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3EAA">
              <w:rPr>
                <w:rFonts w:ascii="Verdana" w:hAnsi="Verdana"/>
                <w:b/>
                <w:i/>
                <w:sz w:val="16"/>
                <w:szCs w:val="16"/>
              </w:rPr>
              <w:t>Requisito prestato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</w:rPr>
              <w:t xml:space="preserve"> (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da indicarsi </w:t>
            </w:r>
            <w:r w:rsidR="00D41A02" w:rsidRPr="00EB3EA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in maniera dettagliata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5928" w:rsidRDefault="00852EBA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</w:t>
      </w:r>
      <w:r w:rsidRPr="00B60826">
        <w:rPr>
          <w:rFonts w:ascii="Verdana" w:hAnsi="Verdana"/>
          <w:sz w:val="20"/>
          <w:szCs w:val="20"/>
        </w:rPr>
        <w:t>ai sensi dell’articolo 49</w:t>
      </w:r>
      <w:r>
        <w:rPr>
          <w:rFonts w:ascii="Verdana" w:hAnsi="Verdana"/>
          <w:sz w:val="20"/>
          <w:szCs w:val="20"/>
        </w:rPr>
        <w:t>,</w:t>
      </w:r>
      <w:r w:rsidRPr="00B60826">
        <w:rPr>
          <w:rFonts w:ascii="Verdana" w:hAnsi="Verdana"/>
          <w:sz w:val="20"/>
          <w:szCs w:val="20"/>
        </w:rPr>
        <w:t xml:space="preserve"> comma 2</w:t>
      </w:r>
      <w:r>
        <w:rPr>
          <w:rFonts w:ascii="Verdana" w:hAnsi="Verdana"/>
          <w:sz w:val="20"/>
          <w:szCs w:val="20"/>
        </w:rPr>
        <w:t>°,</w:t>
      </w:r>
      <w:r w:rsidRPr="00B60826">
        <w:rPr>
          <w:rFonts w:ascii="Verdana" w:hAnsi="Verdana"/>
          <w:sz w:val="20"/>
          <w:szCs w:val="20"/>
        </w:rPr>
        <w:t xml:space="preserve"> lettera </w:t>
      </w:r>
      <w:r>
        <w:rPr>
          <w:rFonts w:ascii="Verdana" w:hAnsi="Verdana"/>
          <w:sz w:val="20"/>
          <w:szCs w:val="20"/>
        </w:rPr>
        <w:t>d)</w:t>
      </w:r>
      <w:r w:rsidRPr="00B60826">
        <w:rPr>
          <w:rFonts w:ascii="Verdana" w:hAnsi="Verdana"/>
          <w:sz w:val="20"/>
          <w:szCs w:val="20"/>
        </w:rPr>
        <w:t xml:space="preserve"> del D. </w:t>
      </w:r>
      <w:proofErr w:type="spellStart"/>
      <w:r w:rsidRPr="00B60826">
        <w:rPr>
          <w:rFonts w:ascii="Verdana" w:hAnsi="Verdana"/>
          <w:sz w:val="20"/>
          <w:szCs w:val="20"/>
        </w:rPr>
        <w:t>Lgs</w:t>
      </w:r>
      <w:proofErr w:type="spellEnd"/>
      <w:r w:rsidRPr="00B60826">
        <w:rPr>
          <w:rFonts w:ascii="Verdana" w:hAnsi="Verdana"/>
          <w:sz w:val="20"/>
          <w:szCs w:val="20"/>
        </w:rPr>
        <w:t xml:space="preserve">. n. 163/2006, </w:t>
      </w:r>
      <w:r>
        <w:rPr>
          <w:rFonts w:ascii="Verdana" w:hAnsi="Verdana"/>
          <w:sz w:val="20"/>
          <w:szCs w:val="20"/>
        </w:rPr>
        <w:t xml:space="preserve">si obbliga </w:t>
      </w:r>
      <w:r w:rsidR="002B5CCF">
        <w:rPr>
          <w:rFonts w:ascii="Verdana" w:hAnsi="Verdana"/>
          <w:sz w:val="20"/>
          <w:szCs w:val="20"/>
        </w:rPr>
        <w:t xml:space="preserve">verso il Concorrente e verso la Stazione Appaltante </w:t>
      </w:r>
      <w:r>
        <w:rPr>
          <w:rFonts w:ascii="Verdana" w:hAnsi="Verdana"/>
          <w:sz w:val="20"/>
          <w:szCs w:val="20"/>
        </w:rPr>
        <w:t>a mettere a disposizione per tutta la durata dell’appalto</w:t>
      </w:r>
      <w:r w:rsidR="002B5CCF">
        <w:rPr>
          <w:rFonts w:ascii="Verdana" w:hAnsi="Verdana"/>
          <w:sz w:val="20"/>
          <w:szCs w:val="20"/>
        </w:rPr>
        <w:t xml:space="preserve"> le risorse necessarie di cui è carente il </w:t>
      </w:r>
      <w:r w:rsidR="00251331">
        <w:rPr>
          <w:rFonts w:ascii="Verdana" w:hAnsi="Verdana"/>
          <w:sz w:val="20"/>
          <w:szCs w:val="20"/>
        </w:rPr>
        <w:t>C</w:t>
      </w:r>
      <w:r w:rsidR="002B5CCF">
        <w:rPr>
          <w:rFonts w:ascii="Verdana" w:hAnsi="Verdana"/>
          <w:sz w:val="20"/>
          <w:szCs w:val="20"/>
        </w:rPr>
        <w:t>oncorrente</w:t>
      </w:r>
      <w:r w:rsidR="004A5928">
        <w:rPr>
          <w:rFonts w:ascii="Verdana" w:hAnsi="Verdana"/>
          <w:sz w:val="20"/>
          <w:szCs w:val="20"/>
        </w:rPr>
        <w:t>;</w:t>
      </w:r>
    </w:p>
    <w:p w:rsidR="004A5928" w:rsidRDefault="004A5928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 w:rsidRPr="004A5928">
        <w:rPr>
          <w:rFonts w:ascii="Verdana" w:hAnsi="Verdana"/>
          <w:sz w:val="20"/>
          <w:szCs w:val="20"/>
        </w:rPr>
        <w:t xml:space="preserve">che, ai sensi dell’art. 49, comma 2°, lettera e) del </w:t>
      </w:r>
      <w:proofErr w:type="spellStart"/>
      <w:r w:rsidRPr="004A5928">
        <w:rPr>
          <w:rFonts w:ascii="Verdana" w:hAnsi="Verdana"/>
          <w:sz w:val="20"/>
          <w:szCs w:val="20"/>
        </w:rPr>
        <w:t>D.Lgs.</w:t>
      </w:r>
      <w:proofErr w:type="spellEnd"/>
      <w:r w:rsidRPr="004A5928">
        <w:rPr>
          <w:rFonts w:ascii="Verdana" w:hAnsi="Verdana"/>
          <w:sz w:val="20"/>
          <w:szCs w:val="20"/>
        </w:rPr>
        <w:t xml:space="preserve"> 163/06, non partecipa alla gara in proprio o quale associata o consorziata ai sensi</w:t>
      </w:r>
      <w:r w:rsidR="00EF4CB0">
        <w:rPr>
          <w:rFonts w:ascii="Verdana" w:hAnsi="Verdana"/>
          <w:sz w:val="20"/>
          <w:szCs w:val="20"/>
        </w:rPr>
        <w:t xml:space="preserve"> dell’art. 34 del </w:t>
      </w:r>
      <w:proofErr w:type="spellStart"/>
      <w:r w:rsidR="00EF4CB0">
        <w:rPr>
          <w:rFonts w:ascii="Verdana" w:hAnsi="Verdana"/>
          <w:sz w:val="20"/>
          <w:szCs w:val="20"/>
        </w:rPr>
        <w:t>D.Lgs.</w:t>
      </w:r>
      <w:proofErr w:type="spellEnd"/>
      <w:r w:rsidR="00EF4CB0">
        <w:rPr>
          <w:rFonts w:ascii="Verdana" w:hAnsi="Verdana"/>
          <w:sz w:val="20"/>
          <w:szCs w:val="20"/>
        </w:rPr>
        <w:t xml:space="preserve"> 163/06</w:t>
      </w:r>
      <w:r w:rsidRPr="004A5928">
        <w:rPr>
          <w:rFonts w:ascii="Verdana" w:hAnsi="Verdana"/>
          <w:sz w:val="20"/>
          <w:szCs w:val="20"/>
        </w:rPr>
        <w:t>;</w:t>
      </w:r>
    </w:p>
    <w:p w:rsidR="00F35C4A" w:rsidRDefault="00F35C4A" w:rsidP="00F35C4A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è consapevole: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3°,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in caso di dichiarazioni mendaci, ferma restando l’applicazione dell’art. 38 lettera h)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la Stazione Appaltante escluderà il concorrente ed escuterà la garanzia provvisoria prestata dal medesimo ai sensi dell’art. 75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trasmettendo inoltre gli atti all’Autorità per la Vigilanza sui Contratti Pubblici per le sanzioni di cui all’art. 6, comma 11°,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F35C4A" w:rsidRPr="00F4321D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4°,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il</w:t>
      </w:r>
      <w:r w:rsidRPr="00F4321D">
        <w:rPr>
          <w:rFonts w:ascii="Verdana" w:hAnsi="Verdana"/>
          <w:sz w:val="20"/>
          <w:szCs w:val="20"/>
        </w:rPr>
        <w:t xml:space="preserve"> Concorrente e l’Impresa A</w:t>
      </w:r>
      <w:r>
        <w:rPr>
          <w:rFonts w:ascii="Verdana" w:hAnsi="Verdana"/>
          <w:sz w:val="20"/>
          <w:szCs w:val="20"/>
        </w:rPr>
        <w:t>usiliaria saranno</w:t>
      </w:r>
      <w:r w:rsidRPr="00F4321D">
        <w:rPr>
          <w:rFonts w:ascii="Verdana" w:hAnsi="Verdana"/>
          <w:sz w:val="20"/>
          <w:szCs w:val="20"/>
        </w:rPr>
        <w:t xml:space="preserve"> responsabili in solido nei confronti </w:t>
      </w:r>
      <w:r>
        <w:rPr>
          <w:rFonts w:ascii="Verdana" w:hAnsi="Verdana"/>
          <w:sz w:val="20"/>
          <w:szCs w:val="20"/>
        </w:rPr>
        <w:t xml:space="preserve">della Stazione Appaltante </w:t>
      </w:r>
      <w:r w:rsidRPr="00F4321D">
        <w:rPr>
          <w:rFonts w:ascii="Verdana" w:hAnsi="Verdana"/>
          <w:sz w:val="20"/>
          <w:szCs w:val="20"/>
        </w:rPr>
        <w:t xml:space="preserve">in relazione alle prestazioni oggetto del </w:t>
      </w:r>
      <w:r w:rsidR="00251331">
        <w:rPr>
          <w:rFonts w:ascii="Verdana" w:hAnsi="Verdana"/>
          <w:sz w:val="20"/>
          <w:szCs w:val="20"/>
        </w:rPr>
        <w:t>C</w:t>
      </w:r>
      <w:r w:rsidRPr="00F4321D">
        <w:rPr>
          <w:rFonts w:ascii="Verdana" w:hAnsi="Verdana"/>
          <w:sz w:val="20"/>
          <w:szCs w:val="20"/>
        </w:rPr>
        <w:t>ontratto</w:t>
      </w:r>
      <w:r>
        <w:rPr>
          <w:rFonts w:ascii="Verdana" w:hAnsi="Verdana"/>
          <w:sz w:val="20"/>
          <w:szCs w:val="20"/>
        </w:rPr>
        <w:t>;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5°,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Pr="00F4321D">
        <w:rPr>
          <w:rFonts w:ascii="Verdana" w:hAnsi="Verdana"/>
          <w:sz w:val="20"/>
          <w:szCs w:val="20"/>
        </w:rPr>
        <w:t>gli obblighi previsti dalla normativa antimafia a carico dell’</w:t>
      </w:r>
      <w:r w:rsidR="00251331">
        <w:rPr>
          <w:rFonts w:ascii="Verdana" w:hAnsi="Verdana"/>
          <w:sz w:val="20"/>
          <w:szCs w:val="20"/>
        </w:rPr>
        <w:t>A</w:t>
      </w:r>
      <w:r w:rsidRPr="00F4321D">
        <w:rPr>
          <w:rFonts w:ascii="Verdana" w:hAnsi="Verdana"/>
          <w:sz w:val="20"/>
          <w:szCs w:val="20"/>
        </w:rPr>
        <w:t>ppaltatore si applicano anche nei confronti del soggetto ausiliario, in ragione dell’importo de</w:t>
      </w:r>
      <w:r>
        <w:rPr>
          <w:rFonts w:ascii="Verdana" w:hAnsi="Verdana"/>
          <w:sz w:val="20"/>
          <w:szCs w:val="20"/>
        </w:rPr>
        <w:t>ll’</w:t>
      </w:r>
      <w:r w:rsidR="0025133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ppalto posto a base di gara;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8°,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non è consentito, </w:t>
      </w:r>
      <w:r w:rsidRPr="0035000B">
        <w:rPr>
          <w:rFonts w:ascii="Verdana" w:hAnsi="Verdana"/>
          <w:sz w:val="20"/>
          <w:szCs w:val="20"/>
          <w:u w:val="single"/>
        </w:rPr>
        <w:t>a pena di esclusione</w:t>
      </w:r>
      <w:r>
        <w:rPr>
          <w:rFonts w:ascii="Verdana" w:hAnsi="Verdana"/>
          <w:sz w:val="20"/>
          <w:szCs w:val="20"/>
        </w:rPr>
        <w:t xml:space="preserve">, che della stessa impresa ausiliaria </w:t>
      </w:r>
      <w:r w:rsidR="001C14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 avvalga più di un Concorrente, e che partecipino sia l’Impresa Ausiliaria che quella che si avvale dei requisiti, salvo diversa indicazione della legge di gara secondo quanto ammesso dal comma 9° del medesimo art. 49;</w:t>
      </w:r>
    </w:p>
    <w:p w:rsidR="00F35C4A" w:rsidRPr="00F4321D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10°,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il </w:t>
      </w:r>
      <w:r w:rsidR="00251331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ontratto sarà in ogni caso eseguito dall’impresa che partecipa alla gara, alla quale sarà rilasciato il certificato di esecuzione, e che l’impresa ausiliaria può assumere il ruolo di subappaltatore nel limite dei requisiti prestati.</w:t>
      </w:r>
    </w:p>
    <w:p w:rsidR="00F35C4A" w:rsidRPr="008B4430" w:rsidRDefault="00F35C4A" w:rsidP="00F35C4A">
      <w:pPr>
        <w:rPr>
          <w:rFonts w:ascii="Verdana" w:hAnsi="Verdana" w:cs="Arial"/>
          <w:sz w:val="20"/>
          <w:szCs w:val="20"/>
        </w:rPr>
      </w:pPr>
      <w:r w:rsidRPr="008B4430">
        <w:rPr>
          <w:rFonts w:ascii="Verdana" w:hAnsi="Verdana" w:cs="Arial"/>
          <w:i/>
          <w:sz w:val="20"/>
          <w:szCs w:val="20"/>
        </w:rPr>
        <w:t>[Luogo e Data]</w:t>
      </w:r>
      <w:r w:rsidRPr="008B4430">
        <w:rPr>
          <w:rFonts w:ascii="Verdana" w:hAnsi="Verdana" w:cs="Arial"/>
          <w:sz w:val="20"/>
          <w:szCs w:val="20"/>
        </w:rPr>
        <w:t>___________,___________.</w:t>
      </w:r>
    </w:p>
    <w:p w:rsidR="00F35C4A" w:rsidRPr="008B4430" w:rsidRDefault="005B3AAC" w:rsidP="005B3AA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 w:rsidR="003E3EE3">
        <w:rPr>
          <w:rFonts w:ascii="Verdana" w:hAnsi="Verdana" w:cs="Arial"/>
          <w:i/>
          <w:sz w:val="20"/>
          <w:szCs w:val="20"/>
        </w:rPr>
        <w:t xml:space="preserve">                              [f</w:t>
      </w:r>
      <w:r w:rsidR="00F35C4A" w:rsidRPr="008B4430">
        <w:rPr>
          <w:rFonts w:ascii="Verdana" w:hAnsi="Verdana" w:cs="Arial"/>
          <w:i/>
          <w:sz w:val="20"/>
          <w:szCs w:val="20"/>
        </w:rPr>
        <w:t xml:space="preserve">irma </w:t>
      </w:r>
      <w:r w:rsidR="00251331">
        <w:rPr>
          <w:rFonts w:ascii="Verdana" w:hAnsi="Verdana" w:cs="Arial"/>
          <w:i/>
          <w:sz w:val="20"/>
          <w:szCs w:val="20"/>
        </w:rPr>
        <w:t>digitale dell’Operatore</w:t>
      </w:r>
      <w:r w:rsidR="00F35C4A" w:rsidRPr="008B4430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934"/>
      </w:tblGrid>
      <w:tr w:rsidR="00F35C4A" w:rsidRPr="00297090">
        <w:trPr>
          <w:trHeight w:val="70"/>
        </w:trPr>
        <w:tc>
          <w:tcPr>
            <w:tcW w:w="3934" w:type="dxa"/>
            <w:shd w:val="clear" w:color="auto" w:fill="EEECE1"/>
          </w:tcPr>
          <w:p w:rsidR="00F35C4A" w:rsidRDefault="00F35C4A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E3EE3" w:rsidRPr="003626B9" w:rsidRDefault="003E3EE3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35C4A" w:rsidRPr="00AF5385" w:rsidRDefault="00F35C4A" w:rsidP="00AF5385">
      <w:pPr>
        <w:spacing w:line="240" w:lineRule="auto"/>
        <w:rPr>
          <w:rFonts w:ascii="Verdana" w:hAnsi="Verdana" w:cs="Arial"/>
          <w:sz w:val="20"/>
          <w:szCs w:val="20"/>
        </w:rPr>
      </w:pPr>
      <w:r w:rsidRPr="00AF5385">
        <w:rPr>
          <w:rFonts w:ascii="Verdana" w:hAnsi="Verdana" w:cs="Arial"/>
          <w:b/>
          <w:sz w:val="20"/>
          <w:szCs w:val="20"/>
          <w:u w:val="single"/>
        </w:rPr>
        <w:lastRenderedPageBreak/>
        <w:t>Note</w:t>
      </w:r>
      <w:r w:rsidRPr="00AF5385">
        <w:rPr>
          <w:rFonts w:ascii="Verdana" w:hAnsi="Verdana" w:cs="Arial"/>
          <w:sz w:val="20"/>
          <w:szCs w:val="20"/>
          <w:u w:val="single"/>
        </w:rPr>
        <w:t xml:space="preserve"> </w:t>
      </w:r>
      <w:r w:rsidRPr="00AF5385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AF5385">
        <w:rPr>
          <w:rFonts w:ascii="Verdana" w:hAnsi="Verdana" w:cs="Arial"/>
          <w:sz w:val="20"/>
          <w:szCs w:val="20"/>
        </w:rPr>
        <w:t>:</w:t>
      </w:r>
    </w:p>
    <w:p w:rsidR="00F35C4A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065C16">
        <w:rPr>
          <w:rFonts w:ascii="Verdana" w:hAnsi="Verdana"/>
          <w:i/>
          <w:sz w:val="20"/>
          <w:szCs w:val="20"/>
        </w:rPr>
        <w:t>con firma digitale</w:t>
      </w:r>
      <w:r w:rsidRPr="00AF5385">
        <w:rPr>
          <w:rFonts w:ascii="Verdana" w:hAnsi="Verdana"/>
          <w:i/>
          <w:sz w:val="20"/>
          <w:szCs w:val="20"/>
        </w:rPr>
        <w:t>, da parte (</w:t>
      </w:r>
      <w:r w:rsidRPr="00AF5385">
        <w:rPr>
          <w:rFonts w:ascii="Verdana" w:hAnsi="Verdana"/>
          <w:b/>
          <w:i/>
          <w:sz w:val="20"/>
          <w:szCs w:val="20"/>
        </w:rPr>
        <w:t>i</w:t>
      </w:r>
      <w:r w:rsidRPr="00AF5385">
        <w:rPr>
          <w:rFonts w:ascii="Verdana" w:hAnsi="Verdana"/>
          <w:i/>
          <w:sz w:val="20"/>
          <w:szCs w:val="20"/>
        </w:rPr>
        <w:t>) del legale rappresentante o (</w:t>
      </w:r>
      <w:r w:rsidRPr="00AF5385">
        <w:rPr>
          <w:rFonts w:ascii="Verdana" w:hAnsi="Verdana"/>
          <w:b/>
          <w:i/>
          <w:sz w:val="20"/>
          <w:szCs w:val="20"/>
        </w:rPr>
        <w:t>ii</w:t>
      </w:r>
      <w:r w:rsidRPr="00AF5385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251331" w:rsidRPr="00AF5385" w:rsidRDefault="00251331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presente dichiarazione dovrà essere prodotta </w:t>
      </w:r>
      <w:r w:rsidR="000749A2" w:rsidRPr="000749A2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>
        <w:rPr>
          <w:rFonts w:ascii="Verdana" w:hAnsi="Verdana"/>
          <w:i/>
          <w:sz w:val="20"/>
          <w:szCs w:val="20"/>
        </w:rPr>
        <w:t xml:space="preserve"> dalla procedura;</w:t>
      </w:r>
    </w:p>
    <w:p w:rsidR="00F35C4A" w:rsidRPr="00AF5385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>alla presente dichiarazione dovrà essere allegata</w:t>
      </w:r>
      <w:r w:rsidR="00FA0894">
        <w:rPr>
          <w:rFonts w:ascii="Verdana" w:hAnsi="Verdana"/>
          <w:i/>
          <w:sz w:val="20"/>
          <w:szCs w:val="20"/>
        </w:rPr>
        <w:t xml:space="preserve">, </w:t>
      </w:r>
      <w:r w:rsidR="00FA0894" w:rsidRPr="005E04BF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FA0894">
        <w:rPr>
          <w:rFonts w:ascii="Verdana" w:hAnsi="Verdana"/>
          <w:i/>
          <w:sz w:val="20"/>
          <w:szCs w:val="20"/>
        </w:rPr>
        <w:t>,</w:t>
      </w:r>
      <w:r w:rsidRPr="00AF5385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1B73D8">
        <w:rPr>
          <w:rFonts w:ascii="Verdana" w:hAnsi="Verdana"/>
          <w:i/>
          <w:sz w:val="20"/>
          <w:szCs w:val="20"/>
        </w:rPr>
        <w:t>, sottoscritta con firma digitale,</w:t>
      </w:r>
      <w:r w:rsidRPr="00AF5385">
        <w:rPr>
          <w:rFonts w:ascii="Verdana" w:hAnsi="Verdana"/>
          <w:i/>
          <w:sz w:val="20"/>
          <w:szCs w:val="20"/>
        </w:rPr>
        <w:t xml:space="preserve"> di ogni </w:t>
      </w:r>
      <w:r w:rsidR="00AF5385" w:rsidRPr="00AF5385">
        <w:rPr>
          <w:rFonts w:ascii="Verdana" w:hAnsi="Verdana"/>
          <w:i/>
          <w:sz w:val="20"/>
          <w:szCs w:val="20"/>
        </w:rPr>
        <w:t xml:space="preserve">soggetto </w:t>
      </w:r>
      <w:r w:rsidRPr="00AF5385">
        <w:rPr>
          <w:rFonts w:ascii="Verdana" w:hAnsi="Verdana"/>
          <w:i/>
          <w:sz w:val="20"/>
          <w:szCs w:val="20"/>
        </w:rPr>
        <w:t>sottoscrittore, in corso di validità;</w:t>
      </w:r>
    </w:p>
    <w:p w:rsidR="00087321" w:rsidRPr="001B73D8" w:rsidRDefault="00F35C4A" w:rsidP="001B73D8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>le clausole obbligatorie non potranno essere oggetto di spunta e/o eliminazione.</w:t>
      </w:r>
    </w:p>
    <w:sectPr w:rsidR="00087321" w:rsidRPr="001B73D8" w:rsidSect="00615ACA">
      <w:headerReference w:type="default" r:id="rId9"/>
      <w:footerReference w:type="default" r:id="rId10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3F" w:rsidRDefault="0060653F">
      <w:r>
        <w:separator/>
      </w:r>
    </w:p>
  </w:endnote>
  <w:endnote w:type="continuationSeparator" w:id="0">
    <w:p w:rsidR="0060653F" w:rsidRDefault="0060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51" w:rsidRPr="008D1663" w:rsidRDefault="00BD2B83" w:rsidP="008D1663">
    <w:pPr>
      <w:pStyle w:val="Pidipagina"/>
      <w:jc w:val="center"/>
      <w:rPr>
        <w:sz w:val="20"/>
        <w:szCs w:val="20"/>
      </w:rPr>
    </w:pPr>
    <w:r w:rsidRPr="008D1663">
      <w:rPr>
        <w:sz w:val="20"/>
        <w:szCs w:val="20"/>
      </w:rPr>
      <w:fldChar w:fldCharType="begin"/>
    </w:r>
    <w:r w:rsidR="000C4317" w:rsidRPr="008D1663">
      <w:rPr>
        <w:sz w:val="20"/>
        <w:szCs w:val="20"/>
      </w:rPr>
      <w:instrText xml:space="preserve"> PAGE   \* MERGEFORMAT </w:instrText>
    </w:r>
    <w:r w:rsidRPr="008D1663">
      <w:rPr>
        <w:sz w:val="20"/>
        <w:szCs w:val="20"/>
      </w:rPr>
      <w:fldChar w:fldCharType="separate"/>
    </w:r>
    <w:r w:rsidR="005C6B41">
      <w:rPr>
        <w:noProof/>
        <w:sz w:val="20"/>
        <w:szCs w:val="20"/>
      </w:rPr>
      <w:t>4</w:t>
    </w:r>
    <w:r w:rsidRPr="008D16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3F" w:rsidRDefault="0060653F">
      <w:r>
        <w:separator/>
      </w:r>
    </w:p>
  </w:footnote>
  <w:footnote w:type="continuationSeparator" w:id="0">
    <w:p w:rsidR="0060653F" w:rsidRDefault="0060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DC" w:rsidRPr="005C6B41" w:rsidRDefault="005C6B41" w:rsidP="005C6B41">
    <w:pPr>
      <w:pStyle w:val="Intestazione"/>
      <w:jc w:val="center"/>
    </w:pPr>
    <w:r w:rsidRPr="005C6B41">
      <w:rPr>
        <w:rFonts w:ascii="Verdana" w:hAnsi="Verdana"/>
        <w:i/>
        <w:sz w:val="16"/>
        <w:szCs w:val="16"/>
      </w:rPr>
      <w:t xml:space="preserve">Procedura aperta, ai sensi dell’art. 55, 5° comma, del </w:t>
    </w:r>
    <w:proofErr w:type="spellStart"/>
    <w:r w:rsidRPr="005C6B41">
      <w:rPr>
        <w:rFonts w:ascii="Verdana" w:hAnsi="Verdana"/>
        <w:i/>
        <w:sz w:val="16"/>
        <w:szCs w:val="16"/>
      </w:rPr>
      <w:t>D.Lgs.</w:t>
    </w:r>
    <w:proofErr w:type="spellEnd"/>
    <w:r w:rsidRPr="005C6B41">
      <w:rPr>
        <w:rFonts w:ascii="Verdana" w:hAnsi="Verdana"/>
        <w:i/>
        <w:sz w:val="16"/>
        <w:szCs w:val="16"/>
      </w:rPr>
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87B3F"/>
    <w:multiLevelType w:val="hybridMultilevel"/>
    <w:tmpl w:val="1AAEFFE6"/>
    <w:lvl w:ilvl="0" w:tplc="9D7AEDF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24"/>
  </w:num>
  <w:num w:numId="7">
    <w:abstractNumId w:val="28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28"/>
  </w:num>
  <w:num w:numId="19">
    <w:abstractNumId w:val="28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1"/>
  </w:num>
  <w:num w:numId="32">
    <w:abstractNumId w:val="33"/>
  </w:num>
  <w:num w:numId="33">
    <w:abstractNumId w:val="2"/>
  </w:num>
  <w:num w:numId="34">
    <w:abstractNumId w:val="20"/>
  </w:num>
  <w:num w:numId="35">
    <w:abstractNumId w:val="4"/>
  </w:num>
  <w:num w:numId="36">
    <w:abstractNumId w:val="23"/>
  </w:num>
  <w:num w:numId="37">
    <w:abstractNumId w:val="8"/>
  </w:num>
  <w:num w:numId="38">
    <w:abstractNumId w:val="5"/>
  </w:num>
  <w:num w:numId="39">
    <w:abstractNumId w:val="30"/>
  </w:num>
  <w:num w:numId="40">
    <w:abstractNumId w:val="29"/>
  </w:num>
  <w:num w:numId="41">
    <w:abstractNumId w:val="22"/>
  </w:num>
  <w:num w:numId="42">
    <w:abstractNumId w:val="2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8C"/>
    <w:rsid w:val="000016A3"/>
    <w:rsid w:val="0000297F"/>
    <w:rsid w:val="000063BA"/>
    <w:rsid w:val="00012672"/>
    <w:rsid w:val="000126E8"/>
    <w:rsid w:val="000132C9"/>
    <w:rsid w:val="00016039"/>
    <w:rsid w:val="00022122"/>
    <w:rsid w:val="00023E33"/>
    <w:rsid w:val="0002518B"/>
    <w:rsid w:val="000272A1"/>
    <w:rsid w:val="0002731C"/>
    <w:rsid w:val="0002761F"/>
    <w:rsid w:val="0003319D"/>
    <w:rsid w:val="00033E7F"/>
    <w:rsid w:val="00035C02"/>
    <w:rsid w:val="00040068"/>
    <w:rsid w:val="000427C3"/>
    <w:rsid w:val="000448D9"/>
    <w:rsid w:val="00046164"/>
    <w:rsid w:val="00051A6A"/>
    <w:rsid w:val="00053657"/>
    <w:rsid w:val="00054718"/>
    <w:rsid w:val="000568BF"/>
    <w:rsid w:val="0005734E"/>
    <w:rsid w:val="00057C2E"/>
    <w:rsid w:val="00064514"/>
    <w:rsid w:val="00065C16"/>
    <w:rsid w:val="000713B8"/>
    <w:rsid w:val="0007322F"/>
    <w:rsid w:val="000749A2"/>
    <w:rsid w:val="00077E00"/>
    <w:rsid w:val="000829FB"/>
    <w:rsid w:val="00085B65"/>
    <w:rsid w:val="00087321"/>
    <w:rsid w:val="00090550"/>
    <w:rsid w:val="00092723"/>
    <w:rsid w:val="00092C80"/>
    <w:rsid w:val="0009357B"/>
    <w:rsid w:val="000A0397"/>
    <w:rsid w:val="000A1ABE"/>
    <w:rsid w:val="000A25FD"/>
    <w:rsid w:val="000A4594"/>
    <w:rsid w:val="000A7183"/>
    <w:rsid w:val="000B0BD5"/>
    <w:rsid w:val="000B18DA"/>
    <w:rsid w:val="000B40FE"/>
    <w:rsid w:val="000B7A8D"/>
    <w:rsid w:val="000C1520"/>
    <w:rsid w:val="000C3BBB"/>
    <w:rsid w:val="000C4317"/>
    <w:rsid w:val="000C48B1"/>
    <w:rsid w:val="000C4A9A"/>
    <w:rsid w:val="000D10AD"/>
    <w:rsid w:val="000D4057"/>
    <w:rsid w:val="000D64BE"/>
    <w:rsid w:val="000D679C"/>
    <w:rsid w:val="000E062D"/>
    <w:rsid w:val="000E3D55"/>
    <w:rsid w:val="000E431B"/>
    <w:rsid w:val="000E6CCD"/>
    <w:rsid w:val="000F1E49"/>
    <w:rsid w:val="0010471A"/>
    <w:rsid w:val="00107FE0"/>
    <w:rsid w:val="00112659"/>
    <w:rsid w:val="00122885"/>
    <w:rsid w:val="00122F74"/>
    <w:rsid w:val="001247F5"/>
    <w:rsid w:val="0012568C"/>
    <w:rsid w:val="00125EE3"/>
    <w:rsid w:val="0013023B"/>
    <w:rsid w:val="001344AE"/>
    <w:rsid w:val="00135B1B"/>
    <w:rsid w:val="001400F7"/>
    <w:rsid w:val="0014175E"/>
    <w:rsid w:val="001427AC"/>
    <w:rsid w:val="00142AFC"/>
    <w:rsid w:val="00144864"/>
    <w:rsid w:val="001531BA"/>
    <w:rsid w:val="00155168"/>
    <w:rsid w:val="0015611D"/>
    <w:rsid w:val="00156934"/>
    <w:rsid w:val="0016088D"/>
    <w:rsid w:val="00165736"/>
    <w:rsid w:val="001710B9"/>
    <w:rsid w:val="0017426D"/>
    <w:rsid w:val="0017533B"/>
    <w:rsid w:val="001763A5"/>
    <w:rsid w:val="00184F96"/>
    <w:rsid w:val="00185F9C"/>
    <w:rsid w:val="00191386"/>
    <w:rsid w:val="001916D4"/>
    <w:rsid w:val="001956CB"/>
    <w:rsid w:val="00195B08"/>
    <w:rsid w:val="0019742A"/>
    <w:rsid w:val="001A1A82"/>
    <w:rsid w:val="001A7DD4"/>
    <w:rsid w:val="001B1D62"/>
    <w:rsid w:val="001B4EDF"/>
    <w:rsid w:val="001B5F1B"/>
    <w:rsid w:val="001B6471"/>
    <w:rsid w:val="001B73D8"/>
    <w:rsid w:val="001C0C4A"/>
    <w:rsid w:val="001C0D45"/>
    <w:rsid w:val="001C1433"/>
    <w:rsid w:val="001C1CC2"/>
    <w:rsid w:val="001C393B"/>
    <w:rsid w:val="001C7AE7"/>
    <w:rsid w:val="001D0A29"/>
    <w:rsid w:val="001D31F2"/>
    <w:rsid w:val="001D5F43"/>
    <w:rsid w:val="001D66F9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4A2"/>
    <w:rsid w:val="001F66BF"/>
    <w:rsid w:val="00200888"/>
    <w:rsid w:val="00202CF9"/>
    <w:rsid w:val="00203039"/>
    <w:rsid w:val="00207F3E"/>
    <w:rsid w:val="002115FB"/>
    <w:rsid w:val="00215A62"/>
    <w:rsid w:val="00222548"/>
    <w:rsid w:val="00222E7F"/>
    <w:rsid w:val="002249F7"/>
    <w:rsid w:val="00225EA6"/>
    <w:rsid w:val="0023642F"/>
    <w:rsid w:val="002401B3"/>
    <w:rsid w:val="002408CB"/>
    <w:rsid w:val="00245E22"/>
    <w:rsid w:val="002465F7"/>
    <w:rsid w:val="002475B4"/>
    <w:rsid w:val="00247D6C"/>
    <w:rsid w:val="00251331"/>
    <w:rsid w:val="00251FD5"/>
    <w:rsid w:val="00253343"/>
    <w:rsid w:val="00254F91"/>
    <w:rsid w:val="0025588D"/>
    <w:rsid w:val="00257DBB"/>
    <w:rsid w:val="00260EC8"/>
    <w:rsid w:val="0026498A"/>
    <w:rsid w:val="00267F3A"/>
    <w:rsid w:val="00270721"/>
    <w:rsid w:val="00270E33"/>
    <w:rsid w:val="002714BF"/>
    <w:rsid w:val="002721F4"/>
    <w:rsid w:val="0027374F"/>
    <w:rsid w:val="0027392B"/>
    <w:rsid w:val="0027734A"/>
    <w:rsid w:val="00277D48"/>
    <w:rsid w:val="002806D5"/>
    <w:rsid w:val="0028356E"/>
    <w:rsid w:val="00284A1E"/>
    <w:rsid w:val="0028572A"/>
    <w:rsid w:val="00286C34"/>
    <w:rsid w:val="00287441"/>
    <w:rsid w:val="002876CE"/>
    <w:rsid w:val="00287B34"/>
    <w:rsid w:val="00296C7F"/>
    <w:rsid w:val="002A4197"/>
    <w:rsid w:val="002A4589"/>
    <w:rsid w:val="002A5DC8"/>
    <w:rsid w:val="002B0341"/>
    <w:rsid w:val="002B1925"/>
    <w:rsid w:val="002B1CCE"/>
    <w:rsid w:val="002B1DCA"/>
    <w:rsid w:val="002B244E"/>
    <w:rsid w:val="002B33BE"/>
    <w:rsid w:val="002B5B02"/>
    <w:rsid w:val="002B5CCF"/>
    <w:rsid w:val="002B63E4"/>
    <w:rsid w:val="002B6617"/>
    <w:rsid w:val="002C29F1"/>
    <w:rsid w:val="002C6C72"/>
    <w:rsid w:val="002D1D94"/>
    <w:rsid w:val="002D3F74"/>
    <w:rsid w:val="002D4DEB"/>
    <w:rsid w:val="002D7329"/>
    <w:rsid w:val="002E16E3"/>
    <w:rsid w:val="002E574C"/>
    <w:rsid w:val="002E5DA9"/>
    <w:rsid w:val="002E617C"/>
    <w:rsid w:val="002F6588"/>
    <w:rsid w:val="002F6767"/>
    <w:rsid w:val="003049F3"/>
    <w:rsid w:val="00306C05"/>
    <w:rsid w:val="0030736A"/>
    <w:rsid w:val="003078BF"/>
    <w:rsid w:val="00310D8E"/>
    <w:rsid w:val="0031471A"/>
    <w:rsid w:val="00317213"/>
    <w:rsid w:val="0032073E"/>
    <w:rsid w:val="003211C1"/>
    <w:rsid w:val="00324EFD"/>
    <w:rsid w:val="00325127"/>
    <w:rsid w:val="00325C09"/>
    <w:rsid w:val="003313E0"/>
    <w:rsid w:val="00333598"/>
    <w:rsid w:val="00333CBB"/>
    <w:rsid w:val="00336A02"/>
    <w:rsid w:val="003442AD"/>
    <w:rsid w:val="00344E0E"/>
    <w:rsid w:val="0034579C"/>
    <w:rsid w:val="00346841"/>
    <w:rsid w:val="0035000B"/>
    <w:rsid w:val="00350ED5"/>
    <w:rsid w:val="00351202"/>
    <w:rsid w:val="00355CF6"/>
    <w:rsid w:val="00367B57"/>
    <w:rsid w:val="00370D10"/>
    <w:rsid w:val="00370F6F"/>
    <w:rsid w:val="003811A6"/>
    <w:rsid w:val="00383AA6"/>
    <w:rsid w:val="0038454E"/>
    <w:rsid w:val="00387B93"/>
    <w:rsid w:val="00394E27"/>
    <w:rsid w:val="003953FB"/>
    <w:rsid w:val="003A2447"/>
    <w:rsid w:val="003B17C6"/>
    <w:rsid w:val="003B2058"/>
    <w:rsid w:val="003B2148"/>
    <w:rsid w:val="003B26ED"/>
    <w:rsid w:val="003B43D8"/>
    <w:rsid w:val="003B79B5"/>
    <w:rsid w:val="003C3BAD"/>
    <w:rsid w:val="003C7027"/>
    <w:rsid w:val="003C70CA"/>
    <w:rsid w:val="003D12BC"/>
    <w:rsid w:val="003D1C7C"/>
    <w:rsid w:val="003D1D1D"/>
    <w:rsid w:val="003D746E"/>
    <w:rsid w:val="003E12CA"/>
    <w:rsid w:val="003E1849"/>
    <w:rsid w:val="003E29FF"/>
    <w:rsid w:val="003E3EE3"/>
    <w:rsid w:val="003E41B2"/>
    <w:rsid w:val="003E4597"/>
    <w:rsid w:val="003E516A"/>
    <w:rsid w:val="0040068C"/>
    <w:rsid w:val="00401936"/>
    <w:rsid w:val="00402545"/>
    <w:rsid w:val="004026EC"/>
    <w:rsid w:val="00403A39"/>
    <w:rsid w:val="0040784D"/>
    <w:rsid w:val="00413374"/>
    <w:rsid w:val="0041524B"/>
    <w:rsid w:val="00417987"/>
    <w:rsid w:val="00424869"/>
    <w:rsid w:val="00435016"/>
    <w:rsid w:val="004358F0"/>
    <w:rsid w:val="00437F14"/>
    <w:rsid w:val="004442AE"/>
    <w:rsid w:val="004449F0"/>
    <w:rsid w:val="0044510C"/>
    <w:rsid w:val="00451228"/>
    <w:rsid w:val="00455142"/>
    <w:rsid w:val="00455FD0"/>
    <w:rsid w:val="004564C3"/>
    <w:rsid w:val="004607DD"/>
    <w:rsid w:val="0046143E"/>
    <w:rsid w:val="00472B44"/>
    <w:rsid w:val="004738BB"/>
    <w:rsid w:val="00474411"/>
    <w:rsid w:val="00477A5A"/>
    <w:rsid w:val="00482902"/>
    <w:rsid w:val="00485E65"/>
    <w:rsid w:val="00487359"/>
    <w:rsid w:val="00491F6A"/>
    <w:rsid w:val="004946CC"/>
    <w:rsid w:val="004A42E2"/>
    <w:rsid w:val="004A4840"/>
    <w:rsid w:val="004A589E"/>
    <w:rsid w:val="004A5928"/>
    <w:rsid w:val="004A5B58"/>
    <w:rsid w:val="004A7660"/>
    <w:rsid w:val="004B17E0"/>
    <w:rsid w:val="004B211C"/>
    <w:rsid w:val="004B704D"/>
    <w:rsid w:val="004C0D9B"/>
    <w:rsid w:val="004C220A"/>
    <w:rsid w:val="004C6573"/>
    <w:rsid w:val="004C7468"/>
    <w:rsid w:val="004C7F3E"/>
    <w:rsid w:val="004D07F7"/>
    <w:rsid w:val="004D2AFF"/>
    <w:rsid w:val="004D4615"/>
    <w:rsid w:val="004D516A"/>
    <w:rsid w:val="004E45E0"/>
    <w:rsid w:val="004E4A26"/>
    <w:rsid w:val="004E4D49"/>
    <w:rsid w:val="004E7C94"/>
    <w:rsid w:val="004F1B75"/>
    <w:rsid w:val="004F1BB7"/>
    <w:rsid w:val="004F2D13"/>
    <w:rsid w:val="004F2DE9"/>
    <w:rsid w:val="004F2FF4"/>
    <w:rsid w:val="004F4C50"/>
    <w:rsid w:val="004F58DF"/>
    <w:rsid w:val="004F5EBE"/>
    <w:rsid w:val="004F6379"/>
    <w:rsid w:val="00503ED3"/>
    <w:rsid w:val="00510287"/>
    <w:rsid w:val="0051523A"/>
    <w:rsid w:val="00516D28"/>
    <w:rsid w:val="005222D0"/>
    <w:rsid w:val="005246EA"/>
    <w:rsid w:val="005252C2"/>
    <w:rsid w:val="00542048"/>
    <w:rsid w:val="0054568E"/>
    <w:rsid w:val="005513A5"/>
    <w:rsid w:val="00551CF0"/>
    <w:rsid w:val="00552BE8"/>
    <w:rsid w:val="00554F31"/>
    <w:rsid w:val="00556FC5"/>
    <w:rsid w:val="00560739"/>
    <w:rsid w:val="00560749"/>
    <w:rsid w:val="00563521"/>
    <w:rsid w:val="0057100F"/>
    <w:rsid w:val="00572E15"/>
    <w:rsid w:val="00575161"/>
    <w:rsid w:val="00575C91"/>
    <w:rsid w:val="00582FFC"/>
    <w:rsid w:val="0059098E"/>
    <w:rsid w:val="00593610"/>
    <w:rsid w:val="00594BEA"/>
    <w:rsid w:val="005961A5"/>
    <w:rsid w:val="005A1AAF"/>
    <w:rsid w:val="005A6085"/>
    <w:rsid w:val="005A6B8B"/>
    <w:rsid w:val="005A73BC"/>
    <w:rsid w:val="005B0666"/>
    <w:rsid w:val="005B32B9"/>
    <w:rsid w:val="005B3516"/>
    <w:rsid w:val="005B3829"/>
    <w:rsid w:val="005B3AAC"/>
    <w:rsid w:val="005B7120"/>
    <w:rsid w:val="005B74F1"/>
    <w:rsid w:val="005B7596"/>
    <w:rsid w:val="005B79D0"/>
    <w:rsid w:val="005C1F93"/>
    <w:rsid w:val="005C421A"/>
    <w:rsid w:val="005C51AA"/>
    <w:rsid w:val="005C619B"/>
    <w:rsid w:val="005C6B41"/>
    <w:rsid w:val="005D6BF9"/>
    <w:rsid w:val="005E04BF"/>
    <w:rsid w:val="005E1609"/>
    <w:rsid w:val="005E6748"/>
    <w:rsid w:val="005E6834"/>
    <w:rsid w:val="00604EA4"/>
    <w:rsid w:val="0060653F"/>
    <w:rsid w:val="00607664"/>
    <w:rsid w:val="00610830"/>
    <w:rsid w:val="00612144"/>
    <w:rsid w:val="00612BE8"/>
    <w:rsid w:val="0061384B"/>
    <w:rsid w:val="00615ACA"/>
    <w:rsid w:val="00616497"/>
    <w:rsid w:val="00617334"/>
    <w:rsid w:val="00617467"/>
    <w:rsid w:val="00620324"/>
    <w:rsid w:val="00621F82"/>
    <w:rsid w:val="006230FD"/>
    <w:rsid w:val="00624612"/>
    <w:rsid w:val="00625DD7"/>
    <w:rsid w:val="00630A38"/>
    <w:rsid w:val="00630BCD"/>
    <w:rsid w:val="00643DA9"/>
    <w:rsid w:val="00650F70"/>
    <w:rsid w:val="006510D2"/>
    <w:rsid w:val="0065221F"/>
    <w:rsid w:val="00657361"/>
    <w:rsid w:val="00660278"/>
    <w:rsid w:val="00660509"/>
    <w:rsid w:val="00663BFD"/>
    <w:rsid w:val="00673A81"/>
    <w:rsid w:val="00673FF7"/>
    <w:rsid w:val="00683B55"/>
    <w:rsid w:val="00696702"/>
    <w:rsid w:val="00697BB4"/>
    <w:rsid w:val="006A2075"/>
    <w:rsid w:val="006A331D"/>
    <w:rsid w:val="006A7E23"/>
    <w:rsid w:val="006A7EDC"/>
    <w:rsid w:val="006B0B14"/>
    <w:rsid w:val="006B5212"/>
    <w:rsid w:val="006B6846"/>
    <w:rsid w:val="006B688C"/>
    <w:rsid w:val="006C2084"/>
    <w:rsid w:val="006C4D71"/>
    <w:rsid w:val="006D16DB"/>
    <w:rsid w:val="006D3A86"/>
    <w:rsid w:val="006D450A"/>
    <w:rsid w:val="006D59C9"/>
    <w:rsid w:val="006D61D9"/>
    <w:rsid w:val="006D67F0"/>
    <w:rsid w:val="006D6A03"/>
    <w:rsid w:val="006D6BAA"/>
    <w:rsid w:val="006D79AD"/>
    <w:rsid w:val="006E16F5"/>
    <w:rsid w:val="006E7F37"/>
    <w:rsid w:val="006F0B6B"/>
    <w:rsid w:val="006F66E7"/>
    <w:rsid w:val="006F7324"/>
    <w:rsid w:val="007017C1"/>
    <w:rsid w:val="00703C9D"/>
    <w:rsid w:val="00710996"/>
    <w:rsid w:val="00710B03"/>
    <w:rsid w:val="00710C76"/>
    <w:rsid w:val="00717689"/>
    <w:rsid w:val="007211AF"/>
    <w:rsid w:val="007245E0"/>
    <w:rsid w:val="00726261"/>
    <w:rsid w:val="0073106E"/>
    <w:rsid w:val="0073432C"/>
    <w:rsid w:val="0073624E"/>
    <w:rsid w:val="00746182"/>
    <w:rsid w:val="007475F3"/>
    <w:rsid w:val="00747F7D"/>
    <w:rsid w:val="00757906"/>
    <w:rsid w:val="007650A0"/>
    <w:rsid w:val="00765917"/>
    <w:rsid w:val="00771727"/>
    <w:rsid w:val="007725F8"/>
    <w:rsid w:val="0077336F"/>
    <w:rsid w:val="00781FD2"/>
    <w:rsid w:val="0079062F"/>
    <w:rsid w:val="007911C6"/>
    <w:rsid w:val="00791E42"/>
    <w:rsid w:val="007A3103"/>
    <w:rsid w:val="007A3D37"/>
    <w:rsid w:val="007A3D41"/>
    <w:rsid w:val="007A61D2"/>
    <w:rsid w:val="007B2A46"/>
    <w:rsid w:val="007B4923"/>
    <w:rsid w:val="007B4EA1"/>
    <w:rsid w:val="007B5045"/>
    <w:rsid w:val="007B64F2"/>
    <w:rsid w:val="007B688F"/>
    <w:rsid w:val="007C0409"/>
    <w:rsid w:val="007D0777"/>
    <w:rsid w:val="007D190E"/>
    <w:rsid w:val="007D2553"/>
    <w:rsid w:val="007D2730"/>
    <w:rsid w:val="007D2742"/>
    <w:rsid w:val="007D34AF"/>
    <w:rsid w:val="007D452E"/>
    <w:rsid w:val="007D75EF"/>
    <w:rsid w:val="007D7FAB"/>
    <w:rsid w:val="007E0911"/>
    <w:rsid w:val="007E0A76"/>
    <w:rsid w:val="007E41B4"/>
    <w:rsid w:val="007E58ED"/>
    <w:rsid w:val="007F0D75"/>
    <w:rsid w:val="007F0F4C"/>
    <w:rsid w:val="007F12B9"/>
    <w:rsid w:val="007F1BE5"/>
    <w:rsid w:val="007F2541"/>
    <w:rsid w:val="007F308A"/>
    <w:rsid w:val="007F5A82"/>
    <w:rsid w:val="007F6B4E"/>
    <w:rsid w:val="007F735E"/>
    <w:rsid w:val="007F75C0"/>
    <w:rsid w:val="00800123"/>
    <w:rsid w:val="00800FD3"/>
    <w:rsid w:val="00806DC3"/>
    <w:rsid w:val="00807C56"/>
    <w:rsid w:val="0081215A"/>
    <w:rsid w:val="008230EF"/>
    <w:rsid w:val="00823D4A"/>
    <w:rsid w:val="00824080"/>
    <w:rsid w:val="00824BE8"/>
    <w:rsid w:val="008250D2"/>
    <w:rsid w:val="0082689A"/>
    <w:rsid w:val="00827EE5"/>
    <w:rsid w:val="00830D18"/>
    <w:rsid w:val="00832237"/>
    <w:rsid w:val="0083514B"/>
    <w:rsid w:val="00837036"/>
    <w:rsid w:val="00842977"/>
    <w:rsid w:val="00842F0B"/>
    <w:rsid w:val="00845A17"/>
    <w:rsid w:val="00845B71"/>
    <w:rsid w:val="00851961"/>
    <w:rsid w:val="008527FA"/>
    <w:rsid w:val="00852EBA"/>
    <w:rsid w:val="00857A9A"/>
    <w:rsid w:val="00857EDA"/>
    <w:rsid w:val="00862A61"/>
    <w:rsid w:val="00870FB9"/>
    <w:rsid w:val="00871E3C"/>
    <w:rsid w:val="00883B32"/>
    <w:rsid w:val="00886787"/>
    <w:rsid w:val="00886CF1"/>
    <w:rsid w:val="00887904"/>
    <w:rsid w:val="008940D1"/>
    <w:rsid w:val="008A2AFF"/>
    <w:rsid w:val="008A2CFA"/>
    <w:rsid w:val="008A5D86"/>
    <w:rsid w:val="008B0970"/>
    <w:rsid w:val="008B1A51"/>
    <w:rsid w:val="008B3B49"/>
    <w:rsid w:val="008B4E8D"/>
    <w:rsid w:val="008B64D8"/>
    <w:rsid w:val="008B68F2"/>
    <w:rsid w:val="008B7BD1"/>
    <w:rsid w:val="008C1608"/>
    <w:rsid w:val="008C1FD6"/>
    <w:rsid w:val="008D1663"/>
    <w:rsid w:val="008D4A32"/>
    <w:rsid w:val="008E1E4F"/>
    <w:rsid w:val="008F4C3D"/>
    <w:rsid w:val="0090078F"/>
    <w:rsid w:val="00905FBB"/>
    <w:rsid w:val="00911296"/>
    <w:rsid w:val="00912D12"/>
    <w:rsid w:val="009134CF"/>
    <w:rsid w:val="009135B5"/>
    <w:rsid w:val="00915E8A"/>
    <w:rsid w:val="0091660E"/>
    <w:rsid w:val="00917453"/>
    <w:rsid w:val="00924174"/>
    <w:rsid w:val="0092428F"/>
    <w:rsid w:val="009269DF"/>
    <w:rsid w:val="00930F17"/>
    <w:rsid w:val="00934292"/>
    <w:rsid w:val="009343FB"/>
    <w:rsid w:val="00934B26"/>
    <w:rsid w:val="0094137D"/>
    <w:rsid w:val="00941E8F"/>
    <w:rsid w:val="009439CD"/>
    <w:rsid w:val="00947092"/>
    <w:rsid w:val="00947D42"/>
    <w:rsid w:val="009528BE"/>
    <w:rsid w:val="00952D6A"/>
    <w:rsid w:val="00953F09"/>
    <w:rsid w:val="009658AA"/>
    <w:rsid w:val="00970231"/>
    <w:rsid w:val="00971CAB"/>
    <w:rsid w:val="009744B2"/>
    <w:rsid w:val="00974B8C"/>
    <w:rsid w:val="009766C9"/>
    <w:rsid w:val="0097713C"/>
    <w:rsid w:val="00982F31"/>
    <w:rsid w:val="009848A4"/>
    <w:rsid w:val="00986299"/>
    <w:rsid w:val="009862EE"/>
    <w:rsid w:val="009929CB"/>
    <w:rsid w:val="00992D6D"/>
    <w:rsid w:val="009A0708"/>
    <w:rsid w:val="009A175B"/>
    <w:rsid w:val="009A22F6"/>
    <w:rsid w:val="009A5B38"/>
    <w:rsid w:val="009A6B70"/>
    <w:rsid w:val="009A7E8C"/>
    <w:rsid w:val="009B3345"/>
    <w:rsid w:val="009B528E"/>
    <w:rsid w:val="009B5E5E"/>
    <w:rsid w:val="009B601A"/>
    <w:rsid w:val="009B62C2"/>
    <w:rsid w:val="009C0093"/>
    <w:rsid w:val="009C38B9"/>
    <w:rsid w:val="009C3B78"/>
    <w:rsid w:val="009C3DF9"/>
    <w:rsid w:val="009C3FC8"/>
    <w:rsid w:val="009C5D71"/>
    <w:rsid w:val="009C6138"/>
    <w:rsid w:val="009D1B95"/>
    <w:rsid w:val="009D1F9C"/>
    <w:rsid w:val="009D4A25"/>
    <w:rsid w:val="009D5166"/>
    <w:rsid w:val="009D5236"/>
    <w:rsid w:val="009E0A60"/>
    <w:rsid w:val="009E58E2"/>
    <w:rsid w:val="009E7236"/>
    <w:rsid w:val="009E7846"/>
    <w:rsid w:val="009F5414"/>
    <w:rsid w:val="009F7012"/>
    <w:rsid w:val="009F74C8"/>
    <w:rsid w:val="00A010E1"/>
    <w:rsid w:val="00A01AF4"/>
    <w:rsid w:val="00A04C74"/>
    <w:rsid w:val="00A134A4"/>
    <w:rsid w:val="00A14DF2"/>
    <w:rsid w:val="00A169A2"/>
    <w:rsid w:val="00A1795B"/>
    <w:rsid w:val="00A23490"/>
    <w:rsid w:val="00A340E0"/>
    <w:rsid w:val="00A35E66"/>
    <w:rsid w:val="00A364D2"/>
    <w:rsid w:val="00A404A5"/>
    <w:rsid w:val="00A51F3D"/>
    <w:rsid w:val="00A5269B"/>
    <w:rsid w:val="00A53B0D"/>
    <w:rsid w:val="00A543D2"/>
    <w:rsid w:val="00A55155"/>
    <w:rsid w:val="00A62B60"/>
    <w:rsid w:val="00A64740"/>
    <w:rsid w:val="00A65C83"/>
    <w:rsid w:val="00A70F4E"/>
    <w:rsid w:val="00A72CC6"/>
    <w:rsid w:val="00A752D6"/>
    <w:rsid w:val="00A76B9E"/>
    <w:rsid w:val="00A8056F"/>
    <w:rsid w:val="00A85EE1"/>
    <w:rsid w:val="00A867D9"/>
    <w:rsid w:val="00A87836"/>
    <w:rsid w:val="00A93565"/>
    <w:rsid w:val="00A940A7"/>
    <w:rsid w:val="00AA05CF"/>
    <w:rsid w:val="00AA2BEE"/>
    <w:rsid w:val="00AA397F"/>
    <w:rsid w:val="00AA4689"/>
    <w:rsid w:val="00AA5156"/>
    <w:rsid w:val="00AA71F0"/>
    <w:rsid w:val="00AB2DEA"/>
    <w:rsid w:val="00AB400E"/>
    <w:rsid w:val="00AC1C41"/>
    <w:rsid w:val="00AC2BD4"/>
    <w:rsid w:val="00AC321A"/>
    <w:rsid w:val="00AD1C75"/>
    <w:rsid w:val="00AD1CB4"/>
    <w:rsid w:val="00AD48B6"/>
    <w:rsid w:val="00AD70C2"/>
    <w:rsid w:val="00AE1257"/>
    <w:rsid w:val="00AE6282"/>
    <w:rsid w:val="00AE65D0"/>
    <w:rsid w:val="00AF0D19"/>
    <w:rsid w:val="00AF0D23"/>
    <w:rsid w:val="00AF24AA"/>
    <w:rsid w:val="00AF4660"/>
    <w:rsid w:val="00AF5385"/>
    <w:rsid w:val="00AF760E"/>
    <w:rsid w:val="00AF7795"/>
    <w:rsid w:val="00B05ECB"/>
    <w:rsid w:val="00B07DB2"/>
    <w:rsid w:val="00B10AE2"/>
    <w:rsid w:val="00B1133A"/>
    <w:rsid w:val="00B17470"/>
    <w:rsid w:val="00B2598F"/>
    <w:rsid w:val="00B2764F"/>
    <w:rsid w:val="00B32C27"/>
    <w:rsid w:val="00B339EB"/>
    <w:rsid w:val="00B36E03"/>
    <w:rsid w:val="00B41858"/>
    <w:rsid w:val="00B43804"/>
    <w:rsid w:val="00B43D3D"/>
    <w:rsid w:val="00B450E2"/>
    <w:rsid w:val="00B4762A"/>
    <w:rsid w:val="00B50BCE"/>
    <w:rsid w:val="00B51241"/>
    <w:rsid w:val="00B543FD"/>
    <w:rsid w:val="00B54EC5"/>
    <w:rsid w:val="00B56835"/>
    <w:rsid w:val="00B57C7F"/>
    <w:rsid w:val="00B60826"/>
    <w:rsid w:val="00B62D00"/>
    <w:rsid w:val="00B631D6"/>
    <w:rsid w:val="00B63551"/>
    <w:rsid w:val="00B662FE"/>
    <w:rsid w:val="00B71359"/>
    <w:rsid w:val="00B7341A"/>
    <w:rsid w:val="00B7491C"/>
    <w:rsid w:val="00B74FF1"/>
    <w:rsid w:val="00B82AA9"/>
    <w:rsid w:val="00B84637"/>
    <w:rsid w:val="00B8778B"/>
    <w:rsid w:val="00B87AD1"/>
    <w:rsid w:val="00B90331"/>
    <w:rsid w:val="00B903B2"/>
    <w:rsid w:val="00B91F2C"/>
    <w:rsid w:val="00B92996"/>
    <w:rsid w:val="00B93371"/>
    <w:rsid w:val="00BA189F"/>
    <w:rsid w:val="00BA365B"/>
    <w:rsid w:val="00BA3F6B"/>
    <w:rsid w:val="00BA4967"/>
    <w:rsid w:val="00BA6306"/>
    <w:rsid w:val="00BB1277"/>
    <w:rsid w:val="00BB1D4F"/>
    <w:rsid w:val="00BB4D6B"/>
    <w:rsid w:val="00BB51B6"/>
    <w:rsid w:val="00BC03D5"/>
    <w:rsid w:val="00BC16C0"/>
    <w:rsid w:val="00BC20AA"/>
    <w:rsid w:val="00BC349D"/>
    <w:rsid w:val="00BC5E3C"/>
    <w:rsid w:val="00BD0E63"/>
    <w:rsid w:val="00BD231C"/>
    <w:rsid w:val="00BD2B83"/>
    <w:rsid w:val="00BD4036"/>
    <w:rsid w:val="00BD486C"/>
    <w:rsid w:val="00BE0D8B"/>
    <w:rsid w:val="00BE188A"/>
    <w:rsid w:val="00BE2C6E"/>
    <w:rsid w:val="00BE6E8A"/>
    <w:rsid w:val="00BE7729"/>
    <w:rsid w:val="00BF0895"/>
    <w:rsid w:val="00BF18F4"/>
    <w:rsid w:val="00BF300F"/>
    <w:rsid w:val="00BF7A7C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3229"/>
    <w:rsid w:val="00C45657"/>
    <w:rsid w:val="00C45A3F"/>
    <w:rsid w:val="00C60305"/>
    <w:rsid w:val="00C6061B"/>
    <w:rsid w:val="00C6727D"/>
    <w:rsid w:val="00C75164"/>
    <w:rsid w:val="00C7646A"/>
    <w:rsid w:val="00C77244"/>
    <w:rsid w:val="00C776DF"/>
    <w:rsid w:val="00C80D32"/>
    <w:rsid w:val="00C82100"/>
    <w:rsid w:val="00C8298B"/>
    <w:rsid w:val="00C830CA"/>
    <w:rsid w:val="00C8366A"/>
    <w:rsid w:val="00C85427"/>
    <w:rsid w:val="00C85F8C"/>
    <w:rsid w:val="00C9094A"/>
    <w:rsid w:val="00C92D75"/>
    <w:rsid w:val="00C93410"/>
    <w:rsid w:val="00C9432B"/>
    <w:rsid w:val="00C96D5B"/>
    <w:rsid w:val="00C96DEF"/>
    <w:rsid w:val="00CA00D8"/>
    <w:rsid w:val="00CA2C7E"/>
    <w:rsid w:val="00CB04BC"/>
    <w:rsid w:val="00CB1171"/>
    <w:rsid w:val="00CB11BD"/>
    <w:rsid w:val="00CB1EE9"/>
    <w:rsid w:val="00CB37B1"/>
    <w:rsid w:val="00CB5B1A"/>
    <w:rsid w:val="00CC2958"/>
    <w:rsid w:val="00CC2B92"/>
    <w:rsid w:val="00CC5957"/>
    <w:rsid w:val="00CC5FD1"/>
    <w:rsid w:val="00CC702A"/>
    <w:rsid w:val="00CD0AD9"/>
    <w:rsid w:val="00CD2588"/>
    <w:rsid w:val="00CE05AA"/>
    <w:rsid w:val="00CE071B"/>
    <w:rsid w:val="00CE2129"/>
    <w:rsid w:val="00CE40B1"/>
    <w:rsid w:val="00CE41AB"/>
    <w:rsid w:val="00CE462C"/>
    <w:rsid w:val="00CE754D"/>
    <w:rsid w:val="00CE770D"/>
    <w:rsid w:val="00CF3774"/>
    <w:rsid w:val="00CF4B85"/>
    <w:rsid w:val="00CF5969"/>
    <w:rsid w:val="00D007EC"/>
    <w:rsid w:val="00D07C0B"/>
    <w:rsid w:val="00D107DB"/>
    <w:rsid w:val="00D11787"/>
    <w:rsid w:val="00D12DD5"/>
    <w:rsid w:val="00D12FB9"/>
    <w:rsid w:val="00D13952"/>
    <w:rsid w:val="00D20D78"/>
    <w:rsid w:val="00D2411D"/>
    <w:rsid w:val="00D24450"/>
    <w:rsid w:val="00D24AD0"/>
    <w:rsid w:val="00D24E67"/>
    <w:rsid w:val="00D35103"/>
    <w:rsid w:val="00D41A02"/>
    <w:rsid w:val="00D445A3"/>
    <w:rsid w:val="00D46F18"/>
    <w:rsid w:val="00D514AD"/>
    <w:rsid w:val="00D52CE2"/>
    <w:rsid w:val="00D53CDF"/>
    <w:rsid w:val="00D60E3D"/>
    <w:rsid w:val="00D70D83"/>
    <w:rsid w:val="00D72968"/>
    <w:rsid w:val="00D813DD"/>
    <w:rsid w:val="00D81816"/>
    <w:rsid w:val="00D81F6B"/>
    <w:rsid w:val="00D92AAB"/>
    <w:rsid w:val="00D9430C"/>
    <w:rsid w:val="00D95330"/>
    <w:rsid w:val="00DA4551"/>
    <w:rsid w:val="00DA55C9"/>
    <w:rsid w:val="00DA7021"/>
    <w:rsid w:val="00DB01C2"/>
    <w:rsid w:val="00DB4C0B"/>
    <w:rsid w:val="00DB7A34"/>
    <w:rsid w:val="00DB7D9F"/>
    <w:rsid w:val="00DC3100"/>
    <w:rsid w:val="00DD1634"/>
    <w:rsid w:val="00DD7EED"/>
    <w:rsid w:val="00DE0462"/>
    <w:rsid w:val="00DE5A44"/>
    <w:rsid w:val="00DE65D8"/>
    <w:rsid w:val="00DE6C21"/>
    <w:rsid w:val="00DF31F6"/>
    <w:rsid w:val="00DF35B9"/>
    <w:rsid w:val="00DF393B"/>
    <w:rsid w:val="00DF6DC6"/>
    <w:rsid w:val="00E0035E"/>
    <w:rsid w:val="00E01C74"/>
    <w:rsid w:val="00E02A7B"/>
    <w:rsid w:val="00E03D25"/>
    <w:rsid w:val="00E040FD"/>
    <w:rsid w:val="00E0488B"/>
    <w:rsid w:val="00E056CC"/>
    <w:rsid w:val="00E06F7C"/>
    <w:rsid w:val="00E07AEA"/>
    <w:rsid w:val="00E12E42"/>
    <w:rsid w:val="00E1345F"/>
    <w:rsid w:val="00E13845"/>
    <w:rsid w:val="00E14313"/>
    <w:rsid w:val="00E15732"/>
    <w:rsid w:val="00E22C5C"/>
    <w:rsid w:val="00E2357B"/>
    <w:rsid w:val="00E24761"/>
    <w:rsid w:val="00E258EB"/>
    <w:rsid w:val="00E25B8C"/>
    <w:rsid w:val="00E313A9"/>
    <w:rsid w:val="00E3361F"/>
    <w:rsid w:val="00E344A4"/>
    <w:rsid w:val="00E37E0F"/>
    <w:rsid w:val="00E4165D"/>
    <w:rsid w:val="00E45A10"/>
    <w:rsid w:val="00E46BEB"/>
    <w:rsid w:val="00E506DD"/>
    <w:rsid w:val="00E50F82"/>
    <w:rsid w:val="00E533B8"/>
    <w:rsid w:val="00E53810"/>
    <w:rsid w:val="00E545F6"/>
    <w:rsid w:val="00E55ED8"/>
    <w:rsid w:val="00E565AD"/>
    <w:rsid w:val="00E5746C"/>
    <w:rsid w:val="00E60570"/>
    <w:rsid w:val="00E624EA"/>
    <w:rsid w:val="00E62EF7"/>
    <w:rsid w:val="00E63A63"/>
    <w:rsid w:val="00E65EF4"/>
    <w:rsid w:val="00E66347"/>
    <w:rsid w:val="00E71110"/>
    <w:rsid w:val="00E71941"/>
    <w:rsid w:val="00E738F2"/>
    <w:rsid w:val="00E803D6"/>
    <w:rsid w:val="00E82D86"/>
    <w:rsid w:val="00E83481"/>
    <w:rsid w:val="00E940EE"/>
    <w:rsid w:val="00E9743A"/>
    <w:rsid w:val="00EB278B"/>
    <w:rsid w:val="00EB3EAA"/>
    <w:rsid w:val="00EB6416"/>
    <w:rsid w:val="00EC362D"/>
    <w:rsid w:val="00EC3D32"/>
    <w:rsid w:val="00EC60D5"/>
    <w:rsid w:val="00ED0A7C"/>
    <w:rsid w:val="00ED23BB"/>
    <w:rsid w:val="00ED6E40"/>
    <w:rsid w:val="00EE061E"/>
    <w:rsid w:val="00EE0978"/>
    <w:rsid w:val="00EE2FD3"/>
    <w:rsid w:val="00EE4E4E"/>
    <w:rsid w:val="00EF4CB0"/>
    <w:rsid w:val="00F0044A"/>
    <w:rsid w:val="00F0056E"/>
    <w:rsid w:val="00F00EBE"/>
    <w:rsid w:val="00F02A53"/>
    <w:rsid w:val="00F0348D"/>
    <w:rsid w:val="00F06EDB"/>
    <w:rsid w:val="00F14338"/>
    <w:rsid w:val="00F164F0"/>
    <w:rsid w:val="00F16C3F"/>
    <w:rsid w:val="00F257E1"/>
    <w:rsid w:val="00F265F2"/>
    <w:rsid w:val="00F30A9B"/>
    <w:rsid w:val="00F3330D"/>
    <w:rsid w:val="00F35123"/>
    <w:rsid w:val="00F35C4A"/>
    <w:rsid w:val="00F366A2"/>
    <w:rsid w:val="00F37AFF"/>
    <w:rsid w:val="00F42F5D"/>
    <w:rsid w:val="00F4321D"/>
    <w:rsid w:val="00F4647C"/>
    <w:rsid w:val="00F50951"/>
    <w:rsid w:val="00F51067"/>
    <w:rsid w:val="00F534E4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0894"/>
    <w:rsid w:val="00FA31FB"/>
    <w:rsid w:val="00FA5023"/>
    <w:rsid w:val="00FA55F6"/>
    <w:rsid w:val="00FA762D"/>
    <w:rsid w:val="00FB3E60"/>
    <w:rsid w:val="00FB62F7"/>
    <w:rsid w:val="00FC33CC"/>
    <w:rsid w:val="00FD0C67"/>
    <w:rsid w:val="00FD4CB1"/>
    <w:rsid w:val="00FD7282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paragraph" w:customStyle="1" w:styleId="usoboll1">
    <w:name w:val="usoboll1"/>
    <w:basedOn w:val="Normale"/>
    <w:rsid w:val="004A5928"/>
    <w:pPr>
      <w:widowControl w:val="0"/>
      <w:spacing w:before="0" w:after="0" w:line="482" w:lineRule="exact"/>
    </w:pPr>
    <w:rPr>
      <w:rFonts w:ascii="Book Antiqua" w:hAnsi="Book Antiqua"/>
    </w:rPr>
  </w:style>
  <w:style w:type="character" w:customStyle="1" w:styleId="IntestazioneCarattere">
    <w:name w:val="Intestazione Carattere"/>
    <w:link w:val="Intestazione"/>
    <w:locked/>
    <w:rsid w:val="00560749"/>
    <w:rPr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Titolo3Giustificato">
    <w:name w:val="StileNumerazioneautomati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da280ade-b377-4c84-8916-a2e44e873f1d</GuiIdItemRett2TempiEsiti>
    <GuiIdGara xmlns="http://schemas.microsoft.com/sharepoint/v3">54459221-3798-4925-b32a-8ff1effa3781</GuiIdGara>
    <PesoElemento xmlns="2ebd3e46-3bcc-4717-98a7-cf4247cc7a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183CC-0C74-4C8D-8C5C-0654780813E9}"/>
</file>

<file path=customXml/itemProps2.xml><?xml version="1.0" encoding="utf-8"?>
<ds:datastoreItem xmlns:ds="http://schemas.openxmlformats.org/officeDocument/2006/customXml" ds:itemID="{6CABD855-24F7-46E6-886A-389003777675}"/>
</file>

<file path=customXml/itemProps3.xml><?xml version="1.0" encoding="utf-8"?>
<ds:datastoreItem xmlns:ds="http://schemas.openxmlformats.org/officeDocument/2006/customXml" ds:itemID="{7AA2A28A-097E-4624-8165-132664A4E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5b - Dich. Avvalimento Impresa Ausiliaria</dc:title>
  <dc:creator/>
  <cp:lastModifiedBy/>
  <cp:revision>1</cp:revision>
  <dcterms:created xsi:type="dcterms:W3CDTF">2013-04-10T18:12:00Z</dcterms:created>
  <dcterms:modified xsi:type="dcterms:W3CDTF">2014-10-15T11:42:00Z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