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B00D4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EB00D4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Liguria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EB00D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>Procedura aperta in ambito comunitario, ai sensi dell’art. 60 del D.Lgs.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</w:t>
            </w:r>
            <w:r w:rsidR="00EB00D4">
              <w:rPr>
                <w:rFonts w:ascii="Verdana" w:hAnsi="Verdana"/>
                <w:b/>
                <w:i/>
              </w:rPr>
              <w:t xml:space="preserve">afferenti </w:t>
            </w:r>
            <w:r w:rsidRPr="001D7E8C">
              <w:rPr>
                <w:rFonts w:ascii="Verdana" w:hAnsi="Verdana"/>
                <w:b/>
                <w:i/>
              </w:rPr>
              <w:t xml:space="preserve">la Direzione regionale </w:t>
            </w:r>
            <w:r w:rsidR="00EB00D4">
              <w:rPr>
                <w:rFonts w:ascii="Verdana" w:hAnsi="Verdana"/>
                <w:b/>
                <w:i/>
              </w:rPr>
              <w:t>Liguria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</w:t>
      </w:r>
      <w:r w:rsidR="00E22019">
        <w:rPr>
          <w:rFonts w:ascii="Verdana" w:hAnsi="Verdana"/>
          <w:i/>
          <w:snapToGrid w:val="0"/>
        </w:rPr>
        <w:t xml:space="preserve">afferenti </w:t>
      </w:r>
      <w:r w:rsidR="001D7E8C" w:rsidRPr="001D7E8C">
        <w:rPr>
          <w:rFonts w:ascii="Verdana" w:hAnsi="Verdana"/>
          <w:i/>
          <w:snapToGrid w:val="0"/>
        </w:rPr>
        <w:t xml:space="preserve">la Direzione regionale </w:t>
      </w:r>
      <w:r w:rsidR="00E22019">
        <w:rPr>
          <w:rFonts w:ascii="Verdana" w:hAnsi="Verdana"/>
          <w:i/>
          <w:snapToGrid w:val="0"/>
        </w:rPr>
        <w:t>Liguria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A255A0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1D7E8C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1D7E8C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A255A0">
              <w:rPr>
                <w:rFonts w:ascii="Verdana" w:hAnsi="Verdana"/>
                <w:b/>
                <w:sz w:val="20"/>
                <w:szCs w:val="20"/>
                <w:highlight w:val="yellow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bCs/>
          <w:i/>
          <w:iCs/>
        </w:rPr>
        <w:t>Contact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Governance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14" w:rsidRDefault="00496814">
      <w:r>
        <w:separator/>
      </w:r>
    </w:p>
  </w:endnote>
  <w:endnote w:type="continuationSeparator" w:id="0">
    <w:p w:rsidR="00496814" w:rsidRDefault="0049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69C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14" w:rsidRDefault="00496814">
      <w:r>
        <w:separator/>
      </w:r>
    </w:p>
  </w:footnote>
  <w:footnote w:type="continuationSeparator" w:id="0">
    <w:p w:rsidR="00496814" w:rsidRDefault="0049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D.Lgs. 50/2016, volta all’affidamento del «Servizio di vigilanza presso gli immobili </w:t>
    </w:r>
    <w:r w:rsidR="00887F05">
      <w:rPr>
        <w:rFonts w:ascii="Verdana" w:hAnsi="Verdana"/>
        <w:i/>
        <w:sz w:val="16"/>
        <w:szCs w:val="16"/>
        <w:lang w:bidi="it-IT"/>
      </w:rPr>
      <w:t xml:space="preserve">afferenti </w:t>
    </w:r>
    <w:r>
      <w:rPr>
        <w:rFonts w:ascii="Verdana" w:hAnsi="Verdana"/>
        <w:i/>
        <w:sz w:val="16"/>
        <w:szCs w:val="16"/>
        <w:lang w:bidi="it-IT"/>
      </w:rPr>
      <w:t xml:space="preserve">la Direzione regionale </w:t>
    </w:r>
    <w:r w:rsidR="00887F05">
      <w:rPr>
        <w:rFonts w:ascii="Verdana" w:hAnsi="Verdana"/>
        <w:i/>
        <w:sz w:val="16"/>
        <w:szCs w:val="16"/>
        <w:lang w:bidi="it-IT"/>
      </w:rPr>
      <w:t>Liguria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669CF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96814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87F05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1C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2019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0D4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a67aafce-aa31-4ec5-9463-7ed8e187b715</GuiIdItemRett2TempiEsiti>
    <PesoElemento xmlns="2ebd3e46-3bcc-4717-98a7-cf4247cc7ab4">160</PesoElemento>
    <GuiIdGara xmlns="http://schemas.microsoft.com/sharepoint/v3">27910168-a33c-4139-a3f0-e42e401229ab</GuiIdGara>
  </documentManagement>
</p:properties>
</file>

<file path=customXml/itemProps1.xml><?xml version="1.0" encoding="utf-8"?>
<ds:datastoreItem xmlns:ds="http://schemas.openxmlformats.org/officeDocument/2006/customXml" ds:itemID="{7A84F676-B400-4575-940B-810937641CAB}"/>
</file>

<file path=customXml/itemProps2.xml><?xml version="1.0" encoding="utf-8"?>
<ds:datastoreItem xmlns:ds="http://schemas.openxmlformats.org/officeDocument/2006/customXml" ds:itemID="{A125309A-D6AC-4714-936C-F7CC7ADA56FD}"/>
</file>

<file path=customXml/itemProps3.xml><?xml version="1.0" encoding="utf-8"?>
<ds:datastoreItem xmlns:ds="http://schemas.openxmlformats.org/officeDocument/2006/customXml" ds:itemID="{CCD8E8D4-48E1-4E85-99B8-F0066146F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Offerta economica </dc:title>
  <dc:creator/>
  <cp:lastModifiedBy/>
  <cp:revision>1</cp:revision>
  <dcterms:created xsi:type="dcterms:W3CDTF">2017-03-17T08:18:00Z</dcterms:created>
  <dcterms:modified xsi:type="dcterms:W3CDTF">2017-03-17T08:18:00Z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